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509DE">
      <w:pPr>
        <w:ind w:firstLine="709"/>
        <w:jc w:val="right"/>
      </w:pPr>
      <w:r>
        <w:t>Дело № 5-73-307/2018</w:t>
      </w:r>
    </w:p>
    <w:p w:rsidR="00C509DE">
      <w:pPr>
        <w:ind w:firstLine="709"/>
        <w:jc w:val="center"/>
      </w:pPr>
      <w:r>
        <w:t>П</w:t>
      </w:r>
      <w:r>
        <w:t xml:space="preserve"> О С Т А Н О В Л Е Н И Е</w:t>
      </w:r>
    </w:p>
    <w:p w:rsidR="00C509DE">
      <w:pPr>
        <w:jc w:val="both"/>
      </w:pPr>
      <w:r>
        <w:t xml:space="preserve">13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г. Саки </w:t>
      </w:r>
    </w:p>
    <w:p w:rsidR="00C509DE" w:rsidP="00B25E6C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  <w:r>
        <w:t xml:space="preserve"> </w:t>
      </w:r>
      <w:r>
        <w:rPr>
          <w:spacing w:val="-3"/>
        </w:rPr>
        <w:t>Костючок</w:t>
      </w:r>
      <w:r>
        <w:rPr>
          <w:spacing w:val="-4"/>
        </w:rPr>
        <w:t>,</w:t>
      </w:r>
    </w:p>
    <w:p w:rsidR="00C509DE">
      <w:pPr>
        <w:jc w:val="center"/>
      </w:pPr>
      <w:r>
        <w:rPr>
          <w:spacing w:val="-8"/>
        </w:rPr>
        <w:t>УСТАНОВИЛ:</w:t>
      </w:r>
    </w:p>
    <w:p w:rsidR="00C509DE">
      <w:pPr>
        <w:jc w:val="both"/>
      </w:pPr>
      <w:r>
        <w:t xml:space="preserve"> </w:t>
      </w:r>
      <w:r>
        <w:t xml:space="preserve">водитель </w:t>
      </w:r>
      <w:r>
        <w:t>Костючок</w:t>
      </w:r>
      <w:r>
        <w:t xml:space="preserve"> В.С., не имея права управления транспортным средством, управлял транспортным средством – автомобилем </w:t>
      </w:r>
      <w:r>
        <w:t xml:space="preserve"> имея признаки опьянения – запах алкоголя изо рта, не выполнил законное требование уполномоченного должностного лица - инспектора БДД ГИБДД МО МВД России «</w:t>
      </w:r>
      <w:r>
        <w:t>Сакский</w:t>
      </w:r>
      <w:r>
        <w:t>» о прохождении медицинского освидетельствования на состояние опьянения, нарушив п. 2.3.2 ПД</w:t>
      </w:r>
      <w:r>
        <w:t xml:space="preserve">Д, тем самым совершил административное правонарушение, предусмотренное ч. 2 ст. 12.26 КоАП РФ. </w:t>
      </w:r>
    </w:p>
    <w:p w:rsidR="00C509DE">
      <w:pPr>
        <w:ind w:firstLine="709"/>
        <w:jc w:val="both"/>
      </w:pPr>
      <w:r>
        <w:t xml:space="preserve">В судебное заседание </w:t>
      </w:r>
      <w:r>
        <w:t>Костючок</w:t>
      </w:r>
      <w:r>
        <w:t xml:space="preserve"> В.С. явился, заявлений, ходатайств не заявил, вину признал.</w:t>
      </w:r>
    </w:p>
    <w:p w:rsidR="00C509DE">
      <w:pPr>
        <w:ind w:firstLine="540"/>
        <w:jc w:val="both"/>
      </w:pPr>
      <w:r>
        <w:t xml:space="preserve">Мировой судья, выслушав </w:t>
      </w:r>
      <w:r>
        <w:t>Костючок</w:t>
      </w:r>
      <w:r>
        <w:t xml:space="preserve"> В.С., изучив материалы дела, приходит</w:t>
      </w:r>
      <w:r>
        <w:t xml:space="preserve"> к следующим выводам. </w:t>
      </w:r>
    </w:p>
    <w:p w:rsidR="00C509DE">
      <w:pPr>
        <w:ind w:firstLine="708"/>
        <w:jc w:val="both"/>
      </w:pPr>
      <w:r>
        <w:t>Согласно Постановления Пленума Верховного Суда РФ от 24.10.2006 г. № 18 (В редакции Постановления от 11.11.2008 г. № 23 «О некоторых вопросах, возникающий у судов при применении особенной части КоАП РФ» основанием привлечения к админ</w:t>
      </w:r>
      <w:r>
        <w:t>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</w:t>
      </w:r>
      <w:r>
        <w:t xml:space="preserve"> освидетельствования на состояние опьянения, заявленный как непосредственно должностному лицу </w:t>
      </w:r>
      <w:r>
        <w:t xml:space="preserve">ГИБДД, так и медицинскому работнику. </w:t>
      </w:r>
    </w:p>
    <w:p w:rsidR="00C509DE">
      <w:pPr>
        <w:ind w:firstLine="708"/>
        <w:jc w:val="both"/>
      </w:pPr>
      <w: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>
        <w:t>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</w:t>
      </w:r>
      <w:r>
        <w:t xml:space="preserve">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</w:t>
      </w:r>
      <w:r>
        <w:t>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</w:t>
      </w:r>
      <w:r>
        <w:t xml:space="preserve">пьянения и оформление его результатов осуществляются в порядке, установленном Правительством Российской Федерации. </w:t>
      </w:r>
    </w:p>
    <w:p w:rsidR="00C509DE">
      <w:pPr>
        <w:ind w:firstLine="708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Костючок</w:t>
      </w:r>
      <w:r>
        <w:t xml:space="preserve"> В.С. в состоянии опьянения </w:t>
      </w:r>
      <w:r>
        <w:t>явились следующие признаки: запах алкоголя изо рта,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</w:t>
      </w:r>
      <w:r>
        <w:t>ое освидетельствование на состояние опьянения, медицинского освидетельствования этого лица на состояние</w:t>
      </w:r>
      <w:r>
        <w:t xml:space="preserve"> опьянения и оформления его результатов, утвержденных Постановлением Правительства РФ от 26.06.2008 года № 475 / в ред. Постановления Правительства РФ от</w:t>
      </w:r>
      <w:r>
        <w:t xml:space="preserve"> 10.02.11 г. № 64/. </w:t>
      </w:r>
    </w:p>
    <w:p w:rsidR="00C509DE">
      <w:pPr>
        <w:widowControl w:val="0"/>
        <w:ind w:firstLine="540"/>
        <w:jc w:val="both"/>
      </w:pPr>
      <w:r>
        <w:t xml:space="preserve">При наличии достаточных оснований полагать, что водитель транспортного средства находится в состоянии опьянения и в связи с несогласием </w:t>
      </w:r>
      <w:r>
        <w:t>Костючок</w:t>
      </w:r>
      <w:r>
        <w:t xml:space="preserve"> В.С. пройти освидетельствование на состояние алкогольного опьянения, он в соответствии с </w:t>
      </w:r>
      <w:r>
        <w:t>т</w:t>
      </w:r>
      <w:r>
        <w:t xml:space="preserve">ребованиями </w:t>
      </w:r>
      <w:r>
        <w:t>п.п</w:t>
      </w:r>
      <w:r>
        <w:t xml:space="preserve">. «б» п. 10 Правил был направлен на медицинское </w:t>
      </w:r>
      <w:r>
        <w:t>освидетельствование</w:t>
      </w:r>
      <w:r>
        <w:t xml:space="preserve"> на состояние опьянения. Направление водителя транспортного средства на медицинское освидетельствование на состояние опьянения в медицинскую организацию было осуществлено дол</w:t>
      </w:r>
      <w:r>
        <w:t>жностным лицом БДД ОГИБДД МО МВД России «</w:t>
      </w:r>
      <w:r>
        <w:t>Сакский</w:t>
      </w:r>
      <w:r>
        <w:t>».</w:t>
      </w:r>
    </w:p>
    <w:p w:rsidR="00C509DE">
      <w:pPr>
        <w:widowControl w:val="0"/>
        <w:ind w:firstLine="540"/>
        <w:jc w:val="both"/>
      </w:pPr>
      <w:r>
        <w:t xml:space="preserve">Вместе с тем, в рамках проводимого медицинского освидетельствования </w:t>
      </w:r>
      <w:r>
        <w:t>Костючок</w:t>
      </w:r>
      <w:r>
        <w:t xml:space="preserve"> В.С. отказался от прохождения медицинского освидетельствования, в связи с чем, освидетельствование было прекращено и в протоколе</w:t>
      </w:r>
      <w:r>
        <w:t xml:space="preserve"> о направлении на медицинское освидетельствование на состояние опьянения лица, которое управляет транспортным </w:t>
      </w:r>
      <w:r>
        <w:t>средством</w:t>
      </w:r>
      <w:r>
        <w:t xml:space="preserve"> указано "отказ от медицинского освидетельствования", что согласуется с требованиями пункта 13 Инструкции по проведению медицинского осви</w:t>
      </w:r>
      <w:r>
        <w:t xml:space="preserve">детельствования на состояние опьянения лица, которое управляет транспортным средством Приложение N 3 к Приказу от 14 июля 2003 г. N 308 "О медицинском освидетельствовании на состояние опьянения". </w:t>
      </w:r>
    </w:p>
    <w:p w:rsidR="00C509DE">
      <w:pPr>
        <w:widowControl w:val="0"/>
        <w:ind w:firstLine="540"/>
        <w:jc w:val="both"/>
      </w:pPr>
      <w:r>
        <w:t>Отстранение от управления транспортным средством, освидетел</w:t>
      </w:r>
      <w:r>
        <w:t>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</w:t>
      </w:r>
      <w:r>
        <w:t>стью движения и эксплуатации транспортного средства соответствующего вида с применением видеозаписи согласно ч. 2 ст. 27.12 КоАП РФ (в ред. ФЗ от 14.10.2014г. №3).</w:t>
      </w:r>
    </w:p>
    <w:p w:rsidR="00C509DE">
      <w:pPr>
        <w:ind w:firstLine="540"/>
        <w:jc w:val="both"/>
      </w:pPr>
      <w:r>
        <w:t>Согласно разъяснений</w:t>
      </w:r>
      <w:r>
        <w:t xml:space="preserve"> Постановления Пленума ВС РФ основанием привлечения к административной о</w:t>
      </w:r>
      <w:r>
        <w:t xml:space="preserve">тветственности по </w:t>
      </w:r>
      <w:r>
        <w:fldChar w:fldCharType="begin"/>
      </w:r>
      <w:r>
        <w:instrText xml:space="preserve"> HYPERLINK "consultantplus://offline/ref=C27165463DDD3E4E6D4A2E945C56B2392DF218FE8A4EE34E846D3C67F291D77EC7F8275A43i5TCH" </w:instrText>
      </w:r>
      <w:r>
        <w:fldChar w:fldCharType="separate"/>
      </w:r>
      <w:r>
        <w:rPr>
          <w:color w:val="0000FF"/>
          <w:u w:val="single"/>
        </w:rPr>
        <w:t>статье 12.26</w:t>
      </w:r>
      <w:r>
        <w:fldChar w:fldCharType="end"/>
      </w:r>
      <w:r>
        <w:t xml:space="preserve"> КоАП РФ является зафиксированный в протоколе об административном правонарушении отказ лица от прохож</w:t>
      </w:r>
      <w:r>
        <w:t>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</w:t>
      </w:r>
      <w:r>
        <w:t>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</w:t>
      </w:r>
      <w:r>
        <w:t>.(</w:t>
      </w:r>
      <w:r>
        <w:t>п. 9 Постановления Пленума Верховного Суда РФ от 24.10.2006г</w:t>
      </w:r>
      <w:r>
        <w:t xml:space="preserve">. №18, в ред. Постановлений Пленума Верховного Суда РФ от 11.11.2008 </w:t>
      </w:r>
      <w:r>
        <w:fldChar w:fldCharType="begin"/>
      </w:r>
      <w:r>
        <w:instrText xml:space="preserve"> HYPERLINK "consultantplus://offline/ref=C27165463DDD3E4E6D4A2E945C56B23924F41EFB8746BE448C343065F59E8869C0B12B5E4459F9i1TBH" </w:instrText>
      </w:r>
      <w:r>
        <w:fldChar w:fldCharType="separate"/>
      </w:r>
      <w:r>
        <w:rPr>
          <w:color w:val="0000FF"/>
          <w:u w:val="single"/>
        </w:rPr>
        <w:t>N 23</w:t>
      </w:r>
      <w:r>
        <w:fldChar w:fldCharType="end"/>
      </w:r>
      <w:r>
        <w:t xml:space="preserve">, от 09.02.2012 </w:t>
      </w:r>
      <w:r>
        <w:fldChar w:fldCharType="begin"/>
      </w:r>
      <w:r>
        <w:instrText xml:space="preserve"> HYPERLINK "consultantplus://offline/ref=C27165463DDD3E4E6D4A2E945C56B2392DF71DF68B45E34E846D3C67F291D77EC7F8275F4459F81BiBT2H" </w:instrText>
      </w:r>
      <w:r>
        <w:fldChar w:fldCharType="separate"/>
      </w:r>
      <w:r>
        <w:rPr>
          <w:color w:val="0000FF"/>
          <w:u w:val="single"/>
        </w:rPr>
        <w:t>N 2</w:t>
      </w:r>
      <w:r>
        <w:fldChar w:fldCharType="end"/>
      </w:r>
      <w:r>
        <w:t xml:space="preserve">). </w:t>
      </w:r>
    </w:p>
    <w:p w:rsidR="00C509DE">
      <w:pPr>
        <w:ind w:firstLine="540"/>
        <w:jc w:val="both"/>
      </w:pPr>
      <w:r>
        <w:t xml:space="preserve">Таким образом, </w:t>
      </w:r>
      <w:r>
        <w:t>Костючок</w:t>
      </w:r>
      <w:r>
        <w:t xml:space="preserve"> В.С. не выполнил законное требование уполномоченного должностного лица о прохождении водителем транспортного средства медицинского о</w:t>
      </w:r>
      <w:r>
        <w:t xml:space="preserve">свидетельствования на состояние опьянения, то есть совершил административное правонарушение, предусмотренное частью 2 статьи 12.26. Кодекса Российской Федерации об административных правонарушениях /в ред. Федерального </w:t>
      </w:r>
      <w:r>
        <w:fldChar w:fldCharType="begin"/>
      </w:r>
      <w:r>
        <w:instrText xml:space="preserve"> HYPERLINK "consultantplus://offline/ref=0EE1605885BA8140AE9CDF377B2AB558DC14CE8267E7A7949F599E5FF15F84ED353184D722CC8BA0tDy7I" </w:instrText>
      </w:r>
      <w:r>
        <w:fldChar w:fldCharType="separate"/>
      </w:r>
      <w:r>
        <w:rPr>
          <w:color w:val="0000FF"/>
          <w:u w:val="single"/>
        </w:rPr>
        <w:t>закона</w:t>
      </w:r>
      <w:r>
        <w:fldChar w:fldCharType="end"/>
      </w:r>
      <w:r>
        <w:t xml:space="preserve"> от 23.07.2013 N 196-ФЗ/. </w:t>
      </w:r>
    </w:p>
    <w:p w:rsidR="00C509DE">
      <w:pPr>
        <w:jc w:val="both"/>
      </w:pPr>
      <w:r>
        <w:t xml:space="preserve">Вина </w:t>
      </w:r>
      <w:r>
        <w:t>Костючок</w:t>
      </w:r>
      <w:r>
        <w:t xml:space="preserve"> В.С. доказана собранными по делу материалами, а именно: </w:t>
      </w:r>
    </w:p>
    <w:p w:rsidR="00C509DE">
      <w:pPr>
        <w:jc w:val="both"/>
      </w:pPr>
      <w:r>
        <w:t>- протоколом об административном правонарушении ... от 12.0</w:t>
      </w:r>
      <w:r>
        <w:t xml:space="preserve">8.2018 года; </w:t>
      </w:r>
    </w:p>
    <w:p w:rsidR="00C509DE">
      <w:pPr>
        <w:jc w:val="both"/>
      </w:pPr>
      <w:r>
        <w:t>- протоколом об отстранении от управления транспортным средством ... от 12.08.2018 г.;</w:t>
      </w:r>
    </w:p>
    <w:p w:rsidR="00C509DE">
      <w:pPr>
        <w:jc w:val="both"/>
      </w:pPr>
      <w:r>
        <w:t>- протоколом о направлении на медицинское освидетельствование на состояние алкогольного опьянения ... от 12.08.2018 года; актом освидетельствования</w:t>
      </w:r>
      <w:r>
        <w:t xml:space="preserve"> на состояние алкогольного опьянения от 12.08.2018 г.; </w:t>
      </w:r>
    </w:p>
    <w:p w:rsidR="00C509DE">
      <w:pPr>
        <w:ind w:firstLine="1068"/>
        <w:jc w:val="both"/>
      </w:pPr>
      <w:r>
        <w:t xml:space="preserve">- протоколом о задержании транспортного средства ... от 12.08.2018 г.; </w:t>
      </w:r>
    </w:p>
    <w:p w:rsidR="00C509DE">
      <w:pPr>
        <w:ind w:firstLine="1068"/>
        <w:jc w:val="both"/>
      </w:pPr>
      <w:r>
        <w:t>- видеозаписью;</w:t>
      </w:r>
    </w:p>
    <w:p w:rsidR="00C509DE">
      <w:pPr>
        <w:jc w:val="both"/>
      </w:pPr>
      <w:r>
        <w:t>- рапортом ИДПС группы ДПС ГИБДД МО МВД России «</w:t>
      </w:r>
      <w:r>
        <w:t>Сакский</w:t>
      </w:r>
      <w:r>
        <w:t>» от 12.08.2018 г.</w:t>
      </w:r>
    </w:p>
    <w:p w:rsidR="00C509DE">
      <w:pPr>
        <w:ind w:firstLine="1068"/>
        <w:jc w:val="both"/>
      </w:pPr>
      <w:r>
        <w:t xml:space="preserve">- справкой </w:t>
      </w:r>
      <w:r>
        <w:t>ГИБДД МО МВД России «</w:t>
      </w:r>
      <w:r>
        <w:t>Сакский</w:t>
      </w:r>
      <w:r>
        <w:t xml:space="preserve">» о том, что </w:t>
      </w:r>
      <w:r>
        <w:t>Костючок</w:t>
      </w:r>
      <w:r>
        <w:t xml:space="preserve"> В.С. водительское удостоверение не территории Российской Федерации не получал. </w:t>
      </w:r>
    </w:p>
    <w:p w:rsidR="00C509DE">
      <w:pPr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</w:t>
      </w:r>
      <w:r>
        <w:t>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C509DE">
      <w:pPr>
        <w:jc w:val="both"/>
      </w:pPr>
      <w:r>
        <w:t xml:space="preserve">Действия </w:t>
      </w:r>
      <w:r>
        <w:t>Костючок</w:t>
      </w:r>
      <w:r>
        <w:t xml:space="preserve"> В.С. мировой судья квалифицирует по ч. 2 ст. 12.26 КоАП РФ, невыполнение водителем транспортного средства, не имеющим права управления т</w:t>
      </w:r>
      <w:r>
        <w:t>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влечет административный арест на срок от десяти д</w:t>
      </w:r>
      <w:r>
        <w:t>о пятнадцати суток или наложение административного штрафа на лиц, в отношении</w:t>
      </w:r>
      <w:r>
        <w:t xml:space="preserve"> которых в соответствии с настоящим Кодексом не может применяться административный арест, в размере тридцати тысяч рублей.</w:t>
      </w:r>
    </w:p>
    <w:p w:rsidR="00C509DE">
      <w:pPr>
        <w:jc w:val="both"/>
      </w:pPr>
      <w:r>
        <w:t xml:space="preserve">Обстоятельств, смягчающих и отягчающих административную </w:t>
      </w:r>
      <w:r>
        <w:t xml:space="preserve">ответственность, суд не находит. </w:t>
      </w:r>
    </w:p>
    <w:p w:rsidR="00C509DE">
      <w:pPr>
        <w:jc w:val="both"/>
      </w:pPr>
      <w:r>
        <w:t xml:space="preserve">При назначении наказания </w:t>
      </w:r>
      <w:r>
        <w:t>Костючок</w:t>
      </w:r>
      <w:r>
        <w:t xml:space="preserve"> В.С.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C509DE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29.9,29</w:t>
      </w:r>
      <w:r>
        <w:t>.10 КоАП РФ, мировой судья</w:t>
      </w:r>
    </w:p>
    <w:p w:rsidR="00C509DE">
      <w:pPr>
        <w:jc w:val="center"/>
      </w:pPr>
      <w:r>
        <w:t>ПОСТАНОВИЛ:</w:t>
      </w:r>
    </w:p>
    <w:p w:rsidR="00C509DE">
      <w:pPr>
        <w:ind w:firstLine="540"/>
        <w:jc w:val="both"/>
      </w:pPr>
      <w:r>
        <w:t xml:space="preserve">Признать </w:t>
      </w:r>
      <w:r>
        <w:rPr>
          <w:spacing w:val="-3"/>
        </w:rPr>
        <w:t>Костючок</w:t>
      </w:r>
      <w:r>
        <w:rPr>
          <w:spacing w:val="-3"/>
        </w:rPr>
        <w:t xml:space="preserve"> В.С.</w:t>
      </w:r>
      <w:r>
        <w:rPr>
          <w:spacing w:val="-3"/>
        </w:rPr>
        <w:t xml:space="preserve"> </w:t>
      </w:r>
      <w:r>
        <w:t>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</w:t>
      </w:r>
      <w:r>
        <w:t xml:space="preserve"> суток.</w:t>
      </w:r>
    </w:p>
    <w:p w:rsidR="00C509D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</w:t>
      </w:r>
      <w:r>
        <w:t>ым, со дня вручения или получения копии постановления.</w:t>
      </w:r>
    </w:p>
    <w:p w:rsidR="00B25E6C">
      <w:pPr>
        <w:ind w:firstLine="708"/>
        <w:jc w:val="both"/>
      </w:pPr>
    </w:p>
    <w:p w:rsidR="00C509DE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DE"/>
    <w:rsid w:val="00B25E6C"/>
    <w:rsid w:val="00C50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