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688B">
      <w:pPr>
        <w:jc w:val="right"/>
      </w:pPr>
      <w:r>
        <w:rPr>
          <w:sz w:val="25"/>
        </w:rPr>
        <w:t>Дело № 5-73-325/2019</w:t>
      </w:r>
    </w:p>
    <w:p w:rsidR="00B1688B" w:rsidP="004514C7">
      <w:pPr>
        <w:jc w:val="center"/>
      </w:pPr>
      <w:r>
        <w:rPr>
          <w:sz w:val="25"/>
        </w:rPr>
        <w:t>ПОСТАНОВЛЕНИЕ</w:t>
      </w:r>
    </w:p>
    <w:p w:rsidR="004514C7">
      <w:pPr>
        <w:ind w:firstLine="708"/>
        <w:jc w:val="both"/>
        <w:rPr>
          <w:sz w:val="25"/>
        </w:rPr>
      </w:pPr>
    </w:p>
    <w:p w:rsidR="00B1688B">
      <w:pPr>
        <w:ind w:firstLine="708"/>
        <w:jc w:val="both"/>
      </w:pPr>
      <w:r>
        <w:rPr>
          <w:sz w:val="25"/>
        </w:rPr>
        <w:t xml:space="preserve">25 октября 2019 года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4514C7">
      <w:pPr>
        <w:ind w:firstLine="708"/>
        <w:jc w:val="both"/>
        <w:rPr>
          <w:sz w:val="25"/>
        </w:rPr>
      </w:pPr>
    </w:p>
    <w:p w:rsidR="00B1688B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надзорной деятельности </w:t>
      </w:r>
      <w:r>
        <w:rPr>
          <w:sz w:val="25"/>
        </w:rPr>
        <w:t xml:space="preserve">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МЧС России по Республике Крым в отношении:</w:t>
      </w:r>
    </w:p>
    <w:p w:rsidR="00B1688B" w:rsidP="004514C7">
      <w:pPr>
        <w:ind w:firstLine="708"/>
        <w:jc w:val="both"/>
      </w:pPr>
      <w:r>
        <w:rPr>
          <w:sz w:val="25"/>
        </w:rPr>
        <w:t>Овсянникова А.Ю.</w:t>
      </w:r>
      <w:r>
        <w:t xml:space="preserve">, </w:t>
      </w:r>
      <w:r>
        <w:rPr>
          <w:sz w:val="25"/>
        </w:rPr>
        <w:t>о привлечении его к административной ответственности за правонарушение, предусмотренное ст. 20.6 ч.1 Кодекса Российской Федерации об административных правонар</w:t>
      </w:r>
      <w:r>
        <w:rPr>
          <w:sz w:val="25"/>
        </w:rPr>
        <w:t xml:space="preserve">ушениях, </w:t>
      </w:r>
    </w:p>
    <w:p w:rsidR="00B1688B">
      <w:pPr>
        <w:jc w:val="center"/>
      </w:pPr>
      <w:r>
        <w:rPr>
          <w:sz w:val="25"/>
        </w:rPr>
        <w:t>УСТАНОВИЛ:</w:t>
      </w:r>
    </w:p>
    <w:p w:rsidR="00B1688B">
      <w:pPr>
        <w:ind w:firstLine="708"/>
        <w:jc w:val="both"/>
      </w:pPr>
      <w:r>
        <w:rPr>
          <w:sz w:val="25"/>
        </w:rPr>
        <w:t>Овсянников А.Ю., являясь должностным лицом – на территории комбината</w:t>
      </w:r>
      <w:r>
        <w:rPr>
          <w:sz w:val="25"/>
        </w:rPr>
        <w:t xml:space="preserve"> нарушил требования Федерального закона от 21.12.1994 N 68-ФЗ "О защите населения и территорий от чрезвычайных ситуаций природного и техногенного характера</w:t>
      </w:r>
      <w:r>
        <w:rPr>
          <w:sz w:val="25"/>
        </w:rPr>
        <w:t>" и другие правовые и нормативно-правовые акты в области защиты населения и территорий от чрезвычайных ситуаций природного и техногенного характера, а именно:</w:t>
      </w:r>
    </w:p>
    <w:p w:rsidR="00B1688B">
      <w:pPr>
        <w:ind w:firstLine="708"/>
        <w:jc w:val="both"/>
      </w:pPr>
      <w:r>
        <w:rPr>
          <w:sz w:val="25"/>
        </w:rPr>
        <w:t>- не создано собственное аттестованное формирование (подразделение) для ликвидации разливов нефти</w:t>
      </w:r>
      <w:r>
        <w:rPr>
          <w:sz w:val="25"/>
        </w:rPr>
        <w:t xml:space="preserve"> и нефтепродукто</w:t>
      </w:r>
      <w:r>
        <w:rPr>
          <w:sz w:val="25"/>
        </w:rPr>
        <w:t>в-</w:t>
      </w:r>
      <w:r>
        <w:rPr>
          <w:sz w:val="25"/>
        </w:rPr>
        <w:t xml:space="preserve"> пункт 4 Правил организации мероприятий по предупреждению и ликвидации разливов нефти и нефтепродуктов; пункты 2, 4 - 7, 9, 11 - 38 Положения о проведении аттестации аварийно-спасательных служб, аварийно-спасательных формирований, спасате</w:t>
      </w:r>
      <w:r>
        <w:rPr>
          <w:sz w:val="25"/>
        </w:rPr>
        <w:t>лей и граждан, приобретающих статус спасателя, утвержденного постановлением Правительства Российской Федерации от 22.12.2011 № 1091 (далее - Положение о проведении аттестации АСФ);</w:t>
      </w:r>
    </w:p>
    <w:p w:rsidR="00B1688B">
      <w:pPr>
        <w:ind w:firstLine="708"/>
        <w:jc w:val="both"/>
      </w:pPr>
      <w:r>
        <w:rPr>
          <w:sz w:val="25"/>
        </w:rPr>
        <w:t>- не заключен договор с профессиональным аварийно-спасательным формирование</w:t>
      </w:r>
      <w:r>
        <w:rPr>
          <w:sz w:val="25"/>
        </w:rPr>
        <w:t>м (службой), выполняющим работы по ликвидации разливов нефти и нефтепродукто</w:t>
      </w:r>
      <w:r>
        <w:rPr>
          <w:sz w:val="25"/>
        </w:rPr>
        <w:t>в-</w:t>
      </w:r>
      <w:r>
        <w:rPr>
          <w:sz w:val="25"/>
        </w:rPr>
        <w:t xml:space="preserve"> пункт 4 Правил организации мероприятий по предупреждению и ликвидации разливов нефти и нефтепродуктов;</w:t>
      </w:r>
    </w:p>
    <w:p w:rsidR="00B1688B">
      <w:pPr>
        <w:ind w:firstLine="708"/>
        <w:jc w:val="both"/>
      </w:pPr>
      <w:r>
        <w:rPr>
          <w:sz w:val="25"/>
        </w:rPr>
        <w:t>- не утверждено положение (решение) об образовании координационного органа</w:t>
      </w:r>
      <w:r>
        <w:rPr>
          <w:sz w:val="25"/>
        </w:rPr>
        <w:t xml:space="preserve"> РСЧС-КЧС, определяющее компетенцию КЧС, порядок принятия решений КЧ</w:t>
      </w:r>
      <w:r>
        <w:rPr>
          <w:sz w:val="25"/>
        </w:rPr>
        <w:t>С-</w:t>
      </w:r>
      <w:r>
        <w:rPr>
          <w:sz w:val="25"/>
        </w:rPr>
        <w:t xml:space="preserve"> пункты 8, 9 Положения о единой государственной системе;</w:t>
      </w:r>
    </w:p>
    <w:p w:rsidR="00B1688B">
      <w:pPr>
        <w:ind w:firstLine="708"/>
        <w:jc w:val="both"/>
      </w:pPr>
      <w:r>
        <w:rPr>
          <w:sz w:val="25"/>
        </w:rPr>
        <w:t>- не прошли подготовку в области защиты от чрезвычайных ситуаций: члены координационного органа РСЧС-КЧС - подпункты "</w:t>
      </w:r>
      <w:r>
        <w:rPr>
          <w:sz w:val="25"/>
        </w:rPr>
        <w:t>д</w:t>
      </w:r>
      <w:r>
        <w:rPr>
          <w:sz w:val="25"/>
        </w:rPr>
        <w:t>", "е" пун</w:t>
      </w:r>
      <w:r>
        <w:rPr>
          <w:sz w:val="25"/>
        </w:rPr>
        <w:t>кта 2, подпункт "</w:t>
      </w:r>
      <w:r>
        <w:rPr>
          <w:sz w:val="25"/>
        </w:rPr>
        <w:t>д</w:t>
      </w:r>
      <w:r>
        <w:rPr>
          <w:sz w:val="25"/>
        </w:rPr>
        <w:t xml:space="preserve">" пункта 4, подпункты "а", "б", "в" пункта 6, пункты </w:t>
      </w:r>
      <w:r>
        <w:rPr>
          <w:spacing w:val="40"/>
          <w:sz w:val="25"/>
        </w:rPr>
        <w:t>7-11</w:t>
      </w:r>
      <w:r>
        <w:rPr>
          <w:sz w:val="25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</w:t>
      </w:r>
      <w:r>
        <w:rPr>
          <w:sz w:val="25"/>
        </w:rPr>
        <w:t>4.09.2003 № 547 (далее - Положение о подготовке населения в области ЧС</w:t>
      </w:r>
      <w:r>
        <w:rPr>
          <w:sz w:val="25"/>
        </w:rPr>
        <w:t xml:space="preserve">); </w:t>
      </w:r>
      <w:r>
        <w:rPr>
          <w:sz w:val="25"/>
        </w:rPr>
        <w:t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</w:t>
      </w:r>
      <w:r>
        <w:rPr>
          <w:sz w:val="25"/>
        </w:rPr>
        <w:t>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</w:t>
      </w:r>
      <w:r>
        <w:rPr>
          <w:sz w:val="25"/>
        </w:rPr>
        <w:t>вий, учреждениях повышения квалификации федеральных органов исполнительной власти и организаций</w:t>
      </w:r>
      <w:r>
        <w:rPr>
          <w:sz w:val="25"/>
        </w:rPr>
        <w:t xml:space="preserve">, </w:t>
      </w:r>
      <w:r>
        <w:rPr>
          <w:sz w:val="25"/>
        </w:rPr>
        <w:t xml:space="preserve">учебно-методических центрах по гражданской обороне и чрезвычайным ситуациям субъектов Российской </w:t>
      </w:r>
      <w:r>
        <w:rPr>
          <w:sz w:val="25"/>
        </w:rPr>
        <w:t>Федерации и на курсах гражданской обороны муниципальных образо</w:t>
      </w:r>
      <w:r>
        <w:rPr>
          <w:sz w:val="25"/>
        </w:rPr>
        <w:t>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№ 19 (далее - приказ МЧС России № 19);</w:t>
      </w:r>
    </w:p>
    <w:p w:rsidR="00B1688B">
      <w:pPr>
        <w:ind w:firstLine="708"/>
        <w:jc w:val="both"/>
      </w:pPr>
      <w:r>
        <w:rPr>
          <w:sz w:val="25"/>
        </w:rPr>
        <w:t>- не утверждено положение (устав) об орган</w:t>
      </w:r>
      <w:r>
        <w:rPr>
          <w:sz w:val="25"/>
        </w:rPr>
        <w:t>е повседневного управления РСЧС - ДДС, определяющие: компетенцию ДДС, полномочия ДДС. пункт 4 статьи 4.1 Федерального закона № 68-ФЗ; пункт 11 Положения о единой государственной системе;</w:t>
      </w:r>
    </w:p>
    <w:p w:rsidR="00B1688B">
      <w:pPr>
        <w:ind w:firstLine="708"/>
        <w:jc w:val="both"/>
      </w:pPr>
      <w:r>
        <w:rPr>
          <w:sz w:val="25"/>
        </w:rPr>
        <w:t>- не прошли подготовку в области защиты от чрезвычайных ситуаций: рук</w:t>
      </w:r>
      <w:r>
        <w:rPr>
          <w:sz w:val="25"/>
        </w:rPr>
        <w:t>оводитель ДДС, специалисты ДД</w:t>
      </w:r>
      <w:r>
        <w:rPr>
          <w:sz w:val="25"/>
        </w:rPr>
        <w:t>С-</w:t>
      </w:r>
      <w:r>
        <w:rPr>
          <w:sz w:val="25"/>
        </w:rPr>
        <w:t xml:space="preserve"> подпункт "</w:t>
      </w:r>
      <w:r>
        <w:rPr>
          <w:sz w:val="25"/>
        </w:rPr>
        <w:t>д</w:t>
      </w:r>
      <w:r>
        <w:rPr>
          <w:sz w:val="25"/>
        </w:rPr>
        <w:t>" пункта 2, подпункт "</w:t>
      </w:r>
      <w:r>
        <w:rPr>
          <w:sz w:val="25"/>
        </w:rPr>
        <w:t>д</w:t>
      </w:r>
      <w:r>
        <w:rPr>
          <w:sz w:val="25"/>
        </w:rPr>
        <w:t xml:space="preserve">" пункта 4, подпункт "в" пункта 6, пункты </w:t>
      </w:r>
      <w:r>
        <w:rPr>
          <w:spacing w:val="40"/>
          <w:sz w:val="25"/>
        </w:rPr>
        <w:t xml:space="preserve">7-11 </w:t>
      </w:r>
      <w:r>
        <w:rPr>
          <w:sz w:val="25"/>
        </w:rPr>
        <w:t>Положения о подготовке населения в области ЧС; пункт 28 приказа МЧС России № 19;</w:t>
      </w:r>
    </w:p>
    <w:p w:rsidR="00B1688B">
      <w:pPr>
        <w:ind w:firstLine="708"/>
        <w:jc w:val="both"/>
      </w:pPr>
      <w:r>
        <w:rPr>
          <w:sz w:val="25"/>
        </w:rPr>
        <w:t>- не согласовано с МЧС России положение о функциональной подси</w:t>
      </w:r>
      <w:r>
        <w:rPr>
          <w:sz w:val="25"/>
        </w:rPr>
        <w:t>стеме, устанавливающее: организацию функциональной подсистемы, состав сил функциональной подсистемы, состав средств функциональной подсистемы, порядок деятельности функциональной подсистемы - пункт 4 Положения о единой государственной системе;</w:t>
      </w:r>
    </w:p>
    <w:p w:rsidR="00B1688B">
      <w:pPr>
        <w:ind w:firstLine="708"/>
        <w:jc w:val="both"/>
      </w:pPr>
      <w:r>
        <w:rPr>
          <w:sz w:val="25"/>
        </w:rPr>
        <w:t xml:space="preserve">- не прошли </w:t>
      </w:r>
      <w:r>
        <w:rPr>
          <w:sz w:val="25"/>
        </w:rPr>
        <w:t>аттестацию: аварийно-спасательные службы,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ситуаций, аварийно-спасательные формирования, входящие</w:t>
      </w:r>
      <w:r>
        <w:rPr>
          <w:sz w:val="25"/>
        </w:rPr>
        <w:t xml:space="preserve">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</w:t>
      </w:r>
      <w:r>
        <w:rPr>
          <w:sz w:val="25"/>
        </w:rPr>
        <w:t>й-</w:t>
      </w:r>
      <w:r>
        <w:rPr>
          <w:sz w:val="25"/>
        </w:rPr>
        <w:t xml:space="preserve"> пункт "в" статьи 14 Федерального закона № 68-ФЗ; статья 12 Федерального закона № 151- ФЗ; пунк</w:t>
      </w:r>
      <w:r>
        <w:rPr>
          <w:sz w:val="25"/>
        </w:rPr>
        <w:t>т 19 Положения о единой государственной системе; пункт 4 Положения о проведении аттестации АСФ;</w:t>
      </w:r>
    </w:p>
    <w:p w:rsidR="00B1688B">
      <w:pPr>
        <w:ind w:firstLine="708"/>
        <w:jc w:val="both"/>
      </w:pPr>
      <w:r>
        <w:rPr>
          <w:sz w:val="25"/>
        </w:rPr>
        <w:t>- отсутствует локальная система оповещения о чрезвычайных ситуация</w:t>
      </w:r>
      <w:r>
        <w:rPr>
          <w:sz w:val="25"/>
        </w:rPr>
        <w:t>х-</w:t>
      </w:r>
      <w:r>
        <w:rPr>
          <w:sz w:val="25"/>
        </w:rPr>
        <w:t xml:space="preserve"> подпункт "г", "</w:t>
      </w:r>
      <w:r>
        <w:rPr>
          <w:sz w:val="25"/>
        </w:rPr>
        <w:t>з</w:t>
      </w:r>
      <w:r>
        <w:rPr>
          <w:sz w:val="25"/>
        </w:rPr>
        <w:t xml:space="preserve">" статьи 14 Федерального закона № 68-ФЗ; </w:t>
      </w:r>
      <w:r>
        <w:rPr>
          <w:sz w:val="25"/>
        </w:rPr>
        <w:t>пункты 4, 11, 19 - 24, 26 Положени</w:t>
      </w:r>
      <w:r>
        <w:rPr>
          <w:sz w:val="25"/>
        </w:rPr>
        <w:t>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</w:t>
      </w:r>
      <w:r>
        <w:rPr>
          <w:sz w:val="25"/>
        </w:rPr>
        <w:t>дерации № 90, Министерства культуры и массовых коммуникаций Российской Федерации № 376 от 25.07.2006 (далее - Положение о системах оповещения) пункт 47 Требований по предупреждению чрезвычайных ситуаций на потенциально</w:t>
      </w:r>
      <w:r>
        <w:rPr>
          <w:sz w:val="25"/>
        </w:rPr>
        <w:t xml:space="preserve"> опасных </w:t>
      </w:r>
      <w:r>
        <w:rPr>
          <w:sz w:val="25"/>
        </w:rPr>
        <w:t>объектах</w:t>
      </w:r>
      <w:r>
        <w:rPr>
          <w:sz w:val="25"/>
        </w:rPr>
        <w:t xml:space="preserve"> и объектах жизнеобес</w:t>
      </w:r>
      <w:r>
        <w:rPr>
          <w:sz w:val="25"/>
        </w:rPr>
        <w:t>печения;</w:t>
      </w:r>
    </w:p>
    <w:p w:rsidR="00B1688B">
      <w:pPr>
        <w:ind w:firstLine="708"/>
        <w:jc w:val="both"/>
      </w:pPr>
      <w:r>
        <w:rPr>
          <w:sz w:val="25"/>
        </w:rPr>
        <w:t>- не создан резерв финансовых ресурсов, предназначенных для ликвидации чрезвычайных ситуаций - пункт "ж" статьи 14 Федерального закона № 68-ФЗ; пункт 20 Положения о единой государственной системе; пункт 53 Требований по предупреждению чрезвычайных</w:t>
      </w:r>
      <w:r>
        <w:rPr>
          <w:sz w:val="25"/>
        </w:rPr>
        <w:t xml:space="preserve"> ситуаций на потенциально опасных объектах и объектах жизнеобеспечения;</w:t>
      </w:r>
    </w:p>
    <w:p w:rsidR="00B1688B">
      <w:pPr>
        <w:ind w:firstLine="708"/>
        <w:jc w:val="both"/>
      </w:pPr>
      <w:r>
        <w:rPr>
          <w:sz w:val="25"/>
        </w:rPr>
        <w:t>- не прошли подготовку в области защиты от чрезвычайных ситуаций: работники, включенные в состав органов управления РСЧ</w:t>
      </w:r>
      <w:r>
        <w:rPr>
          <w:sz w:val="25"/>
        </w:rPr>
        <w:t>С-</w:t>
      </w:r>
      <w:r>
        <w:rPr>
          <w:sz w:val="25"/>
        </w:rPr>
        <w:t xml:space="preserve"> пункт "в" статьи 14 Федерального закона № 68-ФЗ; подпункт "</w:t>
      </w:r>
      <w:r>
        <w:rPr>
          <w:sz w:val="25"/>
        </w:rPr>
        <w:t>д</w:t>
      </w:r>
      <w:r>
        <w:rPr>
          <w:sz w:val="25"/>
        </w:rPr>
        <w:t xml:space="preserve">" </w:t>
      </w:r>
      <w:r>
        <w:rPr>
          <w:sz w:val="25"/>
        </w:rPr>
        <w:t>пункта 2, подпункт "</w:t>
      </w:r>
      <w:r>
        <w:rPr>
          <w:sz w:val="25"/>
        </w:rPr>
        <w:t>д</w:t>
      </w:r>
      <w:r>
        <w:rPr>
          <w:sz w:val="25"/>
        </w:rPr>
        <w:t>" пункта 4, пункт 5, подпункт "в" пункта 6 Положения о подготовке населения в области ЧС; пункты 21, 22 приказа МЧС России № 19;</w:t>
      </w:r>
    </w:p>
    <w:p w:rsidR="00B1688B">
      <w:pPr>
        <w:ind w:firstLine="708"/>
        <w:jc w:val="both"/>
      </w:pPr>
      <w:r>
        <w:rPr>
          <w:sz w:val="25"/>
        </w:rPr>
        <w:t>- не проводятся комплексные учения продолжительностью до 2 суток с периодичностью 1 раз в 3 год</w:t>
      </w:r>
      <w:r>
        <w:rPr>
          <w:sz w:val="25"/>
        </w:rPr>
        <w:t>а-</w:t>
      </w:r>
      <w:r>
        <w:rPr>
          <w:sz w:val="25"/>
        </w:rPr>
        <w:t xml:space="preserve"> пункт "в</w:t>
      </w:r>
      <w:r>
        <w:rPr>
          <w:sz w:val="25"/>
        </w:rPr>
        <w:t xml:space="preserve">" статьи 14 Федерального закона № 68-ФЗ; пункт 10 Положения о подготовке населения в области ЧС; пункты 2-5 Инструкции по </w:t>
      </w:r>
      <w:r>
        <w:rPr>
          <w:sz w:val="25"/>
        </w:rPr>
        <w:t>подготовке и проведению учений и тренировок, пункт 54 Требований по предупреждению чрезвычайных ситуаций на потенциально опасных объек</w:t>
      </w:r>
      <w:r>
        <w:rPr>
          <w:sz w:val="25"/>
        </w:rPr>
        <w:t xml:space="preserve">тах и объектах жизнеобеспечения; </w:t>
      </w:r>
    </w:p>
    <w:p w:rsidR="00B1688B">
      <w:pPr>
        <w:ind w:firstLine="708"/>
        <w:jc w:val="both"/>
      </w:pPr>
      <w:r>
        <w:rPr>
          <w:sz w:val="25"/>
        </w:rPr>
        <w:t>- не созданы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</w:t>
      </w:r>
      <w:r>
        <w:rPr>
          <w:sz w:val="25"/>
        </w:rPr>
        <w:t>й-</w:t>
      </w:r>
      <w:r>
        <w:rPr>
          <w:sz w:val="25"/>
        </w:rPr>
        <w:t xml:space="preserve"> пунк</w:t>
      </w:r>
      <w:r>
        <w:rPr>
          <w:sz w:val="25"/>
        </w:rPr>
        <w:t xml:space="preserve">т "и" статьи 14 Федерального закона № 68-ФЗ, тем самым совершил административное правонарушение, ответственность за которое предусмотрена ч.1 ст. 20.6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B1688B">
      <w:pPr>
        <w:ind w:firstLine="708"/>
        <w:jc w:val="both"/>
      </w:pPr>
      <w:r>
        <w:rPr>
          <w:sz w:val="25"/>
        </w:rPr>
        <w:t>В судебном заседании Овсянников А.Ю. вину признал частично, пояснил в соответствии с протоколом,</w:t>
      </w:r>
      <w:r>
        <w:rPr>
          <w:sz w:val="25"/>
        </w:rPr>
        <w:t xml:space="preserve"> не отрицал, что данные нарушения были допущены, что для выполнения некоторых пунктов необходимо финансирование, которое отсутствует. </w:t>
      </w:r>
    </w:p>
    <w:p w:rsidR="00B1688B">
      <w:pPr>
        <w:ind w:firstLine="708"/>
        <w:jc w:val="both"/>
      </w:pPr>
      <w:r>
        <w:rPr>
          <w:sz w:val="25"/>
        </w:rPr>
        <w:t>Заслушав Овсянникова А.Ю., изучив материалы дела, суд пришел к выводу о наличии в действиях Овсянникова А.Ю., состава пра</w:t>
      </w:r>
      <w:r>
        <w:rPr>
          <w:sz w:val="25"/>
        </w:rPr>
        <w:t xml:space="preserve">вонарушения, предусмотренного </w:t>
      </w:r>
      <w:r>
        <w:rPr>
          <w:sz w:val="25"/>
        </w:rPr>
        <w:t>ч</w:t>
      </w:r>
      <w:r>
        <w:rPr>
          <w:sz w:val="25"/>
        </w:rPr>
        <w:t xml:space="preserve">. 1 ст. 20.6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B1688B">
      <w:pPr>
        <w:ind w:firstLine="708"/>
        <w:jc w:val="both"/>
      </w:pPr>
      <w:r>
        <w:rPr>
          <w:sz w:val="25"/>
        </w:rPr>
        <w:t xml:space="preserve">Согласно протокола об административном правонарушении </w:t>
      </w:r>
      <w:r>
        <w:rPr>
          <w:sz w:val="25"/>
        </w:rPr>
        <w:t xml:space="preserve">он был составлен в отношении Овсянникова А.Ю., за то, что он, являясь должностным лицом на территории комбината </w:t>
      </w:r>
      <w:r>
        <w:rPr>
          <w:sz w:val="25"/>
        </w:rPr>
        <w:t>нарушил требования Федерального закона от 21.12.1994 N 68-ФЗ "О защите населения и территорий от чрезвычайных ситуаций природного и техногенного характера" и другие правовые и нормативно-правовые акты в области защиты населения и территорий от чрезвычайны</w:t>
      </w:r>
      <w:r>
        <w:rPr>
          <w:sz w:val="25"/>
        </w:rPr>
        <w:t>х ситуаций природного и</w:t>
      </w:r>
      <w:r>
        <w:rPr>
          <w:sz w:val="25"/>
        </w:rPr>
        <w:t xml:space="preserve"> техногенного характера, а именно:</w:t>
      </w:r>
    </w:p>
    <w:p w:rsidR="00B1688B">
      <w:pPr>
        <w:ind w:firstLine="708"/>
        <w:jc w:val="both"/>
      </w:pPr>
      <w:r>
        <w:rPr>
          <w:sz w:val="25"/>
        </w:rPr>
        <w:t>- не создано собственное аттестованное формирование (подразделение) для ликвидации разливов нефти и нефтепродукто</w:t>
      </w:r>
      <w:r>
        <w:rPr>
          <w:sz w:val="25"/>
        </w:rPr>
        <w:t>в-</w:t>
      </w:r>
      <w:r>
        <w:rPr>
          <w:sz w:val="25"/>
        </w:rPr>
        <w:t xml:space="preserve"> пункт 4 Правил организации мероприятий по предупреждению и ликвидации разливов неф</w:t>
      </w:r>
      <w:r>
        <w:rPr>
          <w:sz w:val="25"/>
        </w:rPr>
        <w:t xml:space="preserve">ти и нефтепродуктов; пункты 2, 4 - 7, 9, 11 - 38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</w:t>
      </w:r>
      <w:r>
        <w:rPr>
          <w:sz w:val="25"/>
        </w:rPr>
        <w:t>Федерации от 22.12.2011 № 1091 (далее - Положение о проведении аттестации АСФ);</w:t>
      </w:r>
    </w:p>
    <w:p w:rsidR="00B1688B">
      <w:pPr>
        <w:ind w:firstLine="708"/>
        <w:jc w:val="both"/>
      </w:pPr>
      <w:r>
        <w:rPr>
          <w:sz w:val="25"/>
        </w:rPr>
        <w:t>- не заключен договор с профессиональным аварийно-спасательным формированием (службой), выполняющим работы по ликвидации разливов нефти и нефтепродукто</w:t>
      </w:r>
      <w:r>
        <w:rPr>
          <w:sz w:val="25"/>
        </w:rPr>
        <w:t>в-</w:t>
      </w:r>
      <w:r>
        <w:rPr>
          <w:sz w:val="25"/>
        </w:rPr>
        <w:t xml:space="preserve"> пункт 4 Правил организ</w:t>
      </w:r>
      <w:r>
        <w:rPr>
          <w:sz w:val="25"/>
        </w:rPr>
        <w:t>ации мероприятий по предупреждению и ликвидации разливов нефти и нефтепродуктов;</w:t>
      </w:r>
    </w:p>
    <w:p w:rsidR="00B1688B">
      <w:pPr>
        <w:ind w:firstLine="708"/>
        <w:jc w:val="both"/>
      </w:pPr>
      <w:r>
        <w:rPr>
          <w:sz w:val="25"/>
        </w:rPr>
        <w:t>- не утверждено положение (решение) об образовании координационного органа РСЧС-КЧС, определяющее компетенцию КЧС, порядок принятия решений КЧ</w:t>
      </w:r>
      <w:r>
        <w:rPr>
          <w:sz w:val="25"/>
        </w:rPr>
        <w:t>С-</w:t>
      </w:r>
      <w:r>
        <w:rPr>
          <w:sz w:val="25"/>
        </w:rPr>
        <w:t xml:space="preserve"> пункты 8, 9 Положения о единой</w:t>
      </w:r>
      <w:r>
        <w:rPr>
          <w:sz w:val="25"/>
        </w:rPr>
        <w:t xml:space="preserve"> государственной системе;</w:t>
      </w:r>
    </w:p>
    <w:p w:rsidR="00B1688B">
      <w:pPr>
        <w:ind w:firstLine="708"/>
        <w:jc w:val="both"/>
      </w:pPr>
      <w:r>
        <w:rPr>
          <w:sz w:val="25"/>
        </w:rPr>
        <w:t>- не прошли подготовку в области защиты от чрезвычайных ситуаций: члены координационного органа РСЧС-КЧС - подпункты "</w:t>
      </w:r>
      <w:r>
        <w:rPr>
          <w:sz w:val="25"/>
        </w:rPr>
        <w:t>д</w:t>
      </w:r>
      <w:r>
        <w:rPr>
          <w:sz w:val="25"/>
        </w:rPr>
        <w:t>", "е" пункта 2, подпункт "</w:t>
      </w:r>
      <w:r>
        <w:rPr>
          <w:sz w:val="25"/>
        </w:rPr>
        <w:t>д</w:t>
      </w:r>
      <w:r>
        <w:rPr>
          <w:sz w:val="25"/>
        </w:rPr>
        <w:t xml:space="preserve">" пункта 4, подпункты "а", "б", "в" пункта 6, пункты </w:t>
      </w:r>
      <w:r>
        <w:rPr>
          <w:spacing w:val="40"/>
          <w:sz w:val="25"/>
        </w:rPr>
        <w:t>7-11</w:t>
      </w:r>
      <w:r>
        <w:rPr>
          <w:sz w:val="25"/>
        </w:rPr>
        <w:t xml:space="preserve"> Положения о подготовке на</w:t>
      </w:r>
      <w:r>
        <w:rPr>
          <w:sz w:val="25"/>
        </w:rPr>
        <w:t>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№ 547 (далее - Положение о подготовке населения в области ЧС</w:t>
      </w:r>
      <w:r>
        <w:rPr>
          <w:sz w:val="25"/>
        </w:rPr>
        <w:t xml:space="preserve">); </w:t>
      </w:r>
      <w:r>
        <w:rPr>
          <w:sz w:val="25"/>
        </w:rPr>
        <w:t>пункты 4, 5, 9 Перечня уполн</w:t>
      </w:r>
      <w:r>
        <w:rPr>
          <w:sz w:val="25"/>
        </w:rPr>
        <w:t>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пункты 4, 5, 9 Перечня уполномоченных работников, проходящих переподготовку или повышение квалиф</w:t>
      </w:r>
      <w:r>
        <w:rPr>
          <w:sz w:val="25"/>
        </w:rPr>
        <w:t>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>
        <w:rPr>
          <w:sz w:val="25"/>
        </w:rPr>
        <w:t xml:space="preserve">, </w:t>
      </w:r>
      <w:r>
        <w:rPr>
          <w:sz w:val="25"/>
        </w:rPr>
        <w:t>учеб</w:t>
      </w:r>
      <w:r>
        <w:rPr>
          <w:sz w:val="25"/>
        </w:rPr>
        <w:t xml:space="preserve">но-методических </w:t>
      </w:r>
      <w:r>
        <w:rPr>
          <w:sz w:val="25"/>
        </w:rPr>
        <w:t>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</w:t>
      </w:r>
      <w:r>
        <w:rPr>
          <w:sz w:val="25"/>
        </w:rPr>
        <w:t>айным ситуациям и ликвидации последствий стихийных бедствий от 19.01.2004 № 19 (далее - приказ МЧС России № 19);</w:t>
      </w:r>
    </w:p>
    <w:p w:rsidR="00B1688B">
      <w:pPr>
        <w:ind w:firstLine="708"/>
        <w:jc w:val="both"/>
      </w:pPr>
      <w:r>
        <w:rPr>
          <w:sz w:val="25"/>
        </w:rPr>
        <w:t xml:space="preserve">- не утверждено положение (устав) об органе повседневного управления РСЧС - ДДС, определяющие: компетенцию ДДС, полномочия ДДС. пункт 4 статьи </w:t>
      </w:r>
      <w:r>
        <w:rPr>
          <w:sz w:val="25"/>
        </w:rPr>
        <w:t>4.1 Федерального закона № 68-ФЗ; пункт 11 Положения о единой государственной системе;</w:t>
      </w:r>
    </w:p>
    <w:p w:rsidR="00B1688B">
      <w:pPr>
        <w:ind w:firstLine="708"/>
        <w:jc w:val="both"/>
      </w:pPr>
      <w:r>
        <w:rPr>
          <w:sz w:val="25"/>
        </w:rPr>
        <w:t>- не прошли подготовку в области защиты от чрезвычайных ситуаций: руководитель ДДС, специалисты ДД</w:t>
      </w:r>
      <w:r>
        <w:rPr>
          <w:sz w:val="25"/>
        </w:rPr>
        <w:t>С-</w:t>
      </w:r>
      <w:r>
        <w:rPr>
          <w:sz w:val="25"/>
        </w:rPr>
        <w:t xml:space="preserve"> подпункт "</w:t>
      </w:r>
      <w:r>
        <w:rPr>
          <w:sz w:val="25"/>
        </w:rPr>
        <w:t>д</w:t>
      </w:r>
      <w:r>
        <w:rPr>
          <w:sz w:val="25"/>
        </w:rPr>
        <w:t>" пункта 2, подпункт "</w:t>
      </w:r>
      <w:r>
        <w:rPr>
          <w:sz w:val="25"/>
        </w:rPr>
        <w:t>д</w:t>
      </w:r>
      <w:r>
        <w:rPr>
          <w:sz w:val="25"/>
        </w:rPr>
        <w:t xml:space="preserve">" пункта 4, подпункт "в" пункта 6, </w:t>
      </w:r>
      <w:r>
        <w:rPr>
          <w:sz w:val="25"/>
        </w:rPr>
        <w:t xml:space="preserve">пункты </w:t>
      </w:r>
      <w:r>
        <w:rPr>
          <w:spacing w:val="40"/>
          <w:sz w:val="25"/>
        </w:rPr>
        <w:t xml:space="preserve">7-11 </w:t>
      </w:r>
      <w:r>
        <w:rPr>
          <w:sz w:val="25"/>
        </w:rPr>
        <w:t>Положения о подготовке населения в области ЧС; пункт 28 приказа МЧС России № 19;</w:t>
      </w:r>
    </w:p>
    <w:p w:rsidR="00B1688B">
      <w:pPr>
        <w:ind w:firstLine="708"/>
        <w:jc w:val="both"/>
      </w:pPr>
      <w:r>
        <w:rPr>
          <w:sz w:val="25"/>
        </w:rPr>
        <w:t xml:space="preserve">- не согласовано с МЧС России положение о функциональной подсистеме, устанавливающее: организацию функциональной подсистемы, состав сил функциональной подсистемы, </w:t>
      </w:r>
      <w:r>
        <w:rPr>
          <w:sz w:val="25"/>
        </w:rPr>
        <w:t>состав средств функциональной подсистемы, порядок деятельности функциональной подсистемы - пункт 4 Положения о единой государственной системе;</w:t>
      </w:r>
    </w:p>
    <w:p w:rsidR="00B1688B">
      <w:pPr>
        <w:ind w:firstLine="708"/>
        <w:jc w:val="both"/>
      </w:pPr>
      <w:r>
        <w:rPr>
          <w:sz w:val="25"/>
        </w:rPr>
        <w:t>- не прошли аттестацию: аварийно-спасательные службы, входящие в состав специально подготовленных сил и средств о</w:t>
      </w:r>
      <w:r>
        <w:rPr>
          <w:sz w:val="25"/>
        </w:rPr>
        <w:t>рганизации, предназначенные и выделяемые (привлекаемые) для предупреждения и ликвидации чрезвычайных ситуаций, аварийно-спасательные формирования, входящие в состав специально подготовленных сил и средств организации, предназначенные и выделяемые (привлека</w:t>
      </w:r>
      <w:r>
        <w:rPr>
          <w:sz w:val="25"/>
        </w:rPr>
        <w:t>емые) для предупреждения и ликвидации чрезвычайных ситуаци</w:t>
      </w:r>
      <w:r>
        <w:rPr>
          <w:sz w:val="25"/>
        </w:rPr>
        <w:t>й-</w:t>
      </w:r>
      <w:r>
        <w:rPr>
          <w:sz w:val="25"/>
        </w:rPr>
        <w:t xml:space="preserve"> пункт "в" статьи 14 Федерального закона № 68-ФЗ; статья 12 Федерального закона № 151- ФЗ; пункт 19 Положения о единой государственной системе; пункт 4 Положения о проведении аттестации АСФ;</w:t>
      </w:r>
    </w:p>
    <w:p w:rsidR="00B1688B">
      <w:pPr>
        <w:ind w:firstLine="708"/>
        <w:jc w:val="both"/>
      </w:pPr>
      <w:r>
        <w:rPr>
          <w:sz w:val="25"/>
        </w:rPr>
        <w:t>- отс</w:t>
      </w:r>
      <w:r>
        <w:rPr>
          <w:sz w:val="25"/>
        </w:rPr>
        <w:t>утствует локальная система оповещения о чрезвычайных ситуация</w:t>
      </w:r>
      <w:r>
        <w:rPr>
          <w:sz w:val="25"/>
        </w:rPr>
        <w:t>х-</w:t>
      </w:r>
      <w:r>
        <w:rPr>
          <w:sz w:val="25"/>
        </w:rPr>
        <w:t xml:space="preserve"> подпункт "г", "</w:t>
      </w:r>
      <w:r>
        <w:rPr>
          <w:sz w:val="25"/>
        </w:rPr>
        <w:t>з</w:t>
      </w:r>
      <w:r>
        <w:rPr>
          <w:sz w:val="25"/>
        </w:rPr>
        <w:t xml:space="preserve">" статьи 14 Федерального закона № 68-ФЗ; </w:t>
      </w:r>
      <w:r>
        <w:rPr>
          <w:sz w:val="25"/>
        </w:rPr>
        <w:t xml:space="preserve">пункты 4, 11, 19 - 24, 26 Положения о системах оповещения населения, утвержденного приказом Министерства Российской Федерации по делам </w:t>
      </w:r>
      <w:r>
        <w:rPr>
          <w:sz w:val="25"/>
        </w:rPr>
        <w:t xml:space="preserve">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25.07.2006 </w:t>
      </w:r>
      <w:r>
        <w:rPr>
          <w:sz w:val="25"/>
        </w:rPr>
        <w:t>(далее - Положение о системах оповещения) пункт 47 Требований по предупреждению чрезвычайных ситуаций на потенциально</w:t>
      </w:r>
      <w:r>
        <w:rPr>
          <w:sz w:val="25"/>
        </w:rPr>
        <w:t xml:space="preserve"> опасных </w:t>
      </w:r>
      <w:r>
        <w:rPr>
          <w:sz w:val="25"/>
        </w:rPr>
        <w:t>объектах</w:t>
      </w:r>
      <w:r>
        <w:rPr>
          <w:sz w:val="25"/>
        </w:rPr>
        <w:t xml:space="preserve"> и объектах жизнеобеспечения;</w:t>
      </w:r>
    </w:p>
    <w:p w:rsidR="00B1688B">
      <w:pPr>
        <w:ind w:firstLine="708"/>
        <w:jc w:val="both"/>
      </w:pPr>
      <w:r>
        <w:rPr>
          <w:sz w:val="25"/>
        </w:rPr>
        <w:t>- не создан резерв финансовых ресурсов, предназначенных для ликвидации чрезвычайных ситуаций</w:t>
      </w:r>
      <w:r>
        <w:rPr>
          <w:sz w:val="25"/>
        </w:rPr>
        <w:t xml:space="preserve"> - пункт "ж" статьи 14 Федерального закона № 68-ФЗ; пункт 20 Положения о единой государственной системе; пункт 53 Требований по предупреждению чрезвычайных ситуаций на потенциально опасных объектах и объектах жизнеобеспечения;</w:t>
      </w:r>
    </w:p>
    <w:p w:rsidR="00B1688B">
      <w:pPr>
        <w:ind w:firstLine="708"/>
        <w:jc w:val="both"/>
      </w:pPr>
      <w:r>
        <w:rPr>
          <w:sz w:val="25"/>
        </w:rPr>
        <w:t>- не прошли подготовку в обла</w:t>
      </w:r>
      <w:r>
        <w:rPr>
          <w:sz w:val="25"/>
        </w:rPr>
        <w:t>сти защиты от чрезвычайных ситуаций: работники, включенные в состав органов управления РСЧ</w:t>
      </w:r>
      <w:r>
        <w:rPr>
          <w:sz w:val="25"/>
        </w:rPr>
        <w:t>С-</w:t>
      </w:r>
      <w:r>
        <w:rPr>
          <w:sz w:val="25"/>
        </w:rPr>
        <w:t xml:space="preserve"> пункт "в" статьи 14 Федерального закона № 68-ФЗ; подпункт "</w:t>
      </w:r>
      <w:r>
        <w:rPr>
          <w:sz w:val="25"/>
        </w:rPr>
        <w:t>д</w:t>
      </w:r>
      <w:r>
        <w:rPr>
          <w:sz w:val="25"/>
        </w:rPr>
        <w:t>" пункта 2, подпункт "</w:t>
      </w:r>
      <w:r>
        <w:rPr>
          <w:sz w:val="25"/>
        </w:rPr>
        <w:t>д</w:t>
      </w:r>
      <w:r>
        <w:rPr>
          <w:sz w:val="25"/>
        </w:rPr>
        <w:t>" пункта 4, пункт 5, подпункт "в" пункта 6 Положения о подготовке населения в об</w:t>
      </w:r>
      <w:r>
        <w:rPr>
          <w:sz w:val="25"/>
        </w:rPr>
        <w:t>ласти ЧС; пункты 21, 22 приказа МЧС России № 19;</w:t>
      </w:r>
    </w:p>
    <w:p w:rsidR="00B1688B">
      <w:pPr>
        <w:ind w:firstLine="708"/>
        <w:jc w:val="both"/>
      </w:pPr>
      <w:r>
        <w:rPr>
          <w:sz w:val="25"/>
        </w:rPr>
        <w:t>- не проводятся комплексные учения продолжительностью до 2 суток с периодичностью 1 раз в 3 год</w:t>
      </w:r>
      <w:r>
        <w:rPr>
          <w:sz w:val="25"/>
        </w:rPr>
        <w:t>а-</w:t>
      </w:r>
      <w:r>
        <w:rPr>
          <w:sz w:val="25"/>
        </w:rPr>
        <w:t xml:space="preserve"> пункт "в" статьи 14 Федерального закона № 68-ФЗ; пункт </w:t>
      </w:r>
      <w:r>
        <w:rPr>
          <w:sz w:val="25"/>
        </w:rPr>
        <w:t>10 Положения о подготовке населения в области ЧС; пунк</w:t>
      </w:r>
      <w:r>
        <w:rPr>
          <w:sz w:val="25"/>
        </w:rPr>
        <w:t xml:space="preserve">ты 2-5 Инструкции по подготовке и проведению учений и тренировок, пункт 54 Требований по предупреждению чрезвычайных ситуаций на потенциально опасных объектах и объектах жизнеобеспечения; </w:t>
      </w:r>
    </w:p>
    <w:p w:rsidR="00B1688B">
      <w:pPr>
        <w:ind w:firstLine="708"/>
        <w:jc w:val="both"/>
      </w:pPr>
      <w:r>
        <w:rPr>
          <w:sz w:val="25"/>
        </w:rPr>
        <w:t xml:space="preserve">- не созданы технические устройства для распространения информации </w:t>
      </w:r>
      <w:r>
        <w:rPr>
          <w:sz w:val="25"/>
        </w:rPr>
        <w:t>в целях своевременного оповещения и информирования населения о чрезвычайных ситуациях, подготовки населения в области защиты от чрезвычайных ситуаци</w:t>
      </w:r>
      <w:r>
        <w:rPr>
          <w:sz w:val="25"/>
        </w:rPr>
        <w:t>й-</w:t>
      </w:r>
      <w:r>
        <w:rPr>
          <w:sz w:val="25"/>
        </w:rPr>
        <w:t xml:space="preserve"> пункт "и" статьи 14 Федерального закона № 68-ФЗ.</w:t>
      </w:r>
    </w:p>
    <w:p w:rsidR="00B1688B">
      <w:pPr>
        <w:ind w:firstLine="708"/>
        <w:jc w:val="both"/>
      </w:pPr>
      <w:r>
        <w:rPr>
          <w:sz w:val="25"/>
        </w:rPr>
        <w:t>Согласно акта проверки органом государственного контроля</w:t>
      </w:r>
      <w:r>
        <w:rPr>
          <w:sz w:val="25"/>
        </w:rPr>
        <w:t xml:space="preserve"> (надзора), органом муниципального контроля юридического лица, индивидуального предпринимателя</w:t>
      </w:r>
      <w:r>
        <w:rPr>
          <w:sz w:val="25"/>
        </w:rPr>
        <w:t xml:space="preserve"> отделением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на основании распоряжения органа государственного контроля (надзора),</w:t>
      </w:r>
      <w:r>
        <w:rPr>
          <w:sz w:val="25"/>
        </w:rPr>
        <w:t xml:space="preserve"> заместителя начальника ОНД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ПР ГУ МЧС России по Республике Крым, </w:t>
      </w:r>
      <w:r>
        <w:rPr>
          <w:sz w:val="25"/>
        </w:rPr>
        <w:t>была проведена плановая выездная проверка в отношении комбината</w:t>
      </w:r>
      <w:r>
        <w:rPr>
          <w:sz w:val="25"/>
        </w:rPr>
        <w:t>, в результате которой выявлены нарушения обязательных требова</w:t>
      </w:r>
      <w:r>
        <w:rPr>
          <w:sz w:val="25"/>
        </w:rPr>
        <w:t xml:space="preserve">ний в области защиты населения и территорий от чрезвычайных ситуаций природного и техногенного характера. </w:t>
      </w:r>
    </w:p>
    <w:p w:rsidR="00B1688B">
      <w:pPr>
        <w:ind w:firstLine="708"/>
        <w:jc w:val="both"/>
      </w:pPr>
      <w:r>
        <w:rPr>
          <w:sz w:val="25"/>
        </w:rPr>
        <w:t xml:space="preserve">Как </w:t>
      </w:r>
      <w:r>
        <w:rPr>
          <w:sz w:val="25"/>
        </w:rPr>
        <w:t>усматривается из данного акта проверки копия распоряжения о проведении проверки вручена</w:t>
      </w:r>
      <w:r>
        <w:rPr>
          <w:sz w:val="25"/>
        </w:rPr>
        <w:t xml:space="preserve"> нарочно </w:t>
      </w:r>
      <w:r>
        <w:rPr>
          <w:sz w:val="25"/>
        </w:rPr>
        <w:t>Овсянникову А.Ю.</w:t>
      </w:r>
    </w:p>
    <w:p w:rsidR="00B1688B">
      <w:pPr>
        <w:ind w:firstLine="708"/>
        <w:jc w:val="both"/>
      </w:pPr>
      <w:r>
        <w:rPr>
          <w:sz w:val="25"/>
        </w:rPr>
        <w:t xml:space="preserve">Согласно имеющегося в материалах дела приказа, </w:t>
      </w:r>
      <w:r>
        <w:rPr>
          <w:sz w:val="25"/>
        </w:rPr>
        <w:t xml:space="preserve">ответственным </w:t>
      </w:r>
      <w:r>
        <w:rPr>
          <w:sz w:val="25"/>
        </w:rPr>
        <w:t>работником</w:t>
      </w:r>
      <w:r>
        <w:rPr>
          <w:sz w:val="25"/>
        </w:rPr>
        <w:t xml:space="preserve"> уполномоченным на решение задач в области гражданской обороны и защиты от чрезвычайных ситуаций, назначен</w:t>
      </w:r>
      <w:r>
        <w:rPr>
          <w:sz w:val="25"/>
        </w:rPr>
        <w:t xml:space="preserve"> Овсянников А.Ю..</w:t>
      </w:r>
    </w:p>
    <w:p w:rsidR="00B1688B">
      <w:pPr>
        <w:ind w:firstLine="708"/>
        <w:jc w:val="both"/>
      </w:pPr>
      <w:r>
        <w:rPr>
          <w:sz w:val="25"/>
        </w:rPr>
        <w:t xml:space="preserve">Как следует из </w:t>
      </w:r>
      <w:r>
        <w:rPr>
          <w:sz w:val="25"/>
        </w:rPr>
        <w:t>ч</w:t>
      </w:r>
      <w:r>
        <w:rPr>
          <w:sz w:val="25"/>
        </w:rPr>
        <w:t xml:space="preserve">. 1 ст. 20.6 </w:t>
      </w:r>
      <w:r>
        <w:rPr>
          <w:sz w:val="25"/>
        </w:rPr>
        <w:t>КоАП</w:t>
      </w:r>
      <w:r>
        <w:rPr>
          <w:sz w:val="25"/>
        </w:rPr>
        <w:t xml:space="preserve"> РФ административным правонарушением признается н</w:t>
      </w:r>
      <w:r>
        <w:rPr>
          <w:sz w:val="25"/>
        </w:rPr>
        <w:t>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</w:t>
      </w:r>
      <w:r>
        <w:rPr>
          <w:sz w:val="25"/>
        </w:rPr>
        <w:t>водственного или социального назначения.</w:t>
      </w:r>
    </w:p>
    <w:p w:rsidR="00B1688B">
      <w:pPr>
        <w:ind w:firstLine="708"/>
        <w:jc w:val="both"/>
      </w:pPr>
      <w:r>
        <w:rPr>
          <w:sz w:val="25"/>
        </w:rPr>
        <w:t xml:space="preserve">Объективная сторона административного правонарушения, предусмотренная </w:t>
      </w:r>
      <w:r>
        <w:rPr>
          <w:sz w:val="25"/>
        </w:rPr>
        <w:t>ч</w:t>
      </w:r>
      <w:r>
        <w:rPr>
          <w:sz w:val="25"/>
        </w:rPr>
        <w:t xml:space="preserve">. 1 ст. 20.6 </w:t>
      </w:r>
      <w:r>
        <w:rPr>
          <w:sz w:val="25"/>
        </w:rPr>
        <w:t>КоАП</w:t>
      </w:r>
      <w:r>
        <w:rPr>
          <w:sz w:val="25"/>
        </w:rPr>
        <w:t xml:space="preserve"> РФ выражается в невыполнении предусмотренных законодательством обязанностей по защите населения и территорий от чрезвычайных </w:t>
      </w:r>
      <w:r>
        <w:rPr>
          <w:sz w:val="25"/>
        </w:rPr>
        <w:t>ситуаций природного или техногенного характера.</w:t>
      </w:r>
    </w:p>
    <w:p w:rsidR="00B1688B">
      <w:pPr>
        <w:ind w:firstLine="708"/>
        <w:jc w:val="both"/>
      </w:pPr>
      <w:r>
        <w:rPr>
          <w:sz w:val="25"/>
        </w:rPr>
        <w:t>Правовое регулирование отношений в области защиты населения и территорий от чрезвычайных ситуаций осуществляется в соответствии с Федеральным законом от 21 декабря 1994 года N 68-ФЗ "О защите населения и терр</w:t>
      </w:r>
      <w:r>
        <w:rPr>
          <w:sz w:val="25"/>
        </w:rPr>
        <w:t>иторий от чрезвычайных ситуаций природного и техногенного характера", а также принимаемыми в соответствии с ним Федеральными законами и иными нормативными правовыми актами Российской Федерации.</w:t>
      </w:r>
    </w:p>
    <w:p w:rsidR="00B1688B">
      <w:pPr>
        <w:ind w:firstLine="708"/>
        <w:jc w:val="both"/>
      </w:pPr>
      <w:r>
        <w:rPr>
          <w:sz w:val="25"/>
        </w:rPr>
        <w:t xml:space="preserve">Обязанности должностных и юридических лиц по защите населения </w:t>
      </w:r>
      <w:r>
        <w:rPr>
          <w:sz w:val="25"/>
        </w:rPr>
        <w:t>и территорий от чрезвычайных ситуаций предусмотрены вышеназванным Федеральным законом и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</w:t>
      </w:r>
      <w:r>
        <w:rPr>
          <w:sz w:val="25"/>
        </w:rPr>
        <w:t>новения.</w:t>
      </w:r>
    </w:p>
    <w:p w:rsidR="00B1688B">
      <w:pPr>
        <w:ind w:firstLine="708"/>
        <w:jc w:val="both"/>
      </w:pPr>
      <w:r>
        <w:rPr>
          <w:sz w:val="25"/>
        </w:rPr>
        <w:t>В соответствии с частью 1 статьи 14 Федерального закона N 68-ФЗ организации в числе прочего обязаны: планировать и осуществлять необходимые меры в области защиты работников организаций и подведомственных объектов производственного и социального на</w:t>
      </w:r>
      <w:r>
        <w:rPr>
          <w:sz w:val="25"/>
        </w:rPr>
        <w:t xml:space="preserve">значения от чрезвычайных ситуаций; планировать и проводить мероприятия по повышению устойчивости функционирования организаций и </w:t>
      </w:r>
      <w:r>
        <w:rPr>
          <w:sz w:val="25"/>
        </w:rPr>
        <w:t>обеспечению жизнедеятельности работников организаций в чрезвычайных ситуациях;</w:t>
      </w:r>
      <w:r>
        <w:rPr>
          <w:sz w:val="25"/>
        </w:rPr>
        <w:t xml:space="preserve"> обеспечивать создание, подготовку и поддержание в</w:t>
      </w:r>
      <w:r>
        <w:rPr>
          <w:sz w:val="25"/>
        </w:rPr>
        <w:t xml:space="preserve"> готовности к применению сил и сре</w:t>
      </w:r>
      <w:r>
        <w:rPr>
          <w:sz w:val="25"/>
        </w:rPr>
        <w:t>дств пр</w:t>
      </w:r>
      <w:r>
        <w:rPr>
          <w:sz w:val="25"/>
        </w:rPr>
        <w:t>едупреждения и ликвидации чрезвычайных ситуаций, осуществлять подготовку работников организаций в области защиты от чрезвычайных ситуаций; создавать и поддерживать в постоянной готовности локальные системы оповещени</w:t>
      </w:r>
      <w:r>
        <w:rPr>
          <w:sz w:val="25"/>
        </w:rPr>
        <w:t xml:space="preserve">я о чрезвычайных ситуациях в порядке, установленном законодательством Российской Федерации;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</w:t>
      </w:r>
      <w:r>
        <w:rPr>
          <w:sz w:val="25"/>
        </w:rPr>
        <w:t>на п</w:t>
      </w:r>
      <w:r>
        <w:rPr>
          <w:sz w:val="25"/>
        </w:rPr>
        <w:t>рилегающих к ним территориях в соответствии с планами действий по предупреждению</w:t>
      </w:r>
      <w:r>
        <w:rPr>
          <w:sz w:val="25"/>
        </w:rPr>
        <w:t xml:space="preserve"> и ликвидации чрезвычайных ситуаций; создавать резервы финансовых и материальных ресурсов для ликвидации чрезвычайных ситуаций; предоставлять в установленном порядке информацию</w:t>
      </w:r>
      <w:r>
        <w:rPr>
          <w:sz w:val="25"/>
        </w:rPr>
        <w:t xml:space="preserve">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</w:p>
    <w:p w:rsidR="00B1688B">
      <w:pPr>
        <w:ind w:firstLine="708"/>
        <w:jc w:val="both"/>
      </w:pPr>
      <w:r>
        <w:rPr>
          <w:sz w:val="25"/>
        </w:rPr>
        <w:t xml:space="preserve">Административное правонарушение, совершение которого вменяется должностному лицу – </w:t>
      </w:r>
      <w:r>
        <w:rPr>
          <w:sz w:val="25"/>
        </w:rPr>
        <w:t xml:space="preserve">Овсянникову А.Ю., состоит в нарушении требований Федерального закона "О защите населения и территорий от чрезвычайных ситуаций природного и техногенного характера" и других правовых и нормативно-правовых актов в области защиты населения и территорий </w:t>
      </w:r>
      <w:r>
        <w:rPr>
          <w:sz w:val="25"/>
        </w:rPr>
        <w:t xml:space="preserve">от чрезвычайных ситуаций природного и техногенного характера на территории объекта комбината </w:t>
      </w:r>
      <w:r>
        <w:rPr>
          <w:sz w:val="25"/>
        </w:rPr>
        <w:t>совершено в форме бездействия.</w:t>
      </w:r>
    </w:p>
    <w:p w:rsidR="00B1688B">
      <w:pPr>
        <w:ind w:firstLine="708"/>
        <w:jc w:val="both"/>
      </w:pPr>
      <w:r>
        <w:rPr>
          <w:sz w:val="25"/>
        </w:rPr>
        <w:t>В силу положений статьи 2.4 Кодекса Российской Федерации об административных правонарушениях административной ответственност</w:t>
      </w:r>
      <w:r>
        <w:rPr>
          <w:sz w:val="25"/>
        </w:rPr>
        <w:t>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 к данной статье, совершившие административные правонарушения в связи</w:t>
      </w:r>
      <w:r>
        <w:rPr>
          <w:sz w:val="25"/>
        </w:rPr>
        <w:t xml:space="preserve">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1688B">
      <w:pPr>
        <w:ind w:firstLine="708"/>
        <w:jc w:val="both"/>
      </w:pPr>
      <w:r>
        <w:rPr>
          <w:sz w:val="25"/>
        </w:rPr>
        <w:t>При таких обстоятельствах в действиях Овсянникова А.Ю. имеется</w:t>
      </w:r>
      <w:r>
        <w:rPr>
          <w:sz w:val="25"/>
        </w:rPr>
        <w:t xml:space="preserve"> состав административного правонарушения, предусмотренного ч. 1 ст. 20.6 </w:t>
      </w:r>
      <w:r>
        <w:rPr>
          <w:sz w:val="25"/>
        </w:rPr>
        <w:t>КоАП</w:t>
      </w:r>
      <w:r>
        <w:rPr>
          <w:sz w:val="25"/>
        </w:rPr>
        <w:t xml:space="preserve"> РФ, а именно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</w:t>
      </w:r>
      <w:r>
        <w:rPr>
          <w:sz w:val="25"/>
        </w:rPr>
        <w:t>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B1688B" w:rsidP="004514C7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</w:t>
      </w:r>
      <w:r>
        <w:rPr>
          <w:sz w:val="25"/>
        </w:rPr>
        <w:t>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688B" w:rsidP="004514C7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судом не установлено. Обстоятельством, смягчающим адм</w:t>
      </w:r>
      <w:r>
        <w:rPr>
          <w:sz w:val="25"/>
        </w:rPr>
        <w:t xml:space="preserve">инистративную ответственность, суд признает признание Овсянниковым А.Ю. вины в совершении административного правонарушения и раскаяние. </w:t>
      </w:r>
    </w:p>
    <w:p w:rsidR="00B1688B" w:rsidP="004514C7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Овсянникова А.Ю</w:t>
      </w:r>
      <w:r>
        <w:rPr>
          <w:sz w:val="25"/>
        </w:rPr>
        <w:t xml:space="preserve">., мировой судья пришел к выводу о возможности назначить ему административное наказание в виде штрафа в нижнем пределе санкции ст. 20.6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B1688B" w:rsidP="004514C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 </w:t>
      </w:r>
    </w:p>
    <w:p w:rsidR="00B1688B">
      <w:pPr>
        <w:jc w:val="center"/>
      </w:pPr>
      <w:r>
        <w:rPr>
          <w:sz w:val="25"/>
        </w:rPr>
        <w:t>ПОСТАНОВИЛ:</w:t>
      </w:r>
    </w:p>
    <w:p w:rsidR="00B1688B" w:rsidP="004514C7">
      <w:pPr>
        <w:ind w:firstLine="720"/>
        <w:jc w:val="both"/>
      </w:pPr>
      <w:r>
        <w:rPr>
          <w:sz w:val="25"/>
        </w:rPr>
        <w:t>Овсянникова А.Ю.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20.6 ч.1 Кодекса Российской Федерации об административных правонарушениях и назначить ему административное наказание в виде административного штрафа в раз</w:t>
      </w:r>
      <w:r>
        <w:rPr>
          <w:sz w:val="25"/>
        </w:rPr>
        <w:t>мере 10 000 (десять тысяч) рублей.</w:t>
      </w:r>
    </w:p>
    <w:p w:rsidR="00B1688B" w:rsidP="004514C7">
      <w:pPr>
        <w:ind w:firstLine="720"/>
        <w:jc w:val="both"/>
      </w:pPr>
      <w:r>
        <w:rPr>
          <w:sz w:val="25"/>
        </w:rPr>
        <w:t xml:space="preserve">Штраф подлежит уплате по реквизитам: получатель платежа: УФК по Республике Крым (ГУ МЧС России по Республике Крым), банк получателя: отделение по Республике Крым ЦБ РФ, БИК банка 043510001, </w:t>
      </w:r>
      <w:r>
        <w:rPr>
          <w:sz w:val="25"/>
        </w:rPr>
        <w:t>р</w:t>
      </w:r>
      <w:r>
        <w:rPr>
          <w:sz w:val="25"/>
        </w:rPr>
        <w:t>/с 40101810335100010001, КБК 1</w:t>
      </w:r>
      <w:r>
        <w:rPr>
          <w:sz w:val="25"/>
        </w:rPr>
        <w:t>7711609000016000140, ОКТМО 35721000, ИНН 7702835821, КПП 910201001.</w:t>
      </w:r>
    </w:p>
    <w:p w:rsidR="00B1688B" w:rsidP="004514C7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5"/>
        </w:rPr>
        <w:t>наложении административного штрафа в законную силу.</w:t>
      </w:r>
    </w:p>
    <w:p w:rsidR="00B1688B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</w:t>
      </w:r>
      <w:r>
        <w:rPr>
          <w:sz w:val="25"/>
        </w:rPr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5"/>
        </w:rPr>
        <w:t>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B1688B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</w:t>
      </w:r>
      <w:r>
        <w:rPr>
          <w:sz w:val="25"/>
        </w:rPr>
        <w:t>кский муниципальный район и городской округ Саки) Республики Крым, со дня вручения или получения копии постановления.</w:t>
      </w:r>
    </w:p>
    <w:p w:rsidR="00B1688B">
      <w:pPr>
        <w:ind w:firstLine="708"/>
        <w:jc w:val="both"/>
      </w:pPr>
      <w:r>
        <w:rPr>
          <w:sz w:val="25"/>
        </w:rPr>
        <w:t>Мотивированное постановление составлено 25 октября 2019 года.</w:t>
      </w:r>
    </w:p>
    <w:p w:rsidR="004514C7">
      <w:pPr>
        <w:jc w:val="center"/>
        <w:rPr>
          <w:sz w:val="25"/>
        </w:rPr>
      </w:pPr>
    </w:p>
    <w:p w:rsidR="004514C7">
      <w:pPr>
        <w:jc w:val="center"/>
        <w:rPr>
          <w:sz w:val="25"/>
        </w:rPr>
      </w:pPr>
    </w:p>
    <w:p w:rsidR="00B1688B">
      <w:pPr>
        <w:jc w:val="center"/>
      </w:pPr>
      <w:r>
        <w:rPr>
          <w:sz w:val="25"/>
        </w:rPr>
        <w:t xml:space="preserve">Мировой судья                                                                       </w:t>
      </w:r>
      <w:r>
        <w:rPr>
          <w:sz w:val="25"/>
        </w:rPr>
        <w:t>Васильев В.А</w:t>
      </w:r>
    </w:p>
    <w:p w:rsidR="00B1688B">
      <w:pPr>
        <w:jc w:val="center"/>
      </w:pPr>
    </w:p>
    <w:sectPr w:rsidSect="00B168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688B"/>
    <w:rsid w:val="004514C7"/>
    <w:rsid w:val="00B1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