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E453F">
      <w:pPr>
        <w:jc w:val="right"/>
      </w:pPr>
      <w:r>
        <w:rPr>
          <w:sz w:val="26"/>
        </w:rPr>
        <w:t xml:space="preserve">Дело № 5-73-326/2018 </w:t>
      </w:r>
    </w:p>
    <w:p w:rsidR="006E453F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FF39B1">
      <w:pPr>
        <w:jc w:val="center"/>
      </w:pPr>
    </w:p>
    <w:p w:rsidR="006E453F">
      <w:pPr>
        <w:ind w:firstLine="720"/>
        <w:rPr>
          <w:sz w:val="26"/>
        </w:rPr>
      </w:pPr>
      <w:r>
        <w:rPr>
          <w:sz w:val="26"/>
        </w:rPr>
        <w:t>12 октября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FF39B1">
      <w:pPr>
        <w:ind w:firstLine="720"/>
      </w:pPr>
    </w:p>
    <w:p w:rsidR="006E453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</w:p>
    <w:p w:rsidR="006E453F">
      <w:r>
        <w:rPr>
          <w:sz w:val="26"/>
        </w:rPr>
        <w:t xml:space="preserve">рассмотрев дело об административном правонарушении, поступившее из Управления по </w:t>
      </w:r>
      <w:r>
        <w:rPr>
          <w:sz w:val="26"/>
        </w:rPr>
        <w:t>контролю за</w:t>
      </w:r>
      <w:r>
        <w:rPr>
          <w:sz w:val="26"/>
        </w:rPr>
        <w:t xml:space="preserve"> оборотом наркотиков МВД по Республике Крым, в отношении: </w:t>
      </w:r>
    </w:p>
    <w:p w:rsidR="006E453F" w:rsidP="00FF39B1">
      <w:pPr>
        <w:ind w:firstLine="720"/>
        <w:jc w:val="both"/>
      </w:pPr>
      <w:r>
        <w:rPr>
          <w:sz w:val="26"/>
        </w:rPr>
        <w:t>ООО «</w:t>
      </w:r>
      <w:r>
        <w:rPr>
          <w:sz w:val="26"/>
        </w:rPr>
        <w:t>Миллтек</w:t>
      </w:r>
      <w:r>
        <w:rPr>
          <w:sz w:val="26"/>
        </w:rPr>
        <w:t xml:space="preserve">» </w:t>
      </w:r>
      <w:r>
        <w:rPr>
          <w:sz w:val="26"/>
        </w:rPr>
        <w:t>о привлечении его к административной ответственно</w:t>
      </w:r>
      <w:r>
        <w:rPr>
          <w:sz w:val="26"/>
        </w:rPr>
        <w:t xml:space="preserve">сти за правонарушение, предусмотренное частью 3 статьи 6.16 Кодекса Российской Федерации об административных правонарушениях, </w:t>
      </w:r>
    </w:p>
    <w:p w:rsidR="006E453F">
      <w:pPr>
        <w:jc w:val="center"/>
      </w:pPr>
      <w:r>
        <w:rPr>
          <w:sz w:val="26"/>
        </w:rPr>
        <w:t>УСТАНОВИЛ:</w:t>
      </w:r>
    </w:p>
    <w:p w:rsidR="006E453F">
      <w:pPr>
        <w:ind w:firstLine="720"/>
        <w:jc w:val="both"/>
      </w:pPr>
      <w:r>
        <w:rPr>
          <w:sz w:val="26"/>
        </w:rPr>
        <w:t>В</w:t>
      </w:r>
      <w:r>
        <w:rPr>
          <w:sz w:val="26"/>
        </w:rPr>
        <w:t xml:space="preserve"> ходе оперативно-розыскного мероприятия «Исследование предметов и документов» сотрудниками УКОН МВД по Республ</w:t>
      </w:r>
      <w:r>
        <w:rPr>
          <w:sz w:val="26"/>
        </w:rPr>
        <w:t>ике Крым было выявлено, что ООО «</w:t>
      </w:r>
      <w:r>
        <w:rPr>
          <w:sz w:val="26"/>
        </w:rPr>
        <w:t>Миллтек</w:t>
      </w:r>
      <w:r>
        <w:rPr>
          <w:sz w:val="26"/>
        </w:rPr>
        <w:t xml:space="preserve">», расположенное по адресу: </w:t>
      </w:r>
      <w:r>
        <w:rPr>
          <w:sz w:val="26"/>
        </w:rPr>
        <w:t xml:space="preserve">допустило нарушение правил учета в отношении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или психотропных веществ включенных в </w:t>
      </w:r>
      <w:r>
        <w:fldChar w:fldCharType="begin"/>
      </w:r>
      <w:r>
        <w:instrText xml:space="preserve"> HYPERLINK "consultantplus://offline/ref=DB90FEE533D35C07A3D86B0ED54C7A56BFA43331BEC5FBAFCCD77CB8C3183D947ED72B94oEhBL" </w:instrText>
      </w:r>
      <w:r>
        <w:fldChar w:fldCharType="separate"/>
      </w:r>
      <w:r>
        <w:rPr>
          <w:color w:val="0000FF"/>
          <w:sz w:val="26"/>
          <w:u w:val="single"/>
        </w:rPr>
        <w:t>таблицу III списка IV</w:t>
      </w:r>
      <w:r>
        <w:fldChar w:fldCharType="end"/>
      </w:r>
      <w:r>
        <w:rPr>
          <w:sz w:val="26"/>
        </w:rPr>
        <w:t xml:space="preserve">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Федерации, а именно в нарушение п. 1, 2, 5</w:t>
      </w:r>
      <w:r>
        <w:rPr>
          <w:sz w:val="26"/>
        </w:rPr>
        <w:t xml:space="preserve"> </w:t>
      </w:r>
      <w:r>
        <w:rPr>
          <w:sz w:val="26"/>
        </w:rPr>
        <w:t>Правил</w:t>
      </w:r>
      <w:r>
        <w:rPr>
          <w:sz w:val="26"/>
        </w:rPr>
        <w:t xml:space="preserve"> ведения и хранения специальных жу</w:t>
      </w:r>
      <w:r>
        <w:rPr>
          <w:sz w:val="26"/>
        </w:rPr>
        <w:t xml:space="preserve">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веществ, утвержденных Постановлением Правительства РФ от 9 июня 2010 г. N 419,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предприятии</w:t>
      </w:r>
      <w:r>
        <w:rPr>
          <w:sz w:val="26"/>
        </w:rPr>
        <w:t xml:space="preserve"> отсутствовал и не велся специальный журнал регистрации операций</w:t>
      </w:r>
      <w:r>
        <w:rPr>
          <w:sz w:val="26"/>
        </w:rPr>
        <w:t>.</w:t>
      </w:r>
    </w:p>
    <w:p w:rsidR="006E453F">
      <w:pPr>
        <w:jc w:val="both"/>
      </w:pPr>
      <w:r>
        <w:rPr>
          <w:sz w:val="26"/>
        </w:rPr>
        <w:t>В судебном заседании представитель юридического лица ООО «</w:t>
      </w:r>
      <w:r>
        <w:rPr>
          <w:sz w:val="26"/>
        </w:rPr>
        <w:t>Миллтек</w:t>
      </w:r>
      <w:r>
        <w:rPr>
          <w:sz w:val="26"/>
        </w:rPr>
        <w:t>» Иванов Г.И. вину в совершении вышеуказанного правонарушения не признал, пояснил, что в течение 2018 года ООО «</w:t>
      </w:r>
      <w:r>
        <w:rPr>
          <w:sz w:val="26"/>
        </w:rPr>
        <w:t>Миллтек</w:t>
      </w:r>
      <w:r>
        <w:rPr>
          <w:sz w:val="26"/>
        </w:rPr>
        <w:t>» приобретало в ООО «Кры</w:t>
      </w:r>
      <w:r>
        <w:rPr>
          <w:sz w:val="26"/>
        </w:rPr>
        <w:t>м-</w:t>
      </w:r>
      <w:r>
        <w:rPr>
          <w:sz w:val="26"/>
        </w:rPr>
        <w:t xml:space="preserve"> </w:t>
      </w:r>
      <w:r>
        <w:rPr>
          <w:sz w:val="26"/>
        </w:rPr>
        <w:t>Лаборреактив</w:t>
      </w:r>
      <w:r>
        <w:rPr>
          <w:sz w:val="26"/>
        </w:rPr>
        <w:t xml:space="preserve">» вещества- </w:t>
      </w:r>
      <w:r>
        <w:rPr>
          <w:sz w:val="26"/>
        </w:rPr>
        <w:t>глицин и</w:t>
      </w:r>
      <w:r>
        <w:rPr>
          <w:b/>
          <w:sz w:val="26"/>
        </w:rPr>
        <w:t xml:space="preserve"> </w:t>
      </w:r>
      <w:r>
        <w:rPr>
          <w:sz w:val="26"/>
        </w:rPr>
        <w:t xml:space="preserve">генциан </w:t>
      </w:r>
      <w:r>
        <w:rPr>
          <w:sz w:val="26"/>
        </w:rPr>
        <w:t>ви</w:t>
      </w:r>
      <w:r>
        <w:rPr>
          <w:sz w:val="26"/>
        </w:rPr>
        <w:t>олет</w:t>
      </w:r>
      <w:r>
        <w:rPr>
          <w:b/>
          <w:sz w:val="26"/>
        </w:rPr>
        <w:t xml:space="preserve">, </w:t>
      </w:r>
      <w:r>
        <w:rPr>
          <w:sz w:val="26"/>
        </w:rPr>
        <w:t xml:space="preserve">что подтверждается предоставленными в ходе мероприятий по контролю документами, однако, ни одно из указанных веществ не включено в перечень </w:t>
      </w:r>
      <w:r>
        <w:rPr>
          <w:sz w:val="26"/>
        </w:rPr>
        <w:t>прекурсоров</w:t>
      </w:r>
      <w:r>
        <w:rPr>
          <w:sz w:val="26"/>
        </w:rPr>
        <w:t xml:space="preserve">, оборот которых в Российской </w:t>
      </w:r>
      <w:r>
        <w:rPr>
          <w:sz w:val="26"/>
        </w:rPr>
        <w:t>Федерации ограничен и в отношении которых допускается исключение неко</w:t>
      </w:r>
      <w:r>
        <w:rPr>
          <w:sz w:val="26"/>
        </w:rPr>
        <w:t xml:space="preserve">торых мер контроля (таблица III списка </w:t>
      </w:r>
      <w:r>
        <w:rPr>
          <w:sz w:val="26"/>
        </w:rPr>
        <w:t>прекурсоров</w:t>
      </w:r>
      <w:r>
        <w:rPr>
          <w:sz w:val="26"/>
        </w:rPr>
        <w:t>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rPr>
          <w:sz w:val="26"/>
        </w:rPr>
        <w:t xml:space="preserve"> (список IV).</w:t>
      </w:r>
      <w:r>
        <w:rPr>
          <w:sz w:val="26"/>
        </w:rPr>
        <w:t xml:space="preserve"> В то время как состав вменяемого обществу административного правонарушения предусматривает только нарушение правил хранения </w:t>
      </w:r>
      <w:r>
        <w:rPr>
          <w:sz w:val="26"/>
        </w:rPr>
        <w:t>прекурсоров</w:t>
      </w:r>
      <w:r>
        <w:rPr>
          <w:sz w:val="26"/>
        </w:rPr>
        <w:t xml:space="preserve">, включенных в указанную таблицу. </w:t>
      </w:r>
      <w:r>
        <w:rPr>
          <w:sz w:val="26"/>
        </w:rPr>
        <w:t xml:space="preserve">Кроме того Правилами ведения и хранения специальных журналов регистрации </w:t>
      </w:r>
      <w:r>
        <w:rPr>
          <w:sz w:val="26"/>
        </w:rPr>
        <w:t xml:space="preserve">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 устанавливаются порядок ведения и хранения специальных журналов регистрации операций, связанных с оборотом наркотических средств и психотропных веществ, </w:t>
      </w:r>
      <w:r>
        <w:rPr>
          <w:sz w:val="26"/>
        </w:rPr>
        <w:t>включенных в пе</w:t>
      </w:r>
      <w:r>
        <w:rPr>
          <w:sz w:val="26"/>
        </w:rPr>
        <w:t xml:space="preserve">речень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>подлежащих контролю в Российской Федерации, утвержденный.</w:t>
      </w:r>
      <w:r>
        <w:rPr>
          <w:sz w:val="26"/>
        </w:rPr>
        <w:t xml:space="preserve"> Считает, что приобретенные ООО «</w:t>
      </w:r>
      <w:r>
        <w:rPr>
          <w:sz w:val="26"/>
        </w:rPr>
        <w:t>Милтек</w:t>
      </w:r>
      <w:r>
        <w:rPr>
          <w:sz w:val="26"/>
        </w:rPr>
        <w:t>» вещества не включены в перечень, поэтому исключается обязанность Общества по ведению журн</w:t>
      </w:r>
      <w:r>
        <w:rPr>
          <w:sz w:val="26"/>
        </w:rPr>
        <w:t xml:space="preserve">ала их учета и хранения. </w:t>
      </w:r>
      <w:r>
        <w:rPr>
          <w:sz w:val="26"/>
        </w:rPr>
        <w:t xml:space="preserve">Кроме того, протокол не содержит указания относительно того, какое </w:t>
      </w:r>
      <w:r>
        <w:rPr>
          <w:sz w:val="26"/>
        </w:rPr>
        <w:t>вещество Общество хранило или учитывало с нарушением установленных законодательством Российской Федерации правил, а так же указаний и/ или доказательств того, что о</w:t>
      </w:r>
      <w:r>
        <w:rPr>
          <w:sz w:val="26"/>
        </w:rPr>
        <w:t>бществом приобретались вещества, включенные в таблицу III списка IV и соответственно, возникла обязанность по ведению журнала и соблюдению правил хранения таких веществ.</w:t>
      </w:r>
      <w:r>
        <w:rPr>
          <w:sz w:val="26"/>
        </w:rPr>
        <w:t xml:space="preserve"> При этом согласно Правилам, в журнале подлежат регистрации только сведения об операция</w:t>
      </w:r>
      <w:r>
        <w:rPr>
          <w:sz w:val="26"/>
        </w:rPr>
        <w:t>х, в результате которых изменяются количество и состояние наркотических средств и психотропных веществ, внесенных в Перечень. В связи с тем, чт</w:t>
      </w:r>
      <w:r>
        <w:rPr>
          <w:sz w:val="26"/>
        </w:rPr>
        <w:t>о ООО</w:t>
      </w:r>
      <w:r>
        <w:rPr>
          <w:sz w:val="26"/>
        </w:rPr>
        <w:t xml:space="preserve"> «</w:t>
      </w:r>
      <w:r>
        <w:rPr>
          <w:sz w:val="26"/>
        </w:rPr>
        <w:t>Милтек</w:t>
      </w:r>
      <w:r>
        <w:rPr>
          <w:sz w:val="26"/>
        </w:rPr>
        <w:t>» вещества, включенные не только в таблицу III списка IV перечень, но и в иные таблицы перечня не пр</w:t>
      </w:r>
      <w:r>
        <w:rPr>
          <w:sz w:val="26"/>
        </w:rPr>
        <w:t xml:space="preserve">иобретало и не использовало, считает, что в действиях общества отсутствует событие административного нарушения. </w:t>
      </w:r>
      <w:r>
        <w:rPr>
          <w:sz w:val="26"/>
        </w:rPr>
        <w:t>Прекурсоры</w:t>
      </w:r>
      <w:r>
        <w:rPr>
          <w:sz w:val="26"/>
        </w:rPr>
        <w:t xml:space="preserve"> (серная кислота) приобретались ООО «</w:t>
      </w:r>
      <w:r>
        <w:rPr>
          <w:sz w:val="26"/>
        </w:rPr>
        <w:t>Миллтек</w:t>
      </w:r>
      <w:r>
        <w:rPr>
          <w:sz w:val="26"/>
        </w:rPr>
        <w:t>» для ООО «</w:t>
      </w:r>
      <w:r>
        <w:rPr>
          <w:sz w:val="26"/>
        </w:rPr>
        <w:t>Громовский</w:t>
      </w:r>
      <w:r>
        <w:rPr>
          <w:sz w:val="26"/>
        </w:rPr>
        <w:t xml:space="preserve"> КХП», что указано в платежном поручении, на предприятие не поступали</w:t>
      </w:r>
      <w:r>
        <w:rPr>
          <w:sz w:val="26"/>
        </w:rPr>
        <w:t>, а были переданы непосредственно в ООО «</w:t>
      </w:r>
      <w:r>
        <w:rPr>
          <w:sz w:val="26"/>
        </w:rPr>
        <w:t>Громовский</w:t>
      </w:r>
      <w:r>
        <w:rPr>
          <w:sz w:val="26"/>
        </w:rPr>
        <w:t xml:space="preserve"> КХП».</w:t>
      </w:r>
    </w:p>
    <w:p w:rsidR="006E453F">
      <w:pPr>
        <w:ind w:firstLine="720"/>
        <w:jc w:val="both"/>
      </w:pPr>
      <w:r>
        <w:rPr>
          <w:sz w:val="26"/>
        </w:rPr>
        <w:t>Допрошенный в судебном заседании свидетель Мальцев А.С., пояснил, что является директором ООО «</w:t>
      </w:r>
      <w:r>
        <w:rPr>
          <w:sz w:val="26"/>
        </w:rPr>
        <w:t>Громовский</w:t>
      </w:r>
      <w:r>
        <w:rPr>
          <w:sz w:val="26"/>
        </w:rPr>
        <w:t xml:space="preserve"> КХП», действительно ООО «</w:t>
      </w:r>
      <w:r>
        <w:rPr>
          <w:sz w:val="26"/>
        </w:rPr>
        <w:t>Милтек</w:t>
      </w:r>
      <w:r>
        <w:rPr>
          <w:sz w:val="26"/>
        </w:rPr>
        <w:t>» перечислило денежные средства ООО «Кры</w:t>
      </w:r>
      <w:r>
        <w:rPr>
          <w:sz w:val="26"/>
        </w:rPr>
        <w:t>м-</w:t>
      </w:r>
      <w:r>
        <w:rPr>
          <w:sz w:val="26"/>
        </w:rPr>
        <w:t xml:space="preserve"> </w:t>
      </w:r>
      <w:r>
        <w:rPr>
          <w:sz w:val="26"/>
        </w:rPr>
        <w:t>Лаборреактив</w:t>
      </w:r>
      <w:r>
        <w:rPr>
          <w:sz w:val="26"/>
        </w:rPr>
        <w:t>» за и</w:t>
      </w:r>
      <w:r>
        <w:rPr>
          <w:sz w:val="26"/>
        </w:rPr>
        <w:t xml:space="preserve">х предприятие за </w:t>
      </w:r>
      <w:r>
        <w:rPr>
          <w:sz w:val="26"/>
        </w:rPr>
        <w:t>прекурсоры</w:t>
      </w:r>
      <w:r>
        <w:rPr>
          <w:sz w:val="26"/>
        </w:rPr>
        <w:t xml:space="preserve">, после чего </w:t>
      </w:r>
      <w:r>
        <w:rPr>
          <w:sz w:val="26"/>
        </w:rPr>
        <w:t>прекурсоры</w:t>
      </w:r>
      <w:r>
        <w:rPr>
          <w:sz w:val="26"/>
        </w:rPr>
        <w:t xml:space="preserve"> были приняты ООО «</w:t>
      </w:r>
      <w:r>
        <w:rPr>
          <w:sz w:val="26"/>
        </w:rPr>
        <w:t>Горомовский</w:t>
      </w:r>
      <w:r>
        <w:rPr>
          <w:sz w:val="26"/>
        </w:rPr>
        <w:t xml:space="preserve"> КХП» и прошли регистрацию в соответствующем журнале. </w:t>
      </w:r>
    </w:p>
    <w:p w:rsidR="006E453F">
      <w:pPr>
        <w:jc w:val="both"/>
      </w:pPr>
      <w:r>
        <w:rPr>
          <w:sz w:val="26"/>
        </w:rPr>
        <w:t>Выслушав представителя юридического лица, свидетеля, исследовав материалы дела, суд пришел к выводу о наличии в действиях</w:t>
      </w:r>
      <w:r>
        <w:rPr>
          <w:sz w:val="26"/>
        </w:rPr>
        <w:t xml:space="preserve"> общества с ограниченной ответственностью «</w:t>
      </w:r>
      <w:r>
        <w:rPr>
          <w:sz w:val="26"/>
        </w:rPr>
        <w:t>Миллтек</w:t>
      </w:r>
      <w:r>
        <w:rPr>
          <w:sz w:val="26"/>
        </w:rPr>
        <w:t>», состава правонарушения, предусмотренного ч. 3 ст. 6.16 КоАП РФ, исходя из следующего.</w:t>
      </w:r>
    </w:p>
    <w:p w:rsidR="006E453F">
      <w:pPr>
        <w:ind w:firstLine="720"/>
        <w:jc w:val="both"/>
      </w:pPr>
      <w:r>
        <w:rPr>
          <w:sz w:val="26"/>
        </w:rPr>
        <w:t>Согласно ч. 2 ст. 2.1 КоАП РФ юридическое лицо признается виновным в совершении административного правонарушения, есл</w:t>
      </w:r>
      <w:r>
        <w:rPr>
          <w:sz w:val="26"/>
        </w:rPr>
        <w:t>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</w:t>
      </w:r>
      <w:r>
        <w:rPr>
          <w:sz w:val="26"/>
        </w:rPr>
        <w:t>ие от него меры по их соблюдению.</w:t>
      </w:r>
    </w:p>
    <w:p w:rsidR="006E453F">
      <w:pPr>
        <w:ind w:firstLine="720"/>
        <w:jc w:val="both"/>
      </w:pPr>
      <w:r>
        <w:rPr>
          <w:sz w:val="26"/>
        </w:rPr>
        <w:t>В соответствии с частью 3 статьи 6.16 КоАП РФ 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ввоза, вывоза либо уничто</w:t>
      </w:r>
      <w:r>
        <w:rPr>
          <w:sz w:val="26"/>
        </w:rPr>
        <w:t xml:space="preserve">жения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или психотропных веществ, включенных в таблицу III списка IV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Федерации, влечет наложение административного штрафа</w:t>
      </w:r>
      <w:r>
        <w:rPr>
          <w:sz w:val="26"/>
        </w:rPr>
        <w:t xml:space="preserve"> на юридических лиц в размере</w:t>
      </w:r>
      <w:r>
        <w:rPr>
          <w:sz w:val="26"/>
        </w:rPr>
        <w:t xml:space="preserve"> от пятидесяти тысяч до ста тысяч рублей с конфискацией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или психотропных веществ или без таковой.</w:t>
      </w:r>
    </w:p>
    <w:p w:rsidR="006E453F">
      <w:pPr>
        <w:ind w:firstLine="720"/>
        <w:jc w:val="both"/>
      </w:pPr>
      <w:r>
        <w:rPr>
          <w:sz w:val="26"/>
        </w:rPr>
        <w:t>Правовые основы государственной политики в сфере оборота наркотических средств, психотропных ве</w:t>
      </w:r>
      <w:r>
        <w:rPr>
          <w:sz w:val="26"/>
        </w:rPr>
        <w:t xml:space="preserve">ществ и их </w:t>
      </w:r>
      <w:r>
        <w:rPr>
          <w:sz w:val="26"/>
        </w:rPr>
        <w:t>прекурсоров</w:t>
      </w:r>
      <w:r>
        <w:rPr>
          <w:sz w:val="26"/>
        </w:rPr>
        <w:t xml:space="preserve">, а также в области противодействия их незаконному обороту в целях охраны здоровья граждан, государственной и общественной безопасности установлены Федеральным </w:t>
      </w:r>
      <w:r>
        <w:fldChar w:fldCharType="begin"/>
      </w:r>
      <w:r>
        <w:instrText xml:space="preserve"> HYPERLINK "consultantplus://offline/ref=FB7F856781150BB83BF33600626C0967F33BC0988A4E9DC9AA4436C9FAL7o2L" </w:instrText>
      </w:r>
      <w:r>
        <w:fldChar w:fldCharType="separate"/>
      </w:r>
      <w:r>
        <w:rPr>
          <w:color w:val="0000FF"/>
          <w:sz w:val="26"/>
          <w:u w:val="single"/>
        </w:rPr>
        <w:t>законом</w:t>
      </w:r>
      <w:r>
        <w:fldChar w:fldCharType="end"/>
      </w:r>
      <w:r>
        <w:rPr>
          <w:sz w:val="26"/>
        </w:rPr>
        <w:t xml:space="preserve"> от 08 января 1998 года N 3-ФЗ "О наркотических средствах и психотропных веществах" (далее - Закон N 3-ФЗ).</w:t>
      </w:r>
    </w:p>
    <w:p w:rsidR="006E453F">
      <w:pPr>
        <w:ind w:firstLine="720"/>
        <w:jc w:val="both"/>
      </w:pPr>
      <w:r>
        <w:rPr>
          <w:sz w:val="26"/>
        </w:rPr>
        <w:t>Согласно пункту 4 статьи 30 Федерального закона от 08 января 1998 года N 3-ФЗ "О наркотических средствах и</w:t>
      </w:r>
      <w:r>
        <w:rPr>
          <w:sz w:val="26"/>
        </w:rPr>
        <w:t xml:space="preserve"> психотропных веществах" к мерам </w:t>
      </w:r>
      <w:r>
        <w:rPr>
          <w:sz w:val="26"/>
        </w:rPr>
        <w:t>контроля за</w:t>
      </w:r>
      <w:r>
        <w:rPr>
          <w:sz w:val="26"/>
        </w:rPr>
        <w:t xml:space="preserve"> оборотом </w:t>
      </w:r>
      <w:r>
        <w:rPr>
          <w:sz w:val="26"/>
        </w:rPr>
        <w:t>прекурсоров</w:t>
      </w:r>
      <w:r>
        <w:rPr>
          <w:sz w:val="26"/>
        </w:rPr>
        <w:t xml:space="preserve">, внесенных в Таблицу III Списка IV, относится регистрация в специальных журналах любых операций с </w:t>
      </w:r>
      <w:r>
        <w:rPr>
          <w:sz w:val="26"/>
        </w:rPr>
        <w:t>прекурсорами</w:t>
      </w:r>
      <w:r>
        <w:rPr>
          <w:sz w:val="26"/>
        </w:rPr>
        <w:t>.</w:t>
      </w:r>
    </w:p>
    <w:p w:rsidR="006E453F">
      <w:pPr>
        <w:ind w:firstLine="720"/>
        <w:jc w:val="both"/>
      </w:pPr>
      <w:r>
        <w:rPr>
          <w:sz w:val="26"/>
        </w:rPr>
        <w:t xml:space="preserve">В </w:t>
      </w:r>
      <w:r>
        <w:fldChar w:fldCharType="begin"/>
      </w:r>
      <w:r>
        <w:instrText xml:space="preserve"> HYPERLINK "consultantplus://offline/ref=FB7F856781150BB83BF33600626C0967F339C39A8E4B9DC9AA4436C9FA72073FDBA6A156LEoAL" </w:instrText>
      </w:r>
      <w:r>
        <w:fldChar w:fldCharType="separate"/>
      </w:r>
      <w:r>
        <w:rPr>
          <w:color w:val="0000FF"/>
          <w:sz w:val="26"/>
          <w:u w:val="single"/>
        </w:rPr>
        <w:t>таблицу III списка IV</w:t>
      </w:r>
      <w:r>
        <w:fldChar w:fldCharType="end"/>
      </w:r>
      <w:r>
        <w:rPr>
          <w:sz w:val="26"/>
        </w:rPr>
        <w:t xml:space="preserve">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Федерации, утвержденного постановлением Правительства Российской Федерации от 30 июн</w:t>
      </w:r>
      <w:r>
        <w:rPr>
          <w:sz w:val="26"/>
        </w:rPr>
        <w:t xml:space="preserve">я 1998 года N 681, </w:t>
      </w:r>
      <w:r>
        <w:rPr>
          <w:sz w:val="26"/>
        </w:rPr>
        <w:t>включен</w:t>
      </w:r>
      <w:r>
        <w:rPr>
          <w:sz w:val="26"/>
        </w:rPr>
        <w:t xml:space="preserve">: серная кислота в концентрации 45 процентов и более. </w:t>
      </w:r>
    </w:p>
    <w:p w:rsidR="006E453F">
      <w:pPr>
        <w:ind w:firstLine="720"/>
        <w:jc w:val="both"/>
      </w:pPr>
      <w:r>
        <w:rPr>
          <w:sz w:val="26"/>
        </w:rPr>
        <w:t>В силу пункта 12 статьи 30 Федерального закона от 08 января 1998 года N 3-ФЗ "О наркотических средствах и психотропных веществах" при осуществлении деятельности, связанной с о</w:t>
      </w:r>
      <w:r>
        <w:rPr>
          <w:sz w:val="26"/>
        </w:rPr>
        <w:t xml:space="preserve">боротом </w:t>
      </w:r>
      <w:r>
        <w:rPr>
          <w:sz w:val="26"/>
        </w:rPr>
        <w:t>прекурсоров</w:t>
      </w:r>
      <w:r>
        <w:rPr>
          <w:sz w:val="26"/>
        </w:rPr>
        <w:t>, внесенных в Список IV, любые операции, при которых изменяется их количество, подлежат регистрации в специальных журналах лицами, на которых эта обязанность возложена руководителем юридического лица или индивидуальным предпринимателем.</w:t>
      </w:r>
      <w:r>
        <w:rPr>
          <w:sz w:val="26"/>
        </w:rPr>
        <w:t xml:space="preserve"> </w:t>
      </w:r>
      <w:r>
        <w:rPr>
          <w:sz w:val="26"/>
        </w:rPr>
        <w:t>Указанные журналы хранятся в течение 10 лет после внесения в них последней записи. Порядок ведения и хранения журналов устанавливается Правительством Российской Федерации.</w:t>
      </w:r>
    </w:p>
    <w:p w:rsidR="006E453F">
      <w:pPr>
        <w:ind w:firstLine="720"/>
        <w:jc w:val="both"/>
      </w:pPr>
      <w:r>
        <w:rPr>
          <w:sz w:val="26"/>
        </w:rPr>
        <w:t>Правила ведения и хранения специальных журналов регистрации операций, связанных с об</w:t>
      </w:r>
      <w:r>
        <w:rPr>
          <w:sz w:val="26"/>
        </w:rPr>
        <w:t xml:space="preserve">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веществ, утверждены Постановлением Правительства Российской Федерации от 09 июня 2010 N 419 (далее - Правила).</w:t>
      </w:r>
    </w:p>
    <w:p w:rsidR="006E453F">
      <w:pPr>
        <w:ind w:firstLine="720"/>
        <w:jc w:val="both"/>
      </w:pPr>
      <w:r>
        <w:rPr>
          <w:sz w:val="26"/>
        </w:rPr>
        <w:t>Указанные Правила устанавливают порядок ведения и хранения специальных журналов регистрац</w:t>
      </w:r>
      <w:r>
        <w:rPr>
          <w:sz w:val="26"/>
        </w:rPr>
        <w:t xml:space="preserve">ии операций, при которых изменяется количество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веществ, внесенных в списки I и IV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Федерации, по форме со</w:t>
      </w:r>
      <w:r>
        <w:rPr>
          <w:sz w:val="26"/>
        </w:rPr>
        <w:t>гласно приложению (пункт 1 Правил).</w:t>
      </w:r>
    </w:p>
    <w:p w:rsidR="006E453F">
      <w:pPr>
        <w:ind w:firstLine="720"/>
        <w:jc w:val="both"/>
      </w:pPr>
      <w:r>
        <w:rPr>
          <w:sz w:val="26"/>
        </w:rPr>
        <w:t xml:space="preserve">Как предусмотрено пунктом 2 Правил, при осуществлении видов деятельности,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, занесению в специальный журнал подлежат любые операции, при которых изменяется количество </w:t>
      </w:r>
      <w:r>
        <w:rPr>
          <w:sz w:val="26"/>
        </w:rPr>
        <w:t>прекурсоров</w:t>
      </w:r>
      <w:r>
        <w:rPr>
          <w:sz w:val="26"/>
        </w:rPr>
        <w:t>.</w:t>
      </w:r>
    </w:p>
    <w:p w:rsidR="006E453F">
      <w:pPr>
        <w:ind w:firstLine="720"/>
        <w:jc w:val="both"/>
      </w:pPr>
      <w:r>
        <w:rPr>
          <w:sz w:val="26"/>
        </w:rPr>
        <w:t>Руководит</w:t>
      </w:r>
      <w:r>
        <w:rPr>
          <w:sz w:val="26"/>
        </w:rPr>
        <w:t>ель юридического лица или индивидуальный предприниматель назначает лиц, ответственных за ведение и хранение журналов (пункт 5 Правил).</w:t>
      </w:r>
    </w:p>
    <w:p w:rsidR="006E453F">
      <w:pPr>
        <w:ind w:firstLine="720"/>
        <w:jc w:val="both"/>
      </w:pPr>
      <w:r>
        <w:rPr>
          <w:sz w:val="26"/>
        </w:rPr>
        <w:t xml:space="preserve">В таблицу III списка IV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 xml:space="preserve">, подлежащих контролю в </w:t>
      </w:r>
      <w:r>
        <w:rPr>
          <w:sz w:val="26"/>
        </w:rPr>
        <w:t>Российской Федерации, утвержденного Постановлением Правительства Российской Федерации от 30 июня 1998 года N 681, включены: серная кислота в концентрации 45% и более.</w:t>
      </w:r>
    </w:p>
    <w:p w:rsidR="006E453F">
      <w:pPr>
        <w:ind w:firstLine="720"/>
        <w:jc w:val="both"/>
      </w:pPr>
      <w:r>
        <w:rPr>
          <w:sz w:val="26"/>
        </w:rPr>
        <w:t>Из материалов дела усматривается, что на основании постановления оперуполномоченного по О</w:t>
      </w:r>
      <w:r>
        <w:rPr>
          <w:sz w:val="26"/>
        </w:rPr>
        <w:t>ВД отделения по контролю в сфере легального оборота УКОН МВД по Республике Крым от 14 августа 2018 г., ст. оперуполномоченным УКОН МВД по Республике Крым старшим лейтенантом полиции Резниченко А.Ю. в отношении ООО «</w:t>
      </w:r>
      <w:r>
        <w:rPr>
          <w:sz w:val="26"/>
        </w:rPr>
        <w:t>Миллтек</w:t>
      </w:r>
      <w:r>
        <w:rPr>
          <w:sz w:val="26"/>
        </w:rPr>
        <w:t>» 03 сентября 2018 г. проведена пр</w:t>
      </w:r>
      <w:r>
        <w:rPr>
          <w:sz w:val="26"/>
        </w:rPr>
        <w:t>оверка.</w:t>
      </w:r>
    </w:p>
    <w:p w:rsidR="006E453F">
      <w:pPr>
        <w:ind w:firstLine="720"/>
        <w:jc w:val="both"/>
      </w:pPr>
      <w:r>
        <w:rPr>
          <w:sz w:val="26"/>
        </w:rPr>
        <w:t>Проверкой было установлено, что ООО «</w:t>
      </w:r>
      <w:r>
        <w:rPr>
          <w:sz w:val="26"/>
        </w:rPr>
        <w:t>Миллтек</w:t>
      </w:r>
      <w:r>
        <w:rPr>
          <w:sz w:val="26"/>
        </w:rPr>
        <w:t xml:space="preserve">» расположенное по адресу: ... допустило нарушение правил учета в отношении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или психотропных веществ включенных в </w:t>
      </w:r>
      <w:r>
        <w:fldChar w:fldCharType="begin"/>
      </w:r>
      <w:r>
        <w:instrText xml:space="preserve"> HYPERLINK "consultantplus://offline/ref=DB90FEE533D35C07A3D86B0ED54C7A56BFA43331BEC5FBAFCCD77CB8C3183D947ED72B94oEhBL" </w:instrText>
      </w:r>
      <w:r>
        <w:fldChar w:fldCharType="separate"/>
      </w:r>
      <w:r>
        <w:rPr>
          <w:color w:val="0000FF"/>
          <w:sz w:val="26"/>
          <w:u w:val="single"/>
        </w:rPr>
        <w:t>таблицу III списка IV</w:t>
      </w:r>
      <w:r>
        <w:fldChar w:fldCharType="end"/>
      </w:r>
      <w:r>
        <w:rPr>
          <w:sz w:val="26"/>
        </w:rPr>
        <w:t xml:space="preserve">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 xml:space="preserve">, подлежащих контролю в Российской Федерации, а именно в нарушение п. 1, 2, 5 Правил ведения и хранения </w:t>
      </w:r>
      <w:r>
        <w:rPr>
          <w:sz w:val="26"/>
        </w:rPr>
        <w:t>спе</w:t>
      </w:r>
      <w:r>
        <w:rPr>
          <w:sz w:val="26"/>
        </w:rPr>
        <w:t xml:space="preserve">циальных журналов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</w:t>
      </w:r>
      <w:r>
        <w:rPr>
          <w:sz w:val="26"/>
        </w:rPr>
        <w:t xml:space="preserve"> средств и психотропных веществ, утвержденных Постановлением Правительства РФ от 9 июня 2010 г. N 419, на предприятии отсутствовал и не велся специальный журнал регистрац</w:t>
      </w:r>
      <w:r>
        <w:rPr>
          <w:sz w:val="26"/>
        </w:rPr>
        <w:t>ии операций.</w:t>
      </w:r>
    </w:p>
    <w:p w:rsidR="006E453F">
      <w:pPr>
        <w:ind w:firstLine="720"/>
        <w:jc w:val="both"/>
      </w:pPr>
      <w:r>
        <w:rPr>
          <w:sz w:val="26"/>
        </w:rPr>
        <w:t xml:space="preserve">Указанные обстоятельства подтверждаются материалами дела: протоколом об административном правонарушении ...; копией постановления о проведении ОРМ «Исследование предметов и документов» от 14.08.2018 г.; копией платежного поручения № 19 от </w:t>
      </w:r>
      <w:r>
        <w:rPr>
          <w:sz w:val="26"/>
        </w:rPr>
        <w:t>12.02.2018 г. (</w:t>
      </w:r>
      <w:r>
        <w:rPr>
          <w:sz w:val="26"/>
        </w:rPr>
        <w:t>л.д</w:t>
      </w:r>
      <w:r>
        <w:rPr>
          <w:sz w:val="26"/>
        </w:rPr>
        <w:t>. 25); объяснением директора ООО «</w:t>
      </w:r>
      <w:r>
        <w:rPr>
          <w:sz w:val="26"/>
        </w:rPr>
        <w:t>Миллтек</w:t>
      </w:r>
      <w:r>
        <w:rPr>
          <w:sz w:val="26"/>
        </w:rPr>
        <w:t>» Иванова Г.И. от 03.09.2018 г., копией приказа № 1 от 25 апреля 2014 года (л.д.27).</w:t>
      </w:r>
    </w:p>
    <w:p w:rsidR="006E453F">
      <w:pPr>
        <w:ind w:firstLine="720"/>
        <w:jc w:val="both"/>
      </w:pPr>
      <w:r>
        <w:rPr>
          <w:sz w:val="26"/>
        </w:rPr>
        <w:t>Таким образом, судом установлено, что на ООО «</w:t>
      </w:r>
      <w:r>
        <w:rPr>
          <w:sz w:val="26"/>
        </w:rPr>
        <w:t>Миллтек</w:t>
      </w:r>
      <w:r>
        <w:rPr>
          <w:sz w:val="26"/>
        </w:rPr>
        <w:t>» в нарушение п. 1 "Правил ведения и хранения специальных ж</w:t>
      </w:r>
      <w:r>
        <w:rPr>
          <w:sz w:val="26"/>
        </w:rPr>
        <w:t xml:space="preserve">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веществ", утвержденных Постановлением правительства РФ от 09.06.2010 г. N 419 "О предоставлении сведений о деятельности, связанной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</w:t>
      </w:r>
      <w:r>
        <w:rPr>
          <w:sz w:val="26"/>
        </w:rPr>
        <w:t>ркотических средств и психотропных веществ, и регистрации операций, связанных с их оборотом", журналы</w:t>
      </w:r>
      <w:r>
        <w:rPr>
          <w:sz w:val="26"/>
        </w:rPr>
        <w:t xml:space="preserve"> учета по установленной форме не велись. Кроме того, в нарушение п. 5 тех же правил, не были назначены лица, ответственные за ведение и хранение журналов р</w:t>
      </w:r>
      <w:r>
        <w:rPr>
          <w:sz w:val="26"/>
        </w:rPr>
        <w:t xml:space="preserve">егистрации операций, при которых изменяется количество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веществ, что не оспаривалось законным представителем Общества.</w:t>
      </w:r>
    </w:p>
    <w:p w:rsidR="006E453F">
      <w:pPr>
        <w:ind w:firstLine="720"/>
        <w:jc w:val="both"/>
      </w:pPr>
      <w:r>
        <w:rPr>
          <w:sz w:val="26"/>
        </w:rPr>
        <w:t>Указанные обстоятельства повлекли нарушения п. п. 1, 5 "Правил ведения и хранения специал</w:t>
      </w:r>
      <w:r>
        <w:rPr>
          <w:sz w:val="26"/>
        </w:rPr>
        <w:t xml:space="preserve">ьных журналов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веществ", утвержденных Постановлением Правительства РФ от 09.06.2010 г. N 419 "О предоставлении сведений о деятельности, связанной с оборотом </w:t>
      </w:r>
      <w:r>
        <w:rPr>
          <w:sz w:val="26"/>
        </w:rPr>
        <w:t>прекурсо</w:t>
      </w:r>
      <w:r>
        <w:rPr>
          <w:sz w:val="26"/>
        </w:rPr>
        <w:t>ров</w:t>
      </w:r>
      <w:r>
        <w:rPr>
          <w:sz w:val="26"/>
        </w:rPr>
        <w:t xml:space="preserve"> наркотических средств и психотропных веществ, и регистрации операций, связанных с их оборотом".</w:t>
      </w:r>
    </w:p>
    <w:p w:rsidR="006E453F">
      <w:pPr>
        <w:ind w:firstLine="720"/>
        <w:jc w:val="both"/>
      </w:pPr>
      <w:r>
        <w:rPr>
          <w:sz w:val="26"/>
        </w:rPr>
        <w:t>Исходя из представленных материалов дела и анализируя фактические обстоятельства, суд полагает установленным событие административного правонарушения, преду</w:t>
      </w:r>
      <w:r>
        <w:rPr>
          <w:sz w:val="26"/>
        </w:rPr>
        <w:t>смотренного ч. 3 ст. 6.16 КоАП РФ и наличие в действиях ООО «</w:t>
      </w:r>
      <w:r>
        <w:rPr>
          <w:sz w:val="26"/>
        </w:rPr>
        <w:t>Миллтек</w:t>
      </w:r>
      <w:r>
        <w:rPr>
          <w:sz w:val="26"/>
        </w:rPr>
        <w:t>» состава административного правонарушения по ч. 3 ст. 6.16 КоАП РФ.</w:t>
      </w:r>
    </w:p>
    <w:p w:rsidR="006E453F">
      <w:pPr>
        <w:ind w:firstLine="720"/>
        <w:jc w:val="both"/>
      </w:pPr>
      <w:r>
        <w:rPr>
          <w:sz w:val="26"/>
        </w:rPr>
        <w:t>Все доказательства оценены в совокупности в соответствии с требованиями ст. 26.11 КоАП РФ.</w:t>
      </w:r>
    </w:p>
    <w:p w:rsidR="006E453F">
      <w:pPr>
        <w:ind w:firstLine="720"/>
        <w:jc w:val="both"/>
      </w:pPr>
      <w:r>
        <w:rPr>
          <w:sz w:val="26"/>
        </w:rPr>
        <w:t>Доводы законного представите</w:t>
      </w:r>
      <w:r>
        <w:rPr>
          <w:sz w:val="26"/>
        </w:rPr>
        <w:t>ля ООО «</w:t>
      </w:r>
      <w:r>
        <w:rPr>
          <w:sz w:val="26"/>
        </w:rPr>
        <w:t>Миллтек</w:t>
      </w:r>
      <w:r>
        <w:rPr>
          <w:sz w:val="26"/>
        </w:rPr>
        <w:t>» о том, что приобретенные им вещества не включены в перечень, поэтому исключается обязанность Общества по ведению журнала их учета и хранения, не состоятельны, поскольку как усматривается из счета № 9 от 10.01.2018 г. выставлена к оплате ОО</w:t>
      </w:r>
      <w:r>
        <w:rPr>
          <w:sz w:val="26"/>
        </w:rPr>
        <w:t>О «Кры</w:t>
      </w:r>
      <w:r>
        <w:rPr>
          <w:sz w:val="26"/>
        </w:rPr>
        <w:t>м-</w:t>
      </w:r>
      <w:r>
        <w:rPr>
          <w:sz w:val="26"/>
        </w:rPr>
        <w:t xml:space="preserve"> </w:t>
      </w:r>
      <w:r>
        <w:rPr>
          <w:sz w:val="26"/>
        </w:rPr>
        <w:t>Лаборреактив</w:t>
      </w:r>
      <w:r>
        <w:rPr>
          <w:sz w:val="26"/>
        </w:rPr>
        <w:t xml:space="preserve">» в том числе «Серная кислота х/ч», т.е. химически чистая, которая согласно ГОСТу 4204-77 имеет концентрацию 93,6- 95.6 %. и впоследствии </w:t>
      </w:r>
      <w:r>
        <w:rPr>
          <w:sz w:val="26"/>
        </w:rPr>
        <w:t>оплачена</w:t>
      </w:r>
      <w:r>
        <w:rPr>
          <w:sz w:val="26"/>
        </w:rPr>
        <w:t xml:space="preserve"> ООО «</w:t>
      </w:r>
      <w:r>
        <w:rPr>
          <w:sz w:val="26"/>
        </w:rPr>
        <w:t>Миллтек</w:t>
      </w:r>
      <w:r>
        <w:rPr>
          <w:sz w:val="26"/>
        </w:rPr>
        <w:t>», согласно имеющегося в материалах дела платежного поручения (</w:t>
      </w:r>
      <w:r>
        <w:rPr>
          <w:sz w:val="26"/>
        </w:rPr>
        <w:t>л.д</w:t>
      </w:r>
      <w:r>
        <w:rPr>
          <w:sz w:val="26"/>
        </w:rPr>
        <w:t>. 25, 26).</w:t>
      </w:r>
      <w:r>
        <w:rPr>
          <w:sz w:val="26"/>
        </w:rPr>
        <w:t xml:space="preserve"> </w:t>
      </w:r>
    </w:p>
    <w:p w:rsidR="006E453F">
      <w:pPr>
        <w:ind w:firstLine="720"/>
        <w:jc w:val="both"/>
      </w:pPr>
      <w:r>
        <w:rPr>
          <w:sz w:val="26"/>
        </w:rPr>
        <w:t>Доводы законного представителя ООО «</w:t>
      </w:r>
      <w:r>
        <w:rPr>
          <w:sz w:val="26"/>
        </w:rPr>
        <w:t>Миллтек</w:t>
      </w:r>
      <w:r>
        <w:rPr>
          <w:sz w:val="26"/>
        </w:rPr>
        <w:t xml:space="preserve">» о том, что </w:t>
      </w:r>
      <w:r>
        <w:rPr>
          <w:sz w:val="26"/>
        </w:rPr>
        <w:t>прекурсоры</w:t>
      </w:r>
      <w:r>
        <w:rPr>
          <w:sz w:val="26"/>
        </w:rPr>
        <w:t xml:space="preserve"> (серная кислота) приобретались ООО «</w:t>
      </w:r>
      <w:r>
        <w:rPr>
          <w:sz w:val="26"/>
        </w:rPr>
        <w:t>Миллтек</w:t>
      </w:r>
      <w:r>
        <w:rPr>
          <w:sz w:val="26"/>
        </w:rPr>
        <w:t>» для ООО «</w:t>
      </w:r>
      <w:r>
        <w:rPr>
          <w:sz w:val="26"/>
        </w:rPr>
        <w:t>Громовский</w:t>
      </w:r>
      <w:r>
        <w:rPr>
          <w:sz w:val="26"/>
        </w:rPr>
        <w:t xml:space="preserve"> КХП», что указано в платежном поручении, на предприятие не поступали, а были переданы непосредственно в ООО «</w:t>
      </w:r>
      <w:r>
        <w:rPr>
          <w:sz w:val="26"/>
        </w:rPr>
        <w:t>Громовский</w:t>
      </w:r>
      <w:r>
        <w:rPr>
          <w:sz w:val="26"/>
        </w:rPr>
        <w:t xml:space="preserve"> КХ</w:t>
      </w:r>
      <w:r>
        <w:rPr>
          <w:sz w:val="26"/>
        </w:rPr>
        <w:t xml:space="preserve">П» юридически значимыми обстоятельствами по делу не являются и не освобождают общество от выполнения </w:t>
      </w:r>
      <w:r>
        <w:rPr>
          <w:sz w:val="26"/>
        </w:rPr>
        <w:t>требований ст. Федерального закона от 08 января 1998 года N 3-ФЗ "О</w:t>
      </w:r>
      <w:r>
        <w:rPr>
          <w:sz w:val="26"/>
        </w:rPr>
        <w:t xml:space="preserve"> </w:t>
      </w:r>
      <w:r>
        <w:rPr>
          <w:sz w:val="26"/>
        </w:rPr>
        <w:t>наркотических средствах и психотропных веществах", Правил ведения и хранения специальны</w:t>
      </w:r>
      <w:r>
        <w:rPr>
          <w:sz w:val="26"/>
        </w:rPr>
        <w:t xml:space="preserve">х журналов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веществ, утверждены Постановлением Правительства Российской Федерации от 09 июня 2010 N 419. </w:t>
      </w:r>
    </w:p>
    <w:p w:rsidR="006E453F">
      <w:pPr>
        <w:ind w:firstLine="708"/>
        <w:jc w:val="both"/>
      </w:pPr>
      <w:r>
        <w:rPr>
          <w:sz w:val="26"/>
        </w:rPr>
        <w:t>При таких обстоятельствах в действиях Общества с ограниченн</w:t>
      </w:r>
      <w:r>
        <w:rPr>
          <w:sz w:val="26"/>
        </w:rPr>
        <w:t>ой ответственностью «</w:t>
      </w:r>
      <w:r>
        <w:rPr>
          <w:sz w:val="26"/>
        </w:rPr>
        <w:t>Миллтек</w:t>
      </w:r>
      <w:r>
        <w:rPr>
          <w:sz w:val="26"/>
        </w:rPr>
        <w:t xml:space="preserve">» имеется состав правонарушения, предусмотренного ч. 3 ст. 6.16 КоАП РФ, а именно: нарушение правил учета, отпуска, приобретения наркотических средств, психотропных веществ и включенных в </w:t>
      </w:r>
      <w:r>
        <w:fldChar w:fldCharType="begin"/>
      </w:r>
      <w:r>
        <w:instrText xml:space="preserve"> HYPERLINK "consultantplus://offline/ref=A1E622EB10DB937A80B5A23BA02FDD636DAA9E154B4BC9B95B3B59231BC6C60A6FA6B4E837760815B74F071760E7EC06C8F6F88BPDb0J" </w:instrText>
      </w:r>
      <w:r>
        <w:fldChar w:fldCharType="separate"/>
      </w:r>
      <w:r>
        <w:rPr>
          <w:color w:val="0000FF"/>
          <w:sz w:val="26"/>
          <w:u w:val="single"/>
        </w:rPr>
        <w:t>таблицу III списка IV</w:t>
      </w:r>
      <w:r>
        <w:fldChar w:fldCharType="end"/>
      </w:r>
      <w:r>
        <w:rPr>
          <w:sz w:val="26"/>
        </w:rPr>
        <w:t xml:space="preserve">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 xml:space="preserve">, подлежащих контролю в Российской Федерации, </w:t>
      </w:r>
      <w:r>
        <w:rPr>
          <w:sz w:val="26"/>
        </w:rPr>
        <w:t>преку</w:t>
      </w:r>
      <w:r>
        <w:rPr>
          <w:sz w:val="26"/>
        </w:rPr>
        <w:t>рсоров</w:t>
      </w:r>
      <w:r>
        <w:rPr>
          <w:sz w:val="26"/>
        </w:rPr>
        <w:t xml:space="preserve"> наркотических средств или психотропных веществ.</w:t>
      </w:r>
    </w:p>
    <w:p w:rsidR="006E453F">
      <w:pPr>
        <w:ind w:firstLine="708"/>
        <w:jc w:val="both"/>
      </w:pPr>
      <w:r>
        <w:rPr>
          <w:sz w:val="26"/>
        </w:rPr>
        <w:t xml:space="preserve">Обстоятельства, предусмотренные </w:t>
      </w:r>
      <w:r>
        <w:fldChar w:fldCharType="begin"/>
      </w:r>
      <w:r>
        <w:instrText xml:space="preserve"> HYPERLINK "https://rospravosudie.com/law/%D0%A1%D1%82%D0%B0%D1%82%D1%8C%D1%8F_24.5_%D0%9A%D0%BE%D0%90%D0%9F_%D0%A0%D0%A4" </w:instrText>
      </w:r>
      <w:r>
        <w:fldChar w:fldCharType="separate"/>
      </w:r>
      <w:r>
        <w:rPr>
          <w:color w:val="0000FF"/>
          <w:sz w:val="26"/>
        </w:rPr>
        <w:t>ст. 24.5 КоАП РФ</w:t>
      </w:r>
      <w:r>
        <w:fldChar w:fldCharType="end"/>
      </w:r>
      <w:r>
        <w:rPr>
          <w:sz w:val="26"/>
        </w:rPr>
        <w:t xml:space="preserve"> и исключающие производство</w:t>
      </w:r>
      <w:r>
        <w:rPr>
          <w:sz w:val="26"/>
        </w:rPr>
        <w:t xml:space="preserve"> по делу об административном правонарушении, отсутствуют.</w:t>
      </w:r>
    </w:p>
    <w:p w:rsidR="006E453F">
      <w:pPr>
        <w:ind w:firstLine="708"/>
        <w:jc w:val="both"/>
      </w:pPr>
      <w:r>
        <w:rPr>
          <w:sz w:val="26"/>
        </w:rPr>
        <w:t>В соответствии с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</w:t>
      </w:r>
      <w:r>
        <w:rPr>
          <w:sz w:val="26"/>
        </w:rPr>
        <w:t>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E453F">
      <w:pPr>
        <w:ind w:firstLine="708"/>
        <w:jc w:val="both"/>
      </w:pPr>
      <w:r>
        <w:rPr>
          <w:sz w:val="26"/>
        </w:rPr>
        <w:t>В силу ст. 4.1.1 КоАП РФ являющимся субъектами малого и среднего предпринимательства лицам, осуществляющ</w:t>
      </w:r>
      <w:r>
        <w:rPr>
          <w:sz w:val="26"/>
        </w:rPr>
        <w:t>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</w:t>
      </w:r>
      <w:r>
        <w:rPr>
          <w:sz w:val="26"/>
        </w:rPr>
        <w:t xml:space="preserve">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"consultantplus://offline/ref=662E0642676C35926F5E574566D68850F698CAC446D17CF73E1C9CB4B0CC9D1D87479A95C1451D7DF2FD8802100E6F48FCE86FAF58E29381A0QDJ" </w:instrText>
      </w:r>
      <w:r>
        <w:fldChar w:fldCharType="separate"/>
      </w:r>
      <w:r>
        <w:rPr>
          <w:color w:val="0000FF"/>
          <w:sz w:val="26"/>
          <w:u w:val="single"/>
        </w:rPr>
        <w:t>раздела II</w:t>
      </w:r>
      <w:r>
        <w:fldChar w:fldCharType="end"/>
      </w:r>
      <w:r>
        <w:rPr>
          <w:sz w:val="26"/>
        </w:rPr>
        <w:t xml:space="preserve"> настоящего Кодекса или закона</w:t>
      </w:r>
      <w:r>
        <w:rPr>
          <w:sz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</w:t>
      </w:r>
      <w:r>
        <w:rPr>
          <w:sz w:val="26"/>
        </w:rPr>
        <w:t xml:space="preserve">ств, предусмотренных </w:t>
      </w:r>
      <w:r>
        <w:fldChar w:fldCharType="begin"/>
      </w:r>
      <w:r>
        <w:instrText xml:space="preserve"> HYPERLINK "consultantplus://offline/ref=662E0642676C35926F5E574566D68850F698CAC446D17CF73E1C9CB4B0CC9D1D87479A96C0421571A5A79806595A6257FDF670AD46E1A9QBJ" </w:instrText>
      </w:r>
      <w:r>
        <w:fldChar w:fldCharType="separate"/>
      </w:r>
      <w:r>
        <w:rPr>
          <w:color w:val="0000FF"/>
          <w:sz w:val="26"/>
          <w:u w:val="single"/>
        </w:rPr>
        <w:t>частью 2 статьи 3.4</w:t>
      </w:r>
      <w:r>
        <w:fldChar w:fldCharType="end"/>
      </w:r>
      <w:r>
        <w:rPr>
          <w:sz w:val="26"/>
        </w:rPr>
        <w:t xml:space="preserve"> настоящего Кодекса, за исключением случаев, предусмотрен</w:t>
      </w:r>
      <w:r>
        <w:rPr>
          <w:sz w:val="26"/>
        </w:rPr>
        <w:t xml:space="preserve">ных </w:t>
      </w:r>
      <w:r>
        <w:fldChar w:fldCharType="begin"/>
      </w:r>
      <w:r>
        <w:instrText xml:space="preserve"> HYPERLINK "consultantplus://offline/ref=662E0642676C35926F5E574566D68850F698CAC446D17CF73E1C9CB4B0CC9D1D87479A93C3471E71A5A79806595A6257FDF670AD46E1A9QBJ" </w:instrText>
      </w:r>
      <w:r>
        <w:fldChar w:fldCharType="separate"/>
      </w:r>
      <w:r>
        <w:rPr>
          <w:color w:val="0000FF"/>
          <w:sz w:val="26"/>
          <w:u w:val="single"/>
        </w:rPr>
        <w:t>частью 2</w:t>
      </w:r>
      <w:r>
        <w:fldChar w:fldCharType="end"/>
      </w:r>
      <w:r>
        <w:rPr>
          <w:sz w:val="26"/>
        </w:rPr>
        <w:t xml:space="preserve"> настоящей статьи.</w:t>
      </w:r>
    </w:p>
    <w:p w:rsidR="006E453F">
      <w:pPr>
        <w:ind w:firstLine="708"/>
        <w:jc w:val="both"/>
      </w:pPr>
      <w:r>
        <w:rPr>
          <w:sz w:val="26"/>
        </w:rPr>
        <w:t>В соответствии с ч. 2 ст. 3.4 КоАП РФ предупреждение устанавливает</w:t>
      </w:r>
      <w:r>
        <w:rPr>
          <w:sz w:val="26"/>
        </w:rPr>
        <w:t>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</w:t>
      </w:r>
      <w:r>
        <w:rPr>
          <w:sz w:val="26"/>
        </w:rPr>
        <w:t xml:space="preserve">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sz w:val="26"/>
        </w:rPr>
        <w:t xml:space="preserve"> ущерба.</w:t>
      </w:r>
    </w:p>
    <w:p w:rsidR="006E453F">
      <w:pPr>
        <w:ind w:firstLine="708"/>
        <w:jc w:val="both"/>
      </w:pPr>
      <w:r>
        <w:rPr>
          <w:sz w:val="26"/>
        </w:rPr>
        <w:t>При таких, обстоятельствах, мировой судья находит, что с учетом хар</w:t>
      </w:r>
      <w:r>
        <w:rPr>
          <w:sz w:val="26"/>
        </w:rPr>
        <w:t xml:space="preserve">актера совершенного правонарушения и роли правонарушителя, размера вреда и тяжести наступивших последствий, не представляющих существенных нарушений охраняемых общественных правоотношений, возможно, применить ст. 4.1.1 КоАП РФ и административное наказание </w:t>
      </w:r>
      <w:r>
        <w:rPr>
          <w:sz w:val="26"/>
        </w:rPr>
        <w:t xml:space="preserve">в виде административного штрафа </w:t>
      </w:r>
      <w:r>
        <w:rPr>
          <w:sz w:val="26"/>
        </w:rPr>
        <w:t>заменить на предупреждение</w:t>
      </w:r>
      <w:r>
        <w:rPr>
          <w:sz w:val="26"/>
        </w:rPr>
        <w:t>.</w:t>
      </w:r>
    </w:p>
    <w:p w:rsidR="006E453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6.16, 29.9, 29.10 КоАП РФ, мировой судья -</w:t>
      </w:r>
    </w:p>
    <w:p w:rsidR="006E453F">
      <w:pPr>
        <w:jc w:val="center"/>
      </w:pPr>
      <w:r>
        <w:rPr>
          <w:sz w:val="26"/>
        </w:rPr>
        <w:t>ПОСТАНОВИЛ:</w:t>
      </w:r>
    </w:p>
    <w:p w:rsidR="006E453F">
      <w:pPr>
        <w:ind w:firstLine="708"/>
        <w:jc w:val="both"/>
      </w:pPr>
      <w:r>
        <w:rPr>
          <w:sz w:val="26"/>
        </w:rPr>
        <w:t>Общество с ограниченной ответственностью «</w:t>
      </w:r>
      <w:r>
        <w:rPr>
          <w:sz w:val="26"/>
        </w:rPr>
        <w:t>Миллтек</w:t>
      </w:r>
      <w:r>
        <w:rPr>
          <w:sz w:val="26"/>
        </w:rPr>
        <w:t>»</w:t>
      </w:r>
      <w:r>
        <w:rPr>
          <w:sz w:val="26"/>
        </w:rPr>
        <w:t xml:space="preserve"> признать виновным в совершении админи</w:t>
      </w:r>
      <w:r>
        <w:rPr>
          <w:sz w:val="26"/>
        </w:rPr>
        <w:t xml:space="preserve">стративного правонарушения, предусмотренного ч. 3 ст. 6.16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6E453F">
      <w:pPr>
        <w:jc w:val="both"/>
      </w:pPr>
      <w:r>
        <w:rPr>
          <w:sz w:val="26"/>
        </w:rPr>
        <w:t>Постановление может быть обжаловано в апелляционном порядке в теч</w:t>
      </w:r>
      <w:r>
        <w:rPr>
          <w:sz w:val="26"/>
        </w:rPr>
        <w:t xml:space="preserve">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E453F">
      <w:pPr>
        <w:rPr>
          <w:sz w:val="26"/>
        </w:rPr>
      </w:pPr>
      <w:r>
        <w:rPr>
          <w:sz w:val="26"/>
        </w:rPr>
        <w:t>Мотивированное постанов</w:t>
      </w:r>
      <w:r>
        <w:rPr>
          <w:sz w:val="26"/>
        </w:rPr>
        <w:t>ление изготовлено 12 октября 2018 года.</w:t>
      </w:r>
    </w:p>
    <w:p w:rsidR="00FF39B1"/>
    <w:p w:rsidR="00FF39B1"/>
    <w:p w:rsidR="006E453F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3F"/>
    <w:rsid w:val="006E453F"/>
    <w:rsid w:val="00FF3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