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40A8" w:rsidP="004868B1"/>
    <w:p w:rsidR="006040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5-73-326/2021 </w:t>
      </w:r>
    </w:p>
    <w:p w:rsidR="004868B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040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868B1">
      <w:pPr>
        <w:jc w:val="both"/>
        <w:rPr>
          <w:sz w:val="28"/>
        </w:rPr>
      </w:pPr>
    </w:p>
    <w:p w:rsidR="006040A8">
      <w:pPr>
        <w:jc w:val="both"/>
      </w:pPr>
      <w:r>
        <w:rPr>
          <w:sz w:val="28"/>
        </w:rPr>
        <w:t xml:space="preserve">13 июля 2021 года                                                                                    </w:t>
      </w:r>
      <w:r>
        <w:rPr>
          <w:sz w:val="28"/>
        </w:rPr>
        <w:t>г. Саки</w:t>
      </w:r>
    </w:p>
    <w:p w:rsidR="004868B1">
      <w:pPr>
        <w:ind w:firstLine="708"/>
        <w:jc w:val="both"/>
        <w:rPr>
          <w:sz w:val="28"/>
        </w:rPr>
      </w:pPr>
    </w:p>
    <w:p w:rsidR="006040A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6040A8">
      <w:pPr>
        <w:ind w:left="709"/>
        <w:jc w:val="both"/>
      </w:pPr>
      <w:r>
        <w:rPr>
          <w:sz w:val="28"/>
        </w:rPr>
        <w:t>Акулова А.А.</w:t>
      </w:r>
    </w:p>
    <w:p w:rsidR="006040A8">
      <w:pPr>
        <w:jc w:val="both"/>
      </w:pPr>
      <w:r>
        <w:rPr>
          <w:sz w:val="28"/>
        </w:rPr>
        <w:t>о привлечении его к админи</w:t>
      </w:r>
      <w:r>
        <w:rPr>
          <w:sz w:val="28"/>
        </w:rPr>
        <w:t xml:space="preserve">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6040A8">
      <w:pPr>
        <w:jc w:val="center"/>
      </w:pPr>
      <w:r>
        <w:rPr>
          <w:sz w:val="28"/>
        </w:rPr>
        <w:t>УСТАНОВИЛ:</w:t>
      </w:r>
    </w:p>
    <w:p w:rsidR="006040A8" w:rsidP="004868B1">
      <w:pPr>
        <w:ind w:firstLine="708"/>
        <w:jc w:val="both"/>
      </w:pPr>
      <w:r>
        <w:rPr>
          <w:sz w:val="28"/>
        </w:rPr>
        <w:t>Акулов А.А. не уплатил административный штраф в срок, предусмотренный Кодексом Российской Феде</w:t>
      </w:r>
      <w:r>
        <w:rPr>
          <w:sz w:val="28"/>
        </w:rPr>
        <w:t>рации об административных правонарушениях (далее – КоАП РФ), а именно, в установленный статьей 32.2 КоАП РФ срок – не позднее</w:t>
      </w:r>
      <w:r>
        <w:rPr>
          <w:sz w:val="28"/>
        </w:rPr>
        <w:t xml:space="preserve"> в размере 700,00 руб., назначенный ему постановлением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в связи с совершением админис</w:t>
      </w:r>
      <w:r>
        <w:rPr>
          <w:sz w:val="28"/>
        </w:rPr>
        <w:t>тративного правонарушения, предусмотренного ч. 1 ст. 20.1 КоАП РФ.</w:t>
      </w:r>
    </w:p>
    <w:p w:rsidR="006040A8">
      <w:pPr>
        <w:ind w:firstLine="708"/>
        <w:jc w:val="both"/>
      </w:pPr>
      <w:r>
        <w:rPr>
          <w:sz w:val="28"/>
        </w:rPr>
        <w:t>В судебном заседании Акулов А.А. вину признал, в содеянном раскаялся.</w:t>
      </w:r>
    </w:p>
    <w:p w:rsidR="006040A8">
      <w:pPr>
        <w:ind w:firstLine="708"/>
        <w:jc w:val="both"/>
      </w:pPr>
      <w:r>
        <w:rPr>
          <w:sz w:val="28"/>
        </w:rPr>
        <w:t xml:space="preserve">Выслушав Акулова А.А., исследовав материалы дела об административном правонарушении, мировой судья приходит к выводу о </w:t>
      </w:r>
      <w:r>
        <w:rPr>
          <w:sz w:val="28"/>
        </w:rPr>
        <w:t>том, что виновность Акулова А.А.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6040A8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, который составлен в соо</w:t>
      </w:r>
      <w:r>
        <w:rPr>
          <w:sz w:val="28"/>
        </w:rPr>
        <w:t>тветствии с требованиями КоАП РФ;</w:t>
      </w:r>
    </w:p>
    <w:p w:rsidR="006040A8">
      <w:pPr>
        <w:ind w:firstLine="708"/>
        <w:jc w:val="both"/>
      </w:pPr>
      <w:r>
        <w:rPr>
          <w:sz w:val="28"/>
        </w:rPr>
        <w:t>- копией постановления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 привлечении Акулова А.А. к административной ответственности по ч. 1 ст. 20.1 КоАП РФ, вступившим в законную силу</w:t>
      </w:r>
      <w:r>
        <w:rPr>
          <w:sz w:val="28"/>
        </w:rPr>
        <w:t>;</w:t>
      </w:r>
    </w:p>
    <w:p w:rsidR="006040A8">
      <w:pPr>
        <w:ind w:firstLine="708"/>
        <w:jc w:val="both"/>
      </w:pPr>
      <w:r>
        <w:rPr>
          <w:sz w:val="28"/>
        </w:rPr>
        <w:t>- информацией об отсутствии сведений</w:t>
      </w:r>
      <w:r>
        <w:rPr>
          <w:sz w:val="28"/>
        </w:rPr>
        <w:t xml:space="preserve"> об уплате Акуловым А.А. административного штрафа;</w:t>
      </w:r>
    </w:p>
    <w:p w:rsidR="006040A8">
      <w:pPr>
        <w:ind w:firstLine="708"/>
        <w:jc w:val="both"/>
      </w:pPr>
      <w:r>
        <w:rPr>
          <w:sz w:val="28"/>
        </w:rPr>
        <w:t>- объяснениями Акулова А.А..</w:t>
      </w:r>
    </w:p>
    <w:p w:rsidR="006040A8">
      <w:pPr>
        <w:ind w:firstLine="708"/>
        <w:jc w:val="both"/>
      </w:pPr>
      <w:r>
        <w:rPr>
          <w:sz w:val="28"/>
        </w:rPr>
        <w:t>Доказательства вины Акулова А.А.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6040A8">
      <w:pPr>
        <w:ind w:firstLine="5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</w:rPr>
        <w:t>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 </w:t>
      </w:r>
    </w:p>
    <w:p w:rsidR="006040A8">
      <w:pPr>
        <w:ind w:firstLine="540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 неуплата административного штрафа в срок, предусмотренный названным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rPr>
          <w:sz w:val="28"/>
        </w:rPr>
        <w:t>арест на срок до пятнадцати суток, либо обязательные работы на срок до пятидесяти часов.</w:t>
      </w:r>
    </w:p>
    <w:p w:rsidR="006040A8">
      <w:pPr>
        <w:ind w:firstLine="540"/>
        <w:jc w:val="both"/>
      </w:pPr>
      <w:r>
        <w:rPr>
          <w:sz w:val="28"/>
        </w:rPr>
        <w:t>Поскольку постановление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Акулову А.А. административного наказания в виде штрафа по ч. 1 ст. 20.1 КоАП РФ в разме</w:t>
      </w:r>
      <w:r>
        <w:rPr>
          <w:sz w:val="28"/>
        </w:rPr>
        <w:t>ре 700 руб. последним не обжаловалось и вступило в законную силу</w:t>
      </w:r>
      <w:r>
        <w:rPr>
          <w:sz w:val="28"/>
        </w:rPr>
        <w:t>, штраф должен был уплачен не позднее 01 июня 2021 г. Отсрочка (рассрочка) исполнения постановления о назначении административного наказания не предоставлялись.</w:t>
      </w:r>
      <w:r>
        <w:rPr>
          <w:sz w:val="28"/>
        </w:rPr>
        <w:t xml:space="preserve"> Данное требование закона Ак</w:t>
      </w:r>
      <w:r>
        <w:rPr>
          <w:sz w:val="28"/>
        </w:rPr>
        <w:t>улов А.А. не выполнил.</w:t>
      </w:r>
    </w:p>
    <w:p w:rsidR="006040A8">
      <w:pPr>
        <w:ind w:firstLine="708"/>
        <w:jc w:val="both"/>
      </w:pPr>
      <w:r>
        <w:rPr>
          <w:sz w:val="28"/>
        </w:rPr>
        <w:t>Таким образом, суд квалифицирует бездействие Акулова А.А. по ч. 1 ст. 20.25 КоАП РФ, как неуплату административного штрафа в срок, предусмотренный КоАП РФ.</w:t>
      </w:r>
    </w:p>
    <w:p w:rsidR="006040A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</w:t>
      </w:r>
      <w:r>
        <w:rPr>
          <w:sz w:val="28"/>
        </w:rPr>
        <w:t>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040A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Акулова А.А.,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признание вины, раскаяние, чт</w:t>
      </w:r>
      <w:r>
        <w:rPr>
          <w:sz w:val="28"/>
        </w:rPr>
        <w:t>о является обстоятельствами, смягчающими административную ответственность, суд пришел к выводу о необходимости назначить ему административное наказание в виде обязательных работ, поскольку именно такой вид наказания будет способствовать достижению целей на</w:t>
      </w:r>
      <w:r>
        <w:rPr>
          <w:sz w:val="28"/>
        </w:rPr>
        <w:t>казания, а именно предупреждения</w:t>
      </w:r>
      <w:r>
        <w:rPr>
          <w:sz w:val="28"/>
        </w:rPr>
        <w:t xml:space="preserve"> совершения новых правонарушений, как самим правонарушителем, так и другими лицами. </w:t>
      </w:r>
    </w:p>
    <w:p w:rsidR="006040A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</w:t>
      </w:r>
      <w:r>
        <w:rPr>
          <w:sz w:val="28"/>
        </w:rPr>
        <w:t>ья</w:t>
      </w:r>
    </w:p>
    <w:p w:rsidR="006040A8">
      <w:pPr>
        <w:jc w:val="center"/>
      </w:pPr>
      <w:r>
        <w:rPr>
          <w:sz w:val="28"/>
        </w:rPr>
        <w:t>ПОСТАНОВИЛ:</w:t>
      </w:r>
    </w:p>
    <w:p w:rsidR="006040A8">
      <w:pPr>
        <w:ind w:firstLine="708"/>
        <w:jc w:val="both"/>
      </w:pPr>
      <w:r>
        <w:rPr>
          <w:sz w:val="28"/>
        </w:rPr>
        <w:t>Акулова А.А.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</w:rPr>
        <w:t xml:space="preserve">обязательных работ на срок 40 (сорок) часов. </w:t>
      </w:r>
    </w:p>
    <w:p w:rsidR="006040A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868B1">
      <w:pPr>
        <w:jc w:val="both"/>
        <w:rPr>
          <w:sz w:val="28"/>
        </w:rPr>
      </w:pPr>
    </w:p>
    <w:p w:rsidR="006040A8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6040A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A8"/>
    <w:rsid w:val="004868B1"/>
    <w:rsid w:val="0060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1734B0E6EFA89C868CF46472546B6595E68F8AE9563F6D988361B7626DE4470976E277BFE00A958801E4E7B31D5CA6BF3446C05b000L" TargetMode="External" /><Relationship Id="rId5" Type="http://schemas.openxmlformats.org/officeDocument/2006/relationships/hyperlink" Target="consultantplus://offline/ref=ED51734B0E6EFA89C868CF46472546B6595E68F8AE9563F6D988361B7626DE44629736287BFA15FD0EDA49437Bb30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