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B2BD7">
      <w:pPr>
        <w:jc w:val="right"/>
      </w:pPr>
    </w:p>
    <w:p w:rsidR="00BB2BD7">
      <w:pPr>
        <w:jc w:val="right"/>
      </w:pPr>
      <w:r>
        <w:rPr>
          <w:sz w:val="25"/>
        </w:rPr>
        <w:t>Дело N 5-73-327/2022</w:t>
      </w:r>
    </w:p>
    <w:p w:rsidR="00BB2BD7">
      <w:pPr>
        <w:jc w:val="right"/>
      </w:pPr>
      <w:r>
        <w:rPr>
          <w:sz w:val="25"/>
        </w:rPr>
        <w:t>УИД: 91MS0073-01-2022-001601-89</w:t>
      </w:r>
    </w:p>
    <w:p w:rsidR="00E572D7">
      <w:pPr>
        <w:jc w:val="center"/>
        <w:rPr>
          <w:sz w:val="25"/>
        </w:rPr>
      </w:pPr>
    </w:p>
    <w:p w:rsidR="00BB2BD7">
      <w:pPr>
        <w:jc w:val="center"/>
      </w:pPr>
      <w:r>
        <w:rPr>
          <w:sz w:val="25"/>
        </w:rPr>
        <w:t>ПОСТАНОВЛЕНИЕ</w:t>
      </w:r>
    </w:p>
    <w:p w:rsidR="00E572D7">
      <w:pPr>
        <w:ind w:firstLine="708"/>
        <w:jc w:val="both"/>
        <w:rPr>
          <w:sz w:val="25"/>
        </w:rPr>
      </w:pPr>
    </w:p>
    <w:p w:rsidR="00BB2BD7">
      <w:pPr>
        <w:ind w:firstLine="708"/>
        <w:jc w:val="both"/>
      </w:pPr>
      <w:r>
        <w:rPr>
          <w:sz w:val="25"/>
        </w:rPr>
        <w:t xml:space="preserve">5 августа 2022 года                                                                                            </w:t>
      </w:r>
      <w:r>
        <w:rPr>
          <w:sz w:val="25"/>
        </w:rPr>
        <w:t xml:space="preserve"> г. Саки</w:t>
      </w:r>
    </w:p>
    <w:p w:rsidR="00E572D7">
      <w:pPr>
        <w:jc w:val="both"/>
        <w:rPr>
          <w:sz w:val="25"/>
        </w:rPr>
      </w:pPr>
    </w:p>
    <w:p w:rsidR="00BB2BD7" w:rsidP="00E572D7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 рассмотрев</w:t>
      </w:r>
      <w:r>
        <w:rPr>
          <w:sz w:val="25"/>
        </w:rPr>
        <w:t xml:space="preserve"> дело об административном правонарушении, поступившее из контрольно-счетной палаты </w:t>
      </w:r>
      <w:r>
        <w:rPr>
          <w:sz w:val="25"/>
        </w:rPr>
        <w:t>Сакского</w:t>
      </w:r>
      <w:r>
        <w:rPr>
          <w:sz w:val="25"/>
        </w:rPr>
        <w:t xml:space="preserve"> района Республики Крым, в отношении</w:t>
      </w:r>
    </w:p>
    <w:p w:rsidR="00BB2BD7">
      <w:pPr>
        <w:ind w:firstLine="708"/>
        <w:jc w:val="both"/>
      </w:pPr>
      <w:r>
        <w:rPr>
          <w:sz w:val="25"/>
        </w:rPr>
        <w:t>Пушкиной Н.Э.</w:t>
      </w:r>
    </w:p>
    <w:p w:rsidR="00BB2BD7">
      <w:pPr>
        <w:ind w:firstLine="708"/>
        <w:jc w:val="both"/>
      </w:pPr>
      <w:r>
        <w:rPr>
          <w:sz w:val="25"/>
        </w:rPr>
        <w:t>о привлечении ее к административной ответственности за правонарушение, предусмотренное ч. 4 ст. 15.15.6 КоАП РФ,</w:t>
      </w:r>
    </w:p>
    <w:p w:rsidR="00BB2BD7">
      <w:pPr>
        <w:jc w:val="center"/>
      </w:pPr>
      <w:r>
        <w:rPr>
          <w:sz w:val="25"/>
        </w:rPr>
        <w:t>УС</w:t>
      </w:r>
      <w:r>
        <w:rPr>
          <w:sz w:val="25"/>
        </w:rPr>
        <w:t>ТАНОВИЛ:</w:t>
      </w:r>
    </w:p>
    <w:p w:rsidR="00BB2BD7">
      <w:pPr>
        <w:ind w:firstLine="708"/>
        <w:jc w:val="both"/>
      </w:pPr>
      <w:r>
        <w:rPr>
          <w:sz w:val="25"/>
        </w:rPr>
        <w:t xml:space="preserve">Пушкина Н.Э., являясь, на момент совершения административного правонарушения, должностным лицом, </w:t>
      </w:r>
      <w:r>
        <w:rPr>
          <w:sz w:val="25"/>
        </w:rPr>
        <w:t>допустила грубое нарушение требований к бюджетному (бухгалтерскому) учету, в том числе к составлению либо представлению бюджетной или бухгалтерск</w:t>
      </w:r>
      <w:r>
        <w:rPr>
          <w:sz w:val="25"/>
        </w:rPr>
        <w:t xml:space="preserve">ой (финансовой) отчетности, а именно: </w:t>
      </w:r>
    </w:p>
    <w:p w:rsidR="00BB2BD7">
      <w:pPr>
        <w:ind w:firstLine="708"/>
        <w:jc w:val="both"/>
      </w:pPr>
      <w:r>
        <w:rPr>
          <w:sz w:val="25"/>
        </w:rPr>
        <w:t xml:space="preserve">1) в нарушение ст. 3, ст.13 Закона №402-ФЗ. п.383 Приказа №157н, д.38 Приказа №162н, п.7, п.20 Приказа № 191н. администрацией </w:t>
      </w:r>
      <w:r>
        <w:rPr>
          <w:sz w:val="25"/>
        </w:rPr>
        <w:t>Столбовского</w:t>
      </w:r>
      <w:r>
        <w:rPr>
          <w:sz w:val="25"/>
        </w:rPr>
        <w:t xml:space="preserve"> сельского поселения не достоверно внесены данные в финансовую отчетность «Бала</w:t>
      </w:r>
      <w:r>
        <w:rPr>
          <w:sz w:val="25"/>
        </w:rPr>
        <w:t>нс главного распорядителя, распорядителя, получателя бюджетных средств, главного администратора, ад</w:t>
      </w:r>
      <w:r>
        <w:rPr>
          <w:sz w:val="25"/>
        </w:rPr>
        <w:t>мини</w:t>
      </w:r>
      <w:r>
        <w:rPr>
          <w:sz w:val="25"/>
        </w:rPr>
        <w:t>стратора источников ф</w:t>
      </w:r>
      <w:r>
        <w:rPr>
          <w:sz w:val="25"/>
        </w:rPr>
        <w:t>ин</w:t>
      </w:r>
      <w:r>
        <w:rPr>
          <w:sz w:val="25"/>
        </w:rPr>
        <w:t>ансиров</w:t>
      </w:r>
      <w:r>
        <w:rPr>
          <w:sz w:val="25"/>
        </w:rPr>
        <w:t xml:space="preserve">ания </w:t>
      </w:r>
      <w:r>
        <w:rPr>
          <w:sz w:val="25"/>
        </w:rPr>
        <w:t>дефицита бюджета, главного администратора, администратора доходов бюджета» (ф. 0503130) Справка о наличии</w:t>
      </w:r>
      <w:r>
        <w:rPr>
          <w:sz w:val="25"/>
        </w:rPr>
        <w:t xml:space="preserve"> имущества на</w:t>
      </w:r>
      <w:r>
        <w:rPr>
          <w:sz w:val="25"/>
        </w:rPr>
        <w:t xml:space="preserve"> </w:t>
      </w:r>
      <w:r>
        <w:rPr>
          <w:sz w:val="25"/>
        </w:rPr>
        <w:t>забалансовых</w:t>
      </w:r>
      <w:r>
        <w:rPr>
          <w:sz w:val="25"/>
        </w:rPr>
        <w:t xml:space="preserve"> счетах», а именно: </w:t>
      </w:r>
    </w:p>
    <w:p w:rsidR="00BB2BD7">
      <w:pPr>
        <w:ind w:firstLine="708"/>
        <w:jc w:val="both"/>
      </w:pPr>
      <w:r>
        <w:rPr>
          <w:sz w:val="25"/>
        </w:rPr>
        <w:t>- по коду строки 260 «Имущество, переданное в безвозмездное пользование» на общую сумму 57 895 284,13 руб. (документов, подтверждающих передачу имущества казны в аренду, к проверке не представлено, оборотная ведомость по с</w:t>
      </w:r>
      <w:r>
        <w:rPr>
          <w:sz w:val="25"/>
        </w:rPr>
        <w:t>чету 26 сформированы с нулевыми показателями);</w:t>
      </w:r>
    </w:p>
    <w:p w:rsidR="00BB2BD7">
      <w:pPr>
        <w:ind w:firstLine="708"/>
        <w:jc w:val="both"/>
      </w:pPr>
      <w:r>
        <w:rPr>
          <w:sz w:val="25"/>
        </w:rPr>
        <w:t xml:space="preserve">- по коду строки 103 «банковская гарантия» на </w:t>
      </w:r>
      <w:r>
        <w:rPr>
          <w:sz w:val="25"/>
        </w:rPr>
        <w:t>забалансовом</w:t>
      </w:r>
      <w:r>
        <w:rPr>
          <w:sz w:val="25"/>
        </w:rPr>
        <w:t xml:space="preserve"> счете 10 «Обеспечение исполнения обязательств» не отражена банковская гарантия на сумму 2999 500,00 руб., полученная в качестве обеспечения выполнения</w:t>
      </w:r>
      <w:r>
        <w:rPr>
          <w:sz w:val="25"/>
        </w:rPr>
        <w:t xml:space="preserve"> контракта в соответствии с требованиями Федерального закона от 05.04.2013 года № 44-ФЗ «О контрактной системе в сфере закупок товаров, работ, услуг для обеспечения государственных и муниципальных, нужд».</w:t>
      </w:r>
    </w:p>
    <w:p w:rsidR="00BB2BD7">
      <w:pPr>
        <w:ind w:firstLine="708"/>
        <w:jc w:val="both"/>
      </w:pPr>
      <w:r>
        <w:rPr>
          <w:sz w:val="25"/>
        </w:rPr>
        <w:t>2) в ходе проверки установлено, что из-за не осущес</w:t>
      </w:r>
      <w:r>
        <w:rPr>
          <w:sz w:val="25"/>
        </w:rPr>
        <w:t xml:space="preserve">твления учета, не обеспечения контроля за состоянием имущества и не исполнением возложенных </w:t>
      </w:r>
      <w:r>
        <w:rPr>
          <w:sz w:val="25"/>
        </w:rPr>
        <w:t>обязанностей</w:t>
      </w:r>
      <w:r>
        <w:rPr>
          <w:sz w:val="25"/>
        </w:rPr>
        <w:t xml:space="preserve"> но ведению реестра муниципальной собственности, данные об объектах недвижимого имущества в общей сумме 13 440 468,77 руб. не внесены в Реестр муниципал</w:t>
      </w:r>
      <w:r>
        <w:rPr>
          <w:sz w:val="25"/>
        </w:rPr>
        <w:t xml:space="preserve">ьного имущества и, как следствие, повлекли за собой искажение отчетности за 2021 год в сумме 13 440 468,77 </w:t>
      </w:r>
      <w:r>
        <w:rPr>
          <w:sz w:val="25"/>
        </w:rPr>
        <w:t xml:space="preserve">руб. или 100,0% по коду строки 140 «Нефинансовые активы имущества казны (сч.108) остаточная стоимость» Баланса </w:t>
      </w:r>
      <w:r>
        <w:rPr>
          <w:spacing w:val="20"/>
          <w:sz w:val="25"/>
        </w:rPr>
        <w:t>ф.</w:t>
      </w:r>
      <w:r>
        <w:rPr>
          <w:sz w:val="25"/>
        </w:rPr>
        <w:t>0503130, по коду строки по коду стро</w:t>
      </w:r>
      <w:r>
        <w:rPr>
          <w:sz w:val="25"/>
        </w:rPr>
        <w:t xml:space="preserve">ки 400 «Недвижимое имущество в составе имущества казны» Сведений ф.0503168К, по коду строки 960 «Имущество, переданное в возмездное пользование (аренду)» раздела 3.1 </w:t>
      </w:r>
      <w:r>
        <w:rPr>
          <w:sz w:val="25"/>
        </w:rPr>
        <w:t xml:space="preserve">«Движение материальных ценностей имущества казны на </w:t>
      </w:r>
      <w:r>
        <w:rPr>
          <w:sz w:val="25"/>
        </w:rPr>
        <w:t>забалансовых</w:t>
      </w:r>
      <w:r>
        <w:rPr>
          <w:sz w:val="25"/>
        </w:rPr>
        <w:t xml:space="preserve"> счетах» Сведений ф.050316</w:t>
      </w:r>
      <w:r>
        <w:rPr>
          <w:sz w:val="25"/>
        </w:rPr>
        <w:t>8К.</w:t>
      </w:r>
    </w:p>
    <w:p w:rsidR="00BB2BD7">
      <w:pPr>
        <w:ind w:firstLine="708"/>
        <w:jc w:val="both"/>
      </w:pPr>
      <w:r>
        <w:rPr>
          <w:sz w:val="25"/>
        </w:rPr>
        <w:t>Вместе с тем, по коду строки 070 «Непроизведенные активы (сч.103) остаточная стоимость» Баланса ф.0503130, по коду строки 150, 151 «Непроизведенные активы (земля)» Сведений ф.0503168, по коду строки 890, 894 «Имущество, переданное в возмездное пользова</w:t>
      </w:r>
      <w:r>
        <w:rPr>
          <w:sz w:val="25"/>
        </w:rPr>
        <w:t xml:space="preserve">ние (аренду) (непроизведенные активы)» раздела 3 «Движение материальных ценностей на </w:t>
      </w:r>
      <w:r>
        <w:rPr>
          <w:sz w:val="25"/>
        </w:rPr>
        <w:t>забалансовых</w:t>
      </w:r>
      <w:r>
        <w:rPr>
          <w:sz w:val="25"/>
        </w:rPr>
        <w:t xml:space="preserve"> счетах» Сведений ф,0503168 искажение по состоянию на 01.01.2022г. составило 1 687</w:t>
      </w:r>
      <w:r>
        <w:rPr>
          <w:sz w:val="25"/>
        </w:rPr>
        <w:t xml:space="preserve"> 820,20 руб.</w:t>
      </w:r>
    </w:p>
    <w:p w:rsidR="00BB2BD7">
      <w:pPr>
        <w:ind w:firstLine="708"/>
        <w:jc w:val="both"/>
      </w:pPr>
      <w:r>
        <w:rPr>
          <w:sz w:val="25"/>
        </w:rPr>
        <w:t xml:space="preserve">3) в нарушение п.2 ст.264.1 БК РФ, ст.7 Приказа «191 н, ст. 215 </w:t>
      </w:r>
      <w:r>
        <w:rPr>
          <w:sz w:val="25"/>
        </w:rPr>
        <w:t>ГК РФ, п.141 Приказа №157н, и. 38 Приказа №162н движимое имущество в общей сумме 57 727 480,13 руб. в Сведениях ф.0503168К отражено как недвижимое, что привело к искажению бюджетной отчетности по коду строки 400 «Недвижимое имущество в составе имущества ка</w:t>
      </w:r>
      <w:r>
        <w:rPr>
          <w:sz w:val="25"/>
        </w:rPr>
        <w:t>зны» 57 727</w:t>
      </w:r>
      <w:r>
        <w:rPr>
          <w:sz w:val="25"/>
        </w:rPr>
        <w:t xml:space="preserve"> 480,13 руб., и по коду строки 440 «Движимое имущество в составе имущества казны» в той же сумме.</w:t>
      </w:r>
    </w:p>
    <w:p w:rsidR="00BB2BD7">
      <w:pPr>
        <w:ind w:firstLine="708"/>
        <w:jc w:val="both"/>
      </w:pPr>
      <w:r>
        <w:rPr>
          <w:sz w:val="25"/>
        </w:rPr>
        <w:t>Также не отражена амортизация движимого имущества казны в общей сумме 1 656 275,32 руб., отраженная по аналитическому счету 1.104.52 Главной книги,</w:t>
      </w:r>
      <w:r>
        <w:rPr>
          <w:sz w:val="25"/>
        </w:rPr>
        <w:t xml:space="preserve"> что привело к</w:t>
      </w:r>
      <w:r>
        <w:rPr>
          <w:i/>
          <w:sz w:val="25"/>
        </w:rPr>
        <w:t xml:space="preserve"> </w:t>
      </w:r>
      <w:r>
        <w:rPr>
          <w:sz w:val="25"/>
        </w:rPr>
        <w:t>искажению бюджетной отчетности по коду строки 450 «Амортизация движимого имущества в составе имущества казны» Сведений ф.0503168К в сумме 1 656 275,32 руб., по коду строки 140 Нефинансовые активы имущества казны (остаточная стоимость)» Балан</w:t>
      </w:r>
      <w:r>
        <w:rPr>
          <w:sz w:val="25"/>
        </w:rPr>
        <w:t>са ф.0503130</w:t>
      </w:r>
      <w:r>
        <w:rPr>
          <w:sz w:val="25"/>
        </w:rPr>
        <w:t xml:space="preserve"> в той же сумме, т.е. Пушкина Н.Э. совершила административное правонарушение, ответственность за которое предусмотрена ч.4 ст. 15.15.6 КоАП РФ. </w:t>
      </w:r>
    </w:p>
    <w:p w:rsidR="00BB2BD7">
      <w:pPr>
        <w:ind w:firstLine="708"/>
        <w:jc w:val="both"/>
      </w:pPr>
      <w:r>
        <w:rPr>
          <w:sz w:val="25"/>
        </w:rPr>
        <w:t>В судебное заседание Пушкина Н.Э. явилась, вину признала, пояснив, что в настоящее время приняты ме</w:t>
      </w:r>
      <w:r>
        <w:rPr>
          <w:sz w:val="25"/>
        </w:rPr>
        <w:t>ры к устранению выявленных нарушений.</w:t>
      </w:r>
    </w:p>
    <w:p w:rsidR="00BB2BD7">
      <w:pPr>
        <w:ind w:firstLine="708"/>
        <w:jc w:val="both"/>
      </w:pPr>
      <w:r>
        <w:rPr>
          <w:sz w:val="25"/>
        </w:rPr>
        <w:t xml:space="preserve">Мировой судья, выслушав Пушкину Н.Э., исследовав материалы дела об административном правонарушении, приходит к следующему. </w:t>
      </w:r>
    </w:p>
    <w:p w:rsidR="00BB2BD7">
      <w:pPr>
        <w:ind w:firstLine="708"/>
        <w:jc w:val="both"/>
      </w:pPr>
      <w:r>
        <w:rPr>
          <w:sz w:val="25"/>
        </w:rPr>
        <w:t>Часть 4 статьи 15.15.6 Кодекса Российской Федерации об административных правонарушениях предус</w:t>
      </w:r>
      <w:r>
        <w:rPr>
          <w:sz w:val="25"/>
        </w:rPr>
        <w:t>матривает административную ответственность за предусматривает административную ответственность за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</w:t>
      </w:r>
      <w:r>
        <w:rPr>
          <w:sz w:val="25"/>
        </w:rPr>
        <w:t>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</w:t>
      </w:r>
    </w:p>
    <w:p w:rsidR="00BB2BD7">
      <w:pPr>
        <w:ind w:firstLine="708"/>
        <w:jc w:val="both"/>
      </w:pPr>
      <w:r>
        <w:rPr>
          <w:sz w:val="25"/>
        </w:rPr>
        <w:t>Под грубым нарушением требований к бюджетному (бухгалтерскому) учету, в том чис</w:t>
      </w:r>
      <w:r>
        <w:rPr>
          <w:sz w:val="25"/>
        </w:rPr>
        <w:t>ле к составлению либо представлению бюджетной или бухгалтерской (финансовой) отчетности, либо грубым нарушением порядка составления (формирования) консолидированной бухгалтерской (финансовой) отчетности понимаются, в том числе, искажение показателя бюджетн</w:t>
      </w:r>
      <w:r>
        <w:rPr>
          <w:sz w:val="25"/>
        </w:rPr>
        <w:t>ой или бухгалтерской (финансовой) отчетности, выраженного в денежном измерении, которое привело к искажению информации об активах, и (или) обязательствах, и (или) о финансовом результате</w:t>
      </w:r>
      <w:r>
        <w:rPr>
          <w:sz w:val="25"/>
        </w:rPr>
        <w:t>: более чем на 10%.</w:t>
      </w:r>
    </w:p>
    <w:p w:rsidR="00BB2BD7">
      <w:pPr>
        <w:ind w:firstLine="708"/>
        <w:jc w:val="both"/>
      </w:pPr>
      <w:r>
        <w:rPr>
          <w:sz w:val="25"/>
        </w:rPr>
        <w:t>Согласно статье 264.1 Бюджетного кодекса Российско</w:t>
      </w:r>
      <w:r>
        <w:rPr>
          <w:sz w:val="25"/>
        </w:rPr>
        <w:t>й Федерации далее - БК РФ)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Российской Федерации, субъектов Российской Федера</w:t>
      </w:r>
      <w:r>
        <w:rPr>
          <w:sz w:val="25"/>
        </w:rPr>
        <w:t>ции и муниципальных образований, а также об операциях, изменяющих указанные активы и обязательства.</w:t>
      </w:r>
    </w:p>
    <w:p w:rsidR="00BB2BD7">
      <w:pPr>
        <w:ind w:firstLine="708"/>
        <w:jc w:val="both"/>
      </w:pPr>
      <w:r>
        <w:rPr>
          <w:sz w:val="25"/>
        </w:rPr>
        <w:t xml:space="preserve">В соответствии с подпунктом 12 пункта 1 статьи 158 БК РФ главный распорядитель бюджетных средств обладает бюджетными полномочиями по формированию бюджетной </w:t>
      </w:r>
      <w:r>
        <w:rPr>
          <w:sz w:val="25"/>
        </w:rPr>
        <w:t>отчетности главного распорядителя бюджетных средств.</w:t>
      </w:r>
    </w:p>
    <w:p w:rsidR="00BB2BD7">
      <w:pPr>
        <w:jc w:val="both"/>
      </w:pPr>
      <w:r>
        <w:rPr>
          <w:sz w:val="25"/>
        </w:rPr>
        <w:t xml:space="preserve">Согласно статье 3 Федерального закона от 06.12.2011 № 402-ФЗ «О бухгалтерском учете» (далее - Закон № 402-ФЗ) бухгалтерская (финансовая) отчетность - это информация о финансовом положении экономического </w:t>
      </w:r>
      <w:r>
        <w:rPr>
          <w:sz w:val="25"/>
        </w:rPr>
        <w:t>субъекта на отчетную дату, финансовом результате его деятельности и движении денежных средств за отчетный период, систематизированная в соответствии с требованиями, установленными настоящим Федеральным законом.</w:t>
      </w:r>
    </w:p>
    <w:p w:rsidR="00BB2BD7">
      <w:pPr>
        <w:ind w:firstLine="708"/>
        <w:jc w:val="both"/>
      </w:pPr>
      <w:r>
        <w:rPr>
          <w:sz w:val="25"/>
        </w:rPr>
        <w:t xml:space="preserve">В соответствии с частью 1 статьи 13 Закона № </w:t>
      </w:r>
      <w:r>
        <w:rPr>
          <w:sz w:val="25"/>
        </w:rPr>
        <w:t>402-ФЗ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</w:t>
      </w:r>
      <w:r>
        <w:rPr>
          <w:sz w:val="25"/>
        </w:rPr>
        <w:t>ателям этой отчетности для принятия экономических решений.</w:t>
      </w:r>
    </w:p>
    <w:p w:rsidR="00BB2BD7">
      <w:pPr>
        <w:ind w:firstLine="708"/>
        <w:jc w:val="both"/>
      </w:pPr>
      <w:r>
        <w:rPr>
          <w:sz w:val="25"/>
        </w:rPr>
        <w:t>Согласно пунктам 17, 18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</w:t>
      </w:r>
      <w:r>
        <w:rPr>
          <w:sz w:val="25"/>
        </w:rPr>
        <w:t>ктора, утвержденного приказом Министерства финансов России от 31.12.2016 № 256н далее - Стандарт № 256н), в целях достоверного представления в бухгалтерской (финансовой) отчетности информации о финансовом положении субъекта отчетности в бухгалтерском учете</w:t>
      </w:r>
      <w:r>
        <w:rPr>
          <w:sz w:val="25"/>
        </w:rPr>
        <w:t xml:space="preserve"> подлежит отражению информация, не содержащая существенных ошибок и искажений, позволяющая ее</w:t>
      </w:r>
      <w:r>
        <w:rPr>
          <w:sz w:val="25"/>
        </w:rPr>
        <w:t xml:space="preserve"> пользователям положиться на нее, как </w:t>
      </w:r>
      <w:r>
        <w:rPr>
          <w:sz w:val="25"/>
        </w:rPr>
        <w:t>на</w:t>
      </w:r>
      <w:r>
        <w:rPr>
          <w:sz w:val="25"/>
        </w:rPr>
        <w:t xml:space="preserve"> достоверную. </w:t>
      </w:r>
      <w:r>
        <w:rPr>
          <w:sz w:val="25"/>
        </w:rPr>
        <w:t>При ведении бухгалтерского учета субъект учета обеспечивает формирование достоверной информации о наличии гос</w:t>
      </w:r>
      <w:r>
        <w:rPr>
          <w:sz w:val="25"/>
        </w:rPr>
        <w:t>ударственного (муниципального) имущества, его использовании, о принятых им обязательствах, полученных финансовых результатах, иной информации, необходимой пользователям бухгалтерской (финансовой) отчетности для осуществления ими полномочий по внутреннему и</w:t>
      </w:r>
      <w:r>
        <w:rPr>
          <w:sz w:val="25"/>
        </w:rPr>
        <w:t xml:space="preserve"> внешнему финансовому контролю за соблюдением законодательства Российской Федерации при осуществлении субъектом учета фактов хозяйственной жизни и их целесообразностью, наличием и движением имущества</w:t>
      </w:r>
      <w:r>
        <w:rPr>
          <w:sz w:val="25"/>
        </w:rPr>
        <w:t xml:space="preserve"> и обязательств, использованием материальных, трудовых и </w:t>
      </w:r>
      <w:r>
        <w:rPr>
          <w:sz w:val="25"/>
        </w:rPr>
        <w:t>финансовых ресурсов в соответствии с утверждёнными нормами, нормативами.</w:t>
      </w:r>
    </w:p>
    <w:p w:rsidR="00BB2BD7">
      <w:pPr>
        <w:ind w:firstLine="708"/>
        <w:jc w:val="both"/>
      </w:pPr>
      <w:r>
        <w:rPr>
          <w:sz w:val="25"/>
        </w:rPr>
        <w:t xml:space="preserve">В соответствии с пунктом 65 Стандарта № 256н информация, содержащаяся в бухгалтерской (финансовой) отчетности, включая пояснения к ней, должна отвечать следующим характеристикам: </w:t>
      </w:r>
      <w:r>
        <w:rPr>
          <w:sz w:val="25"/>
        </w:rPr>
        <w:t>уместность (релевантность), существенность, достоверное представление, сопоставимость, возможность проверки и (или) подтверждения достоверности данных (далее - верификация), своевременность, понятность.</w:t>
      </w:r>
    </w:p>
    <w:p w:rsidR="00BB2BD7">
      <w:pPr>
        <w:ind w:firstLine="708"/>
        <w:jc w:val="both"/>
      </w:pPr>
      <w:r>
        <w:rPr>
          <w:sz w:val="25"/>
        </w:rPr>
        <w:t>Факт совершения Пушкиной Н.Э. указанного администрати</w:t>
      </w:r>
      <w:r>
        <w:rPr>
          <w:sz w:val="25"/>
        </w:rPr>
        <w:t>вного правонарушения, подтверждается:</w:t>
      </w:r>
    </w:p>
    <w:p w:rsidR="00BB2BD7">
      <w:pPr>
        <w:ind w:firstLine="708"/>
        <w:jc w:val="both"/>
      </w:pPr>
      <w:r>
        <w:rPr>
          <w:sz w:val="25"/>
        </w:rPr>
        <w:t xml:space="preserve">- протоколом </w:t>
      </w:r>
      <w:r>
        <w:rPr>
          <w:sz w:val="25"/>
        </w:rPr>
        <w:t xml:space="preserve">об административном правонарушении, в котором изложены обстоятельства совершения Пушкиной Н.Э. </w:t>
      </w:r>
      <w:r>
        <w:rPr>
          <w:sz w:val="25"/>
        </w:rPr>
        <w:t>административного правонарушения, предусмотренного ч. 4 ст. 15.15.6 Кодекса Российской Федерации об административных правонарушениях;</w:t>
      </w:r>
    </w:p>
    <w:p w:rsidR="00BB2BD7">
      <w:pPr>
        <w:ind w:firstLine="708"/>
        <w:jc w:val="both"/>
      </w:pPr>
      <w:r>
        <w:rPr>
          <w:sz w:val="25"/>
        </w:rPr>
        <w:t>- служебной запиской</w:t>
      </w:r>
      <w:r>
        <w:rPr>
          <w:sz w:val="25"/>
        </w:rPr>
        <w:t xml:space="preserve"> аудитора контрольно-счетной палаты </w:t>
      </w:r>
      <w:r>
        <w:rPr>
          <w:sz w:val="25"/>
        </w:rPr>
        <w:t>Сакского</w:t>
      </w:r>
      <w:r>
        <w:rPr>
          <w:sz w:val="25"/>
        </w:rPr>
        <w:t xml:space="preserve"> района Республики Крым;</w:t>
      </w:r>
    </w:p>
    <w:p w:rsidR="00BB2BD7">
      <w:pPr>
        <w:ind w:firstLine="708"/>
        <w:jc w:val="both"/>
      </w:pPr>
      <w:r>
        <w:rPr>
          <w:sz w:val="25"/>
        </w:rPr>
        <w:t>- выпиской из акта вне</w:t>
      </w:r>
      <w:r>
        <w:rPr>
          <w:sz w:val="25"/>
        </w:rPr>
        <w:t xml:space="preserve">шней проверки годового отчета об исполнении бюджета </w:t>
      </w:r>
      <w:r>
        <w:rPr>
          <w:sz w:val="25"/>
        </w:rPr>
        <w:t>Столбовского</w:t>
      </w:r>
      <w:r>
        <w:rPr>
          <w:sz w:val="25"/>
        </w:rPr>
        <w:t xml:space="preserve"> сельского поселения </w:t>
      </w:r>
      <w:r>
        <w:rPr>
          <w:sz w:val="25"/>
        </w:rPr>
        <w:t>Сакского</w:t>
      </w:r>
      <w:r>
        <w:rPr>
          <w:sz w:val="25"/>
        </w:rPr>
        <w:t xml:space="preserve"> района Республики Крым;</w:t>
      </w:r>
    </w:p>
    <w:p w:rsidR="00BB2BD7">
      <w:pPr>
        <w:ind w:firstLine="708"/>
        <w:jc w:val="both"/>
      </w:pPr>
      <w:r>
        <w:rPr>
          <w:sz w:val="25"/>
        </w:rPr>
        <w:t xml:space="preserve">- копией распоряжения </w:t>
      </w:r>
      <w:r>
        <w:rPr>
          <w:sz w:val="25"/>
        </w:rPr>
        <w:t xml:space="preserve">о переводе </w:t>
      </w:r>
      <w:r>
        <w:rPr>
          <w:sz w:val="25"/>
        </w:rPr>
        <w:t>Шеремет</w:t>
      </w:r>
      <w:r>
        <w:rPr>
          <w:sz w:val="25"/>
        </w:rPr>
        <w:t xml:space="preserve"> Л.В. на должность</w:t>
      </w:r>
      <w:r>
        <w:rPr>
          <w:sz w:val="25"/>
        </w:rPr>
        <w:t>;</w:t>
      </w:r>
    </w:p>
    <w:p w:rsidR="00BB2BD7">
      <w:pPr>
        <w:ind w:firstLine="708"/>
        <w:jc w:val="both"/>
      </w:pPr>
      <w:r>
        <w:rPr>
          <w:sz w:val="25"/>
        </w:rPr>
        <w:t xml:space="preserve">- письмом заместителя </w:t>
      </w:r>
      <w:r>
        <w:rPr>
          <w:spacing w:val="-2"/>
          <w:sz w:val="25"/>
        </w:rPr>
        <w:t>главы Администрации муниципального образован</w:t>
      </w:r>
      <w:r>
        <w:rPr>
          <w:spacing w:val="-2"/>
          <w:sz w:val="25"/>
        </w:rPr>
        <w:t xml:space="preserve">ия </w:t>
      </w:r>
      <w:r>
        <w:rPr>
          <w:spacing w:val="-2"/>
          <w:sz w:val="25"/>
        </w:rPr>
        <w:t>Столбовское</w:t>
      </w:r>
      <w:r>
        <w:rPr>
          <w:spacing w:val="-2"/>
          <w:sz w:val="25"/>
        </w:rPr>
        <w:t xml:space="preserve"> сельское поселение </w:t>
      </w:r>
      <w:r>
        <w:rPr>
          <w:spacing w:val="-2"/>
          <w:sz w:val="25"/>
        </w:rPr>
        <w:t>Сакского</w:t>
      </w:r>
      <w:r>
        <w:rPr>
          <w:spacing w:val="-2"/>
          <w:sz w:val="25"/>
        </w:rPr>
        <w:t xml:space="preserve"> района Республики Крым</w:t>
      </w:r>
      <w:r>
        <w:rPr>
          <w:b/>
          <w:spacing w:val="-2"/>
          <w:sz w:val="25"/>
        </w:rPr>
        <w:t>.</w:t>
      </w:r>
    </w:p>
    <w:p w:rsidR="00BB2BD7">
      <w:pPr>
        <w:ind w:firstLine="708"/>
        <w:jc w:val="both"/>
      </w:pPr>
      <w:r>
        <w:rPr>
          <w:sz w:val="25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</w:t>
      </w:r>
      <w:r>
        <w:rPr>
          <w:sz w:val="25"/>
        </w:rPr>
        <w:t>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</w:t>
      </w:r>
    </w:p>
    <w:p w:rsidR="00BB2BD7">
      <w:pPr>
        <w:ind w:firstLine="708"/>
        <w:jc w:val="both"/>
      </w:pPr>
      <w:r>
        <w:rPr>
          <w:sz w:val="25"/>
        </w:rPr>
        <w:t xml:space="preserve">Оценив представленные доказательства по </w:t>
      </w:r>
      <w:r>
        <w:rPr>
          <w:sz w:val="25"/>
        </w:rPr>
        <w:t xml:space="preserve">делу на основании статьи 26.11 Кодекса Российской Федерации об административных правонарушениях, мировой судья приходит к выводу, что вина заместителя </w:t>
      </w:r>
      <w:r>
        <w:rPr>
          <w:spacing w:val="-2"/>
          <w:sz w:val="25"/>
        </w:rPr>
        <w:t xml:space="preserve">Пушкиной Н.Э. </w:t>
      </w:r>
      <w:r>
        <w:rPr>
          <w:sz w:val="25"/>
        </w:rPr>
        <w:t>в совершении административного правонарушения, предусмотренного частью 4 статьи 15.15.6 Кодекса Российской Федерации об административных правонарушениях, доказана и нашла свое подтверждение в ходе рассмотрения дела.</w:t>
      </w:r>
    </w:p>
    <w:p w:rsidR="00BB2BD7">
      <w:pPr>
        <w:ind w:firstLine="708"/>
        <w:jc w:val="both"/>
      </w:pPr>
      <w:r>
        <w:rPr>
          <w:sz w:val="25"/>
        </w:rPr>
        <w:t xml:space="preserve">Согласно </w:t>
      </w:r>
      <w:hyperlink r:id="rId4" w:anchor="/document/12125267/entry/3101" w:history="1">
        <w:r>
          <w:rPr>
            <w:color w:val="0000FF"/>
            <w:sz w:val="25"/>
            <w:u w:val="single"/>
          </w:rPr>
          <w:t>ч. 1 ст. 3.1</w:t>
        </w:r>
      </w:hyperlink>
      <w:r>
        <w:rPr>
          <w:sz w:val="25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</w:t>
      </w:r>
      <w:r>
        <w:rPr>
          <w:sz w:val="25"/>
        </w:rPr>
        <w:t>вершения новых правонарушений, как самим правонарушителем, так и другими лицами.</w:t>
      </w:r>
    </w:p>
    <w:p w:rsidR="00BB2BD7">
      <w:pPr>
        <w:ind w:firstLine="708"/>
        <w:jc w:val="both"/>
      </w:pPr>
      <w:r>
        <w:rPr>
          <w:sz w:val="25"/>
        </w:rPr>
        <w:t>Согласно ст. 4.1 ч.2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</w:t>
      </w:r>
      <w:r>
        <w:rPr>
          <w:sz w:val="25"/>
        </w:rPr>
        <w:t>нное положение, обстоятельства, смягчающие и отягчающие административную ответственность.</w:t>
      </w:r>
    </w:p>
    <w:p w:rsidR="00BB2BD7">
      <w:pPr>
        <w:ind w:firstLine="708"/>
        <w:jc w:val="both"/>
      </w:pPr>
      <w:r>
        <w:rPr>
          <w:sz w:val="25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5"/>
            <w:u w:val="single"/>
          </w:rPr>
          <w:t>ст. 24.5</w:t>
        </w:r>
      </w:hyperlink>
      <w:r>
        <w:rPr>
          <w:sz w:val="25"/>
        </w:rPr>
        <w:t xml:space="preserve"> КоАП РФ, исключающих производство по делу, мировым </w:t>
      </w:r>
      <w:r>
        <w:rPr>
          <w:sz w:val="25"/>
        </w:rPr>
        <w:t xml:space="preserve">судьей не установлено. </w:t>
      </w:r>
    </w:p>
    <w:p w:rsidR="00BB2BD7">
      <w:pPr>
        <w:ind w:firstLine="708"/>
        <w:jc w:val="both"/>
      </w:pPr>
      <w:r>
        <w:rPr>
          <w:sz w:val="25"/>
        </w:rPr>
        <w:t>Обстоятельством, смягчающим административную ответственность в соответствии со ст. 4.2 КоАП РФ, мировой судья признает признание вины.</w:t>
      </w:r>
    </w:p>
    <w:p w:rsidR="00BB2BD7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 в соответствии со ст. 4.3 КоАП РФ, мир</w:t>
      </w:r>
      <w:r>
        <w:rPr>
          <w:sz w:val="25"/>
        </w:rPr>
        <w:t>овым судьей не установлено.</w:t>
      </w:r>
    </w:p>
    <w:p w:rsidR="00BB2BD7">
      <w:pPr>
        <w:ind w:firstLine="708"/>
        <w:jc w:val="both"/>
      </w:pPr>
      <w:r>
        <w:rPr>
          <w:sz w:val="25"/>
        </w:rPr>
        <w:t xml:space="preserve">Срок давности привлечения к административной ответственности, установленный </w:t>
      </w:r>
      <w:hyperlink r:id="rId5" w:anchor="/document/12125267/entry/45" w:history="1">
        <w:r>
          <w:rPr>
            <w:color w:val="0000FF"/>
            <w:sz w:val="25"/>
            <w:u w:val="single"/>
          </w:rPr>
          <w:t>ст. 4.5</w:t>
        </w:r>
      </w:hyperlink>
      <w:r>
        <w:rPr>
          <w:sz w:val="25"/>
        </w:rPr>
        <w:t xml:space="preserve"> КоАП РФ не истек. </w:t>
      </w:r>
    </w:p>
    <w:p w:rsidR="00BB2BD7">
      <w:pPr>
        <w:ind w:firstLine="708"/>
        <w:jc w:val="both"/>
      </w:pPr>
      <w:r>
        <w:rPr>
          <w:sz w:val="25"/>
        </w:rPr>
        <w:t xml:space="preserve">В силу ст. </w:t>
      </w:r>
      <w:hyperlink r:id="rId6" w:anchor="MIqkZjaiPl6N" w:tgtFrame="_blank" w:history="1">
        <w:r>
          <w:rPr>
            <w:color w:val="0000FF"/>
            <w:sz w:val="25"/>
            <w:u w:val="single"/>
          </w:rPr>
          <w:t>2.9</w:t>
        </w:r>
      </w:hyperlink>
      <w:r>
        <w:rPr>
          <w:sz w:val="25"/>
        </w:rPr>
        <w:t xml:space="preserve">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</w:t>
      </w:r>
      <w:r>
        <w:rPr>
          <w:sz w:val="25"/>
        </w:rPr>
        <w:t>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BB2BD7">
      <w:pPr>
        <w:ind w:firstLine="708"/>
        <w:jc w:val="both"/>
      </w:pPr>
      <w:r>
        <w:rPr>
          <w:sz w:val="25"/>
        </w:rPr>
        <w:t>В соответствии с разъяснениями, содержащимися в постановлении Пленума Верховного Суда РФ от 24.03.2005 № 5 «О некоторых вопросах, в</w:t>
      </w:r>
      <w:r>
        <w:rPr>
          <w:sz w:val="25"/>
        </w:rPr>
        <w:t>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</w:t>
      </w:r>
      <w:r>
        <w:rPr>
          <w:sz w:val="25"/>
        </w:rPr>
        <w:t xml:space="preserve"> но с учетом характера совершенного правонарушения и роли правонарушителя, размера вреда и тяжести наступивших последствий, </w:t>
      </w:r>
      <w:r>
        <w:rPr>
          <w:color w:val="0000FF"/>
          <w:sz w:val="25"/>
          <w:u w:val="single"/>
        </w:rPr>
        <w:t>не</w:t>
      </w:r>
      <w:r>
        <w:rPr>
          <w:sz w:val="25"/>
        </w:rPr>
        <w:t xml:space="preserve"> представляющее существенного</w:t>
      </w:r>
      <w:r>
        <w:rPr>
          <w:sz w:val="25"/>
        </w:rPr>
        <w:t xml:space="preserve"> нарушения охраняемых общественных правоотношений.</w:t>
      </w:r>
    </w:p>
    <w:p w:rsidR="00BB2BD7">
      <w:pPr>
        <w:ind w:firstLine="708"/>
        <w:jc w:val="both"/>
      </w:pPr>
      <w:r>
        <w:rPr>
          <w:sz w:val="25"/>
        </w:rPr>
        <w:t xml:space="preserve">Предусмотренный статьей </w:t>
      </w:r>
      <w:hyperlink r:id="rId6" w:anchor="MIqkZjaiPl6N" w:tgtFrame="_blank" w:history="1">
        <w:r>
          <w:rPr>
            <w:color w:val="0000FF"/>
            <w:sz w:val="25"/>
            <w:u w:val="single"/>
          </w:rPr>
          <w:t>2.9</w:t>
        </w:r>
      </w:hyperlink>
      <w:r>
        <w:rPr>
          <w:sz w:val="25"/>
        </w:rPr>
        <w:t xml:space="preserve"> КоАП РФ правовой механизм учета тяжести правонарушения предназначен именно для тех случаев, когда высокие штрафные санкции статьи не позволяют определить адекватную меру</w:t>
      </w:r>
      <w:r>
        <w:rPr>
          <w:sz w:val="25"/>
        </w:rPr>
        <w:t xml:space="preserve"> ответственности (в том числе путем учета смягчающих ответственность обстоятельств) за малозначительное правонарушение, </w:t>
      </w:r>
      <w:r>
        <w:rPr>
          <w:sz w:val="25"/>
        </w:rPr>
        <w:t xml:space="preserve">в силу отсутствия у лица, уполномоченного рассматривать дело об административном правонарушении, права назначить наказание ниже низшего </w:t>
      </w:r>
      <w:r>
        <w:rPr>
          <w:sz w:val="25"/>
        </w:rPr>
        <w:t>предела, установленного санкцией соответствующей статьи.</w:t>
      </w:r>
    </w:p>
    <w:p w:rsidR="00BB2BD7">
      <w:pPr>
        <w:ind w:firstLine="708"/>
        <w:jc w:val="both"/>
      </w:pPr>
      <w:r>
        <w:rPr>
          <w:sz w:val="25"/>
        </w:rPr>
        <w:t xml:space="preserve">При освобождении нарушителя от административной ответственности, в виду применения ст. </w:t>
      </w:r>
      <w:hyperlink r:id="rId6" w:anchor="MIqkZjaiPl6N" w:tgtFrame="_blank" w:history="1">
        <w:r>
          <w:rPr>
            <w:color w:val="0000FF"/>
            <w:sz w:val="25"/>
            <w:u w:val="single"/>
          </w:rPr>
          <w:t>2.9</w:t>
        </w:r>
      </w:hyperlink>
      <w:r>
        <w:rPr>
          <w:sz w:val="25"/>
        </w:rPr>
        <w:t xml:space="preserve">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</w:t>
      </w:r>
      <w:r>
        <w:rPr>
          <w:sz w:val="25"/>
        </w:rPr>
        <w:t xml:space="preserve">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sz w:val="25"/>
        </w:rPr>
        <w:t>нарушителя</w:t>
      </w:r>
      <w:r>
        <w:rPr>
          <w:sz w:val="25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</w:t>
      </w:r>
      <w:r>
        <w:rPr>
          <w:sz w:val="25"/>
        </w:rPr>
        <w:t>.</w:t>
      </w:r>
    </w:p>
    <w:p w:rsidR="00BB2BD7">
      <w:pPr>
        <w:ind w:firstLine="708"/>
        <w:jc w:val="both"/>
      </w:pPr>
      <w:r>
        <w:rPr>
          <w:sz w:val="25"/>
        </w:rPr>
        <w:t>С учетом характера совершенного правонарушения, роли правонарушителя, отсутствия тяжести наступивших последствий, а также отсутствия существенного нарушения охраняемых общественных правоотношений, учитывая материальное положение Пушкиной Н.Э., принятие м</w:t>
      </w:r>
      <w:r>
        <w:rPr>
          <w:sz w:val="25"/>
        </w:rPr>
        <w:t xml:space="preserve">ер для устранения административного правонарушения, оценив материалы дела по совокупности, в соответствии со ст. </w:t>
      </w:r>
      <w:hyperlink r:id="rId6" w:anchor="MIqkZjaiPl6N" w:tgtFrame="_blank" w:history="1">
        <w:r>
          <w:rPr>
            <w:color w:val="0000FF"/>
            <w:sz w:val="25"/>
            <w:u w:val="single"/>
          </w:rPr>
          <w:t>2.9</w:t>
        </w:r>
      </w:hyperlink>
      <w:r>
        <w:rPr>
          <w:sz w:val="25"/>
        </w:rPr>
        <w:t xml:space="preserve"> КоАП РФ, считаю возможным приз</w:t>
      </w:r>
      <w:r>
        <w:rPr>
          <w:sz w:val="25"/>
        </w:rPr>
        <w:t>нать совершенное деяние - деянием небольшой тяжести и освободить лицо, совершившее административное правонарушение, от административной ответственности.</w:t>
      </w:r>
    </w:p>
    <w:p w:rsidR="00BB2BD7">
      <w:pPr>
        <w:ind w:firstLine="708"/>
        <w:jc w:val="both"/>
      </w:pPr>
      <w:r>
        <w:rPr>
          <w:sz w:val="25"/>
        </w:rPr>
        <w:t>Установленные обстоятельства мировой судья квалифицирует как основания для признания малозначительности</w:t>
      </w:r>
      <w:r>
        <w:rPr>
          <w:sz w:val="25"/>
        </w:rPr>
        <w:t xml:space="preserve"> совершенного административного правонарушения.</w:t>
      </w:r>
    </w:p>
    <w:p w:rsidR="00BB2BD7">
      <w:pPr>
        <w:ind w:firstLine="708"/>
        <w:jc w:val="both"/>
      </w:pPr>
      <w:r>
        <w:rPr>
          <w:color w:val="0000FF"/>
          <w:sz w:val="25"/>
          <w:u w:val="single"/>
        </w:rPr>
        <w:t xml:space="preserve">На основании изложенного и руководствуясь ст. ст. 2.9, 29.9, 29.10, 29.11 Кодекса Российской Федерации об административных правонарушениях, мировой судья </w:t>
      </w:r>
    </w:p>
    <w:p w:rsidR="00BB2BD7">
      <w:pPr>
        <w:jc w:val="center"/>
      </w:pPr>
      <w:r>
        <w:rPr>
          <w:sz w:val="25"/>
        </w:rPr>
        <w:t>ПОСТАНОВИЛ:</w:t>
      </w:r>
    </w:p>
    <w:p w:rsidR="00BB2BD7">
      <w:pPr>
        <w:ind w:firstLine="708"/>
        <w:jc w:val="both"/>
      </w:pPr>
      <w:r>
        <w:rPr>
          <w:sz w:val="25"/>
        </w:rPr>
        <w:t xml:space="preserve">Производство по делу об административном </w:t>
      </w:r>
      <w:r>
        <w:rPr>
          <w:sz w:val="25"/>
        </w:rPr>
        <w:t>правонарушении по ч. 4 ст. 15.15.6 Кодекса Российской Федерации об административных правонарушениях в отношении Пушкиной Н.Э.</w:t>
      </w:r>
      <w:r>
        <w:rPr>
          <w:sz w:val="25"/>
        </w:rPr>
        <w:t>, прекратить в связи с малозначительностью совершенного административного правонарушения.</w:t>
      </w:r>
    </w:p>
    <w:p w:rsidR="00BB2BD7">
      <w:pPr>
        <w:ind w:firstLine="708"/>
        <w:jc w:val="both"/>
      </w:pPr>
      <w:r>
        <w:rPr>
          <w:sz w:val="25"/>
        </w:rPr>
        <w:t>Объявить в соответствии со статьей 2.9</w:t>
      </w:r>
      <w:r>
        <w:rPr>
          <w:sz w:val="25"/>
        </w:rPr>
        <w:t xml:space="preserve"> Кодекса Российской Федерации об административных правонарушениях Пушкиной Н.Э. </w:t>
      </w:r>
      <w:r>
        <w:rPr>
          <w:sz w:val="25"/>
        </w:rPr>
        <w:t>устное замечание.</w:t>
      </w:r>
    </w:p>
    <w:p w:rsidR="00BB2BD7">
      <w:pPr>
        <w:ind w:firstLine="708"/>
        <w:jc w:val="both"/>
      </w:pPr>
      <w:r>
        <w:rPr>
          <w:sz w:val="25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 через судебный </w:t>
      </w:r>
      <w:r>
        <w:rPr>
          <w:sz w:val="25"/>
        </w:rPr>
        <w:t xml:space="preserve">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BB2BD7">
      <w:pPr>
        <w:ind w:firstLine="708"/>
        <w:jc w:val="both"/>
      </w:pPr>
      <w:r>
        <w:rPr>
          <w:sz w:val="25"/>
        </w:rPr>
        <w:t>Мотивированное постановление составлено 25 августа 2022 года.</w:t>
      </w:r>
    </w:p>
    <w:p w:rsidR="00E572D7">
      <w:pPr>
        <w:jc w:val="center"/>
        <w:rPr>
          <w:sz w:val="25"/>
        </w:rPr>
      </w:pPr>
    </w:p>
    <w:p w:rsidR="00BB2BD7">
      <w:pPr>
        <w:jc w:val="center"/>
      </w:pPr>
      <w:r>
        <w:rPr>
          <w:sz w:val="25"/>
        </w:rPr>
        <w:t xml:space="preserve">Мировой судья                                                                                     </w:t>
      </w:r>
      <w:r>
        <w:rPr>
          <w:sz w:val="25"/>
        </w:rPr>
        <w:t xml:space="preserve"> Васильев В.А.</w:t>
      </w:r>
    </w:p>
    <w:p w:rsidR="00BB2BD7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D7"/>
    <w:rsid w:val="00BB2BD7"/>
    <w:rsid w:val="00E5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doc/JBT8gaqgg7VQ/001/002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