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E5A7C">
      <w:pPr>
        <w:jc w:val="center"/>
      </w:pPr>
    </w:p>
    <w:p w:rsidR="00FE5A7C" w:rsidP="00FB3C6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5-73-331/2018 </w:t>
      </w:r>
    </w:p>
    <w:p w:rsidR="00FE5A7C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FB3C65" w:rsidRPr="00FB3C65" w:rsidP="00FB3C65"/>
    <w:p w:rsidR="00FE5A7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20 сентября 2018 года</w:t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 xml:space="preserve"> г. Саки</w:t>
      </w:r>
    </w:p>
    <w:p w:rsidR="00FB3C65" w:rsidRPr="00FB3C65" w:rsidP="00FB3C65"/>
    <w:p w:rsidR="00FE5A7C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FE5A7C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отделения государственной инспекции безопасн</w:t>
      </w:r>
      <w:r>
        <w:rPr>
          <w:sz w:val="26"/>
        </w:rPr>
        <w:t>ости дорожного движения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FE5A7C" w:rsidP="00FB3C65">
      <w:pPr>
        <w:ind w:left="2694"/>
        <w:jc w:val="both"/>
      </w:pPr>
      <w:r>
        <w:rPr>
          <w:sz w:val="26"/>
        </w:rPr>
        <w:t>Мицая</w:t>
      </w:r>
      <w:r>
        <w:rPr>
          <w:sz w:val="26"/>
        </w:rPr>
        <w:t xml:space="preserve"> С.Н.</w:t>
      </w:r>
      <w:r>
        <w:t xml:space="preserve">, </w:t>
      </w:r>
      <w:r>
        <w:rPr>
          <w:sz w:val="26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</w:t>
      </w:r>
      <w:r>
        <w:rPr>
          <w:sz w:val="26"/>
        </w:rPr>
        <w:t xml:space="preserve">вонарушениях, </w:t>
      </w:r>
    </w:p>
    <w:p w:rsidR="00FE5A7C" w:rsidP="00FB3C65">
      <w:pPr>
        <w:jc w:val="center"/>
      </w:pPr>
      <w:r>
        <w:rPr>
          <w:sz w:val="26"/>
        </w:rPr>
        <w:t>УСТАНОВИЛ:</w:t>
      </w:r>
    </w:p>
    <w:p w:rsidR="00FE5A7C">
      <w:pPr>
        <w:jc w:val="both"/>
      </w:pPr>
      <w:r>
        <w:rPr>
          <w:sz w:val="26"/>
        </w:rPr>
        <w:t xml:space="preserve"> </w:t>
      </w:r>
      <w:r>
        <w:rPr>
          <w:sz w:val="26"/>
        </w:rPr>
        <w:t>Мицай</w:t>
      </w:r>
      <w:r>
        <w:rPr>
          <w:sz w:val="26"/>
        </w:rPr>
        <w:t xml:space="preserve"> С.Н.</w:t>
      </w:r>
      <w:r>
        <w:rPr>
          <w:sz w:val="26"/>
        </w:rPr>
        <w:t xml:space="preserve">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>
        <w:rPr>
          <w:color w:val="0000FF"/>
          <w:sz w:val="26"/>
          <w:u w:val="single"/>
        </w:rPr>
        <w:t>пункта 2.7</w:t>
      </w:r>
      <w:r>
        <w:fldChar w:fldCharType="end"/>
      </w:r>
      <w:r>
        <w:rPr>
          <w:sz w:val="26"/>
        </w:rPr>
        <w:t xml:space="preserve"> Правил дорожного движения Российской Федерации, управлял </w:t>
      </w:r>
      <w:r>
        <w:rPr>
          <w:sz w:val="26"/>
        </w:rPr>
        <w:t xml:space="preserve">транспортным средством марки –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находясь в состоянии опьянения.</w:t>
      </w:r>
    </w:p>
    <w:p w:rsidR="00FE5A7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Мицай</w:t>
      </w:r>
      <w:r>
        <w:rPr>
          <w:sz w:val="26"/>
        </w:rPr>
        <w:t xml:space="preserve"> С.Н. не явился, о дате и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уведомлением о вручении</w:t>
      </w:r>
      <w:r>
        <w:rPr>
          <w:sz w:val="26"/>
        </w:rPr>
        <w:t xml:space="preserve"> судебной повестки, </w:t>
      </w:r>
      <w:r>
        <w:rPr>
          <w:sz w:val="26"/>
        </w:rPr>
        <w:t>имеющимся</w:t>
      </w:r>
      <w:r>
        <w:rPr>
          <w:sz w:val="26"/>
        </w:rPr>
        <w:t xml:space="preserve"> в материалах дела.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FE5A7C">
      <w:pPr>
        <w:jc w:val="both"/>
      </w:pPr>
      <w:r>
        <w:rPr>
          <w:sz w:val="26"/>
        </w:rPr>
        <w:t xml:space="preserve">В пункте 6 Постановления Пленума Верховного Суда Российской Федерации № 5 </w:t>
      </w:r>
      <w:r>
        <w:rPr>
          <w:sz w:val="26"/>
        </w:rPr>
        <w:t>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</w:t>
      </w:r>
      <w:r>
        <w:rPr>
          <w:sz w:val="26"/>
        </w:rPr>
        <w:t>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>Поскольку КоАП РФ не содержит каких-либо ограничений, связанных с таким извещением, оно в зависимости от конкрет</w:t>
      </w:r>
      <w:r>
        <w:rPr>
          <w:sz w:val="26"/>
        </w:rPr>
        <w:t>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</w:t>
      </w:r>
      <w:r>
        <w:rPr>
          <w:sz w:val="26"/>
        </w:rPr>
        <w:t>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 - извещения адресату). </w:t>
      </w:r>
    </w:p>
    <w:p w:rsidR="00FE5A7C">
      <w:pPr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Мицай</w:t>
      </w:r>
      <w:r>
        <w:rPr>
          <w:sz w:val="26"/>
        </w:rPr>
        <w:t xml:space="preserve"> С.Н. надлежащим образом </w:t>
      </w:r>
      <w:r>
        <w:rPr>
          <w:sz w:val="26"/>
        </w:rPr>
        <w:t>извещен</w:t>
      </w:r>
      <w:r>
        <w:rPr>
          <w:sz w:val="26"/>
        </w:rPr>
        <w:t xml:space="preserve"> о времени и месте рассмотрении дела об административном пр</w:t>
      </w:r>
      <w:r>
        <w:rPr>
          <w:sz w:val="26"/>
        </w:rPr>
        <w:t xml:space="preserve">авонарушении. </w:t>
      </w:r>
    </w:p>
    <w:p w:rsidR="00FE5A7C">
      <w:pPr>
        <w:jc w:val="both"/>
      </w:pPr>
      <w:r>
        <w:rPr>
          <w:sz w:val="26"/>
        </w:rPr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</w:t>
      </w:r>
      <w:r>
        <w:rPr>
          <w:sz w:val="26"/>
        </w:rPr>
        <w:t xml:space="preserve">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28.6</w:t>
      </w:r>
      <w:r>
        <w:fldChar w:fldCharType="end"/>
      </w:r>
      <w:r>
        <w:rPr>
          <w:sz w:val="26"/>
        </w:rPr>
        <w:t xml:space="preserve"> настоящего </w:t>
      </w:r>
      <w:r>
        <w:rPr>
          <w:sz w:val="26"/>
        </w:rPr>
        <w:t>Кодекса, либо если имеются данные о надлежащем извещении лица о месте и времени рассмотрения де</w:t>
      </w:r>
      <w:r>
        <w:rPr>
          <w:sz w:val="26"/>
        </w:rPr>
        <w:t>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E5A7C">
      <w:pPr>
        <w:ind w:firstLine="708"/>
        <w:jc w:val="both"/>
      </w:pPr>
      <w:r>
        <w:rPr>
          <w:sz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>
        <w:rPr>
          <w:sz w:val="26"/>
        </w:rPr>
        <w:t>М</w:t>
      </w:r>
      <w:r>
        <w:rPr>
          <w:sz w:val="26"/>
        </w:rPr>
        <w:t>ицая</w:t>
      </w:r>
      <w:r>
        <w:rPr>
          <w:sz w:val="26"/>
        </w:rPr>
        <w:t xml:space="preserve"> С.Н. по имеющимся в распоряжении суда доказательствам. </w:t>
      </w:r>
    </w:p>
    <w:p w:rsidR="00FE5A7C">
      <w:pPr>
        <w:ind w:firstLine="708"/>
        <w:jc w:val="both"/>
      </w:pPr>
      <w:r>
        <w:rPr>
          <w:sz w:val="26"/>
        </w:rPr>
        <w:t xml:space="preserve">Исследовав письменные материалы дела, мировой судья пришел к выводу о наличии в действиях </w:t>
      </w:r>
      <w:r>
        <w:rPr>
          <w:sz w:val="26"/>
        </w:rPr>
        <w:t>Мицая</w:t>
      </w:r>
      <w:r>
        <w:rPr>
          <w:sz w:val="26"/>
        </w:rPr>
        <w:t xml:space="preserve"> С.Н. состава административного правонарушения, предусмотренного частью 1 статьи 12.8 Кодекса Россий</w:t>
      </w:r>
      <w:r>
        <w:rPr>
          <w:sz w:val="26"/>
        </w:rPr>
        <w:t>ской Федерации об административных правонарушениях, исходя из следующего.</w:t>
      </w:r>
    </w:p>
    <w:p w:rsidR="00FE5A7C">
      <w:pPr>
        <w:ind w:firstLine="708"/>
        <w:jc w:val="both"/>
      </w:pPr>
      <w:r>
        <w:rPr>
          <w:sz w:val="26"/>
        </w:rPr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"consultantplus://offline/ref=75803C8153EEC638ED5AE2F2041A23C52F2C2D2519BC934CFA22F6D31DA97E3C69110F444C4Ek9j6I" </w:instrText>
      </w:r>
      <w:r>
        <w:fldChar w:fldCharType="separate"/>
      </w:r>
      <w:r>
        <w:rPr>
          <w:color w:val="0000FF"/>
          <w:sz w:val="26"/>
          <w:u w:val="single"/>
        </w:rPr>
        <w:t>частью 1 статьи 12.8</w:t>
      </w:r>
      <w:r>
        <w:fldChar w:fldCharType="end"/>
      </w:r>
      <w:r>
        <w:rPr>
          <w:sz w:val="26"/>
        </w:rPr>
        <w:t xml:space="preserve"> Кодекса Российско</w:t>
      </w:r>
      <w:r>
        <w:rPr>
          <w:sz w:val="26"/>
        </w:rPr>
        <w:t>й Федерации об административных правонарушениях (в редакции Федерального закона от 31.12.2014 N 528-ФЗ, действовавшей на момент совершения административного правонарушения) управление транспортным средством водителем, находящимся в состоянии опьянения, есл</w:t>
      </w:r>
      <w:r>
        <w:rPr>
          <w:sz w:val="26"/>
        </w:rPr>
        <w:t>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</w:t>
      </w:r>
      <w:r>
        <w:rPr>
          <w:sz w:val="26"/>
        </w:rPr>
        <w:t xml:space="preserve"> от полутора до двух лет.</w:t>
      </w:r>
    </w:p>
    <w:p w:rsidR="00FE5A7C">
      <w:pPr>
        <w:ind w:firstLine="708"/>
        <w:jc w:val="both"/>
      </w:pPr>
      <w:r>
        <w:rPr>
          <w:sz w:val="26"/>
        </w:rPr>
        <w:t xml:space="preserve">Согласно </w:t>
      </w:r>
      <w:r>
        <w:fldChar w:fldCharType="begin"/>
      </w:r>
      <w:r>
        <w:instrText xml:space="preserve"> HYPERLINK "consultantplus://offline/ref=75803C8153EEC638ED5AE2F2041A23C52F2C2D2519BC934CFA22F6D31DA97E3C69110F464A4Ck9jFI" </w:instrText>
      </w:r>
      <w:r>
        <w:fldChar w:fldCharType="separate"/>
      </w:r>
      <w:r>
        <w:rPr>
          <w:color w:val="0000FF"/>
          <w:sz w:val="26"/>
          <w:u w:val="single"/>
        </w:rPr>
        <w:t>примечанию</w:t>
      </w:r>
      <w:r>
        <w:fldChar w:fldCharType="end"/>
      </w:r>
      <w:r>
        <w:rPr>
          <w:sz w:val="26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</w:t>
      </w:r>
      <w:r>
        <w:rPr>
          <w:sz w:val="26"/>
        </w:rPr>
        <w:t xml:space="preserve">апрещается. </w:t>
      </w:r>
      <w:r>
        <w:rPr>
          <w:sz w:val="26"/>
        </w:rPr>
        <w:t xml:space="preserve">Административная ответственность, предусмотренная </w:t>
      </w:r>
      <w:r>
        <w:fldChar w:fldCharType="begin"/>
      </w:r>
      <w:r>
        <w:instrText xml:space="preserve"> HYPERLINK "consultantplus://offline/ref=75803C8153EEC638ED5AE2F2041A23C52F2C2D2519BC934CFA22F6D31DA97E3C69110F464A4Ck9j6I"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"consultantplus://offline/ref=75803C8153EEC638ED5AE2F2041A23C52F2C2D2519BC934CFA22F6D31DA97E3C69110F404D48k9j0I"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12.27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</w:t>
      </w:r>
      <w:r>
        <w:rPr>
          <w:sz w:val="26"/>
        </w:rPr>
        <w:t>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</w:t>
      </w:r>
      <w:r>
        <w:rPr>
          <w:sz w:val="26"/>
        </w:rPr>
        <w:t>ств в организме человека</w:t>
      </w:r>
      <w:r>
        <w:rPr>
          <w:sz w:val="26"/>
        </w:rPr>
        <w:t>.</w:t>
      </w:r>
    </w:p>
    <w:p w:rsidR="00FE5A7C">
      <w:pPr>
        <w:ind w:firstLine="708"/>
        <w:jc w:val="both"/>
      </w:pPr>
      <w:r>
        <w:rPr>
          <w:sz w:val="26"/>
        </w:rPr>
        <w:t xml:space="preserve">В силу </w:t>
      </w:r>
      <w:r>
        <w:fldChar w:fldCharType="begin"/>
      </w:r>
      <w:r>
        <w:instrText xml:space="preserve"> HYPERLINK "consultantplus://offline/ref=75803C8153EEC638ED5AE2F2041A23C52C2A212018BF934CFA22F6D31DA97E3C69110F43484B9769kBj0I" </w:instrText>
      </w:r>
      <w:r>
        <w:fldChar w:fldCharType="separate"/>
      </w:r>
      <w:r>
        <w:rPr>
          <w:color w:val="0000FF"/>
          <w:sz w:val="26"/>
          <w:u w:val="single"/>
        </w:rPr>
        <w:t>абзаца 1 пункта 2.7</w:t>
      </w:r>
      <w:r>
        <w:fldChar w:fldCharType="end"/>
      </w:r>
      <w:r>
        <w:rPr>
          <w:sz w:val="26"/>
        </w:rPr>
        <w:t xml:space="preserve"> Правил дорожного движения Российской Федерации, утвержденных Постановлен</w:t>
      </w:r>
      <w:r>
        <w:rPr>
          <w:sz w:val="26"/>
        </w:rPr>
        <w:t>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>
        <w:rPr>
          <w:sz w:val="26"/>
        </w:rPr>
        <w:t>щих реакцию и внимание, в болезненном или утомленном состоянии, ставящем под угрозу безопасность движения.</w:t>
      </w:r>
    </w:p>
    <w:p w:rsidR="00FE5A7C">
      <w:pPr>
        <w:ind w:firstLine="540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Мицай</w:t>
      </w:r>
      <w:r>
        <w:rPr>
          <w:sz w:val="26"/>
        </w:rPr>
        <w:t xml:space="preserve"> С.Н.</w:t>
      </w:r>
      <w:r>
        <w:rPr>
          <w:sz w:val="26"/>
        </w:rPr>
        <w:t xml:space="preserve">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>
        <w:rPr>
          <w:color w:val="0000FF"/>
          <w:sz w:val="26"/>
          <w:u w:val="single"/>
        </w:rPr>
        <w:t>пункта 2.7</w:t>
      </w:r>
      <w:r>
        <w:fldChar w:fldCharType="end"/>
      </w:r>
      <w:r>
        <w:rPr>
          <w:sz w:val="26"/>
        </w:rPr>
        <w:t xml:space="preserve"> Правил дорожного движения, управлял транспортным средством марки –</w:t>
      </w:r>
      <w:r>
        <w:rPr>
          <w:sz w:val="26"/>
        </w:rPr>
        <w:t xml:space="preserve"> </w:t>
      </w:r>
      <w:r>
        <w:rPr>
          <w:sz w:val="26"/>
        </w:rPr>
        <w:t>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находясь в состоянии опьянения.</w:t>
      </w:r>
    </w:p>
    <w:p w:rsidR="00FE5A7C">
      <w:pPr>
        <w:ind w:firstLine="540"/>
        <w:jc w:val="both"/>
      </w:pPr>
      <w:r>
        <w:rPr>
          <w:sz w:val="26"/>
        </w:rPr>
        <w:t>Указанные обстоятельства подтверждены собранными по делу доказательствами: протоколом об административном правонарушении (</w:t>
      </w:r>
      <w:r>
        <w:rPr>
          <w:sz w:val="26"/>
        </w:rPr>
        <w:t>л.д</w:t>
      </w:r>
      <w:r>
        <w:rPr>
          <w:sz w:val="26"/>
        </w:rPr>
        <w:t>. 1), протоколом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2), актом освидетельст</w:t>
      </w:r>
      <w:r>
        <w:rPr>
          <w:sz w:val="26"/>
        </w:rPr>
        <w:t>вования на состояние алкогольного опьянения и приложенным к нему бумажным носителем с показаниями технического средства измерения 0,21 мг/л (</w:t>
      </w:r>
      <w:r>
        <w:rPr>
          <w:sz w:val="26"/>
        </w:rPr>
        <w:t>л.д</w:t>
      </w:r>
      <w:r>
        <w:rPr>
          <w:sz w:val="26"/>
        </w:rPr>
        <w:t>. 3-4), протоколом о задержании транспортного средства (</w:t>
      </w:r>
      <w:r>
        <w:rPr>
          <w:sz w:val="26"/>
        </w:rPr>
        <w:t>л.д</w:t>
      </w:r>
      <w:r>
        <w:rPr>
          <w:sz w:val="26"/>
        </w:rPr>
        <w:t>. 6);</w:t>
      </w:r>
      <w:r>
        <w:rPr>
          <w:sz w:val="26"/>
        </w:rPr>
        <w:t xml:space="preserve"> рапортом старшего инспектора ДПС </w:t>
      </w:r>
      <w:r>
        <w:rPr>
          <w:sz w:val="26"/>
        </w:rPr>
        <w:t>ДПС</w:t>
      </w:r>
      <w:r>
        <w:rPr>
          <w:sz w:val="26"/>
        </w:rPr>
        <w:t xml:space="preserve"> ГИБДД МО М</w:t>
      </w:r>
      <w:r>
        <w:rPr>
          <w:sz w:val="26"/>
        </w:rPr>
        <w:t>ВД России "</w:t>
      </w:r>
      <w:r>
        <w:rPr>
          <w:sz w:val="26"/>
        </w:rPr>
        <w:t>Сакский</w:t>
      </w:r>
      <w:r>
        <w:rPr>
          <w:sz w:val="26"/>
        </w:rPr>
        <w:t>" (</w:t>
      </w:r>
      <w:r>
        <w:rPr>
          <w:sz w:val="26"/>
        </w:rPr>
        <w:t>л.д</w:t>
      </w:r>
      <w:r>
        <w:rPr>
          <w:sz w:val="26"/>
        </w:rPr>
        <w:t>. 7); пояснениями понятых (</w:t>
      </w:r>
      <w:r>
        <w:rPr>
          <w:sz w:val="26"/>
        </w:rPr>
        <w:t>л.д</w:t>
      </w:r>
      <w:r>
        <w:rPr>
          <w:sz w:val="26"/>
        </w:rPr>
        <w:t xml:space="preserve">. 8,9), объяснением </w:t>
      </w:r>
      <w:r>
        <w:rPr>
          <w:sz w:val="26"/>
        </w:rPr>
        <w:t>Мицая</w:t>
      </w:r>
      <w:r>
        <w:rPr>
          <w:sz w:val="26"/>
        </w:rPr>
        <w:t xml:space="preserve"> С.Н. (</w:t>
      </w:r>
      <w:r>
        <w:rPr>
          <w:sz w:val="26"/>
        </w:rPr>
        <w:t>л.д</w:t>
      </w:r>
      <w:r>
        <w:rPr>
          <w:sz w:val="26"/>
        </w:rPr>
        <w:t>. 10).</w:t>
      </w:r>
      <w:r>
        <w:rPr>
          <w:b/>
          <w:sz w:val="26"/>
        </w:rPr>
        <w:t xml:space="preserve"> </w:t>
      </w:r>
    </w:p>
    <w:p w:rsidR="00FE5A7C">
      <w:pPr>
        <w:ind w:firstLine="540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</w:t>
      </w:r>
      <w:r>
        <w:rPr>
          <w:sz w:val="26"/>
        </w:rPr>
        <w:t xml:space="preserve">ушений закона. </w:t>
      </w:r>
    </w:p>
    <w:p w:rsidR="00FE5A7C">
      <w:pPr>
        <w:ind w:firstLine="540"/>
        <w:jc w:val="both"/>
      </w:pPr>
      <w:r>
        <w:rPr>
          <w:sz w:val="26"/>
        </w:rPr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"consultantplus://offline/ref=75803C8153EEC638ED5AE2F2041A23C52C2A222719B8934CFA22F6D31DA97E3C69110F464A4Ck9j6I"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 Кодекса Российской Федерации об админист</w:t>
      </w:r>
      <w:r>
        <w:rPr>
          <w:sz w:val="26"/>
        </w:rPr>
        <w:t>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"consultantplus://offline/ref=75803C8153EEC638ED5AEFE1111A23C5292223241EB1CE46F27BFAD11AA6212B6E580342484A96k6j1I" </w:instrText>
      </w:r>
      <w:r>
        <w:fldChar w:fldCharType="separate"/>
      </w:r>
      <w:r>
        <w:rPr>
          <w:color w:val="0000FF"/>
          <w:sz w:val="26"/>
          <w:u w:val="single"/>
        </w:rPr>
        <w:t>пункт 7</w:t>
      </w:r>
      <w:r>
        <w:fldChar w:fldCharType="end"/>
      </w:r>
      <w:r>
        <w:rPr>
          <w:sz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</w:t>
      </w:r>
      <w:r>
        <w:rPr>
          <w:sz w:val="26"/>
        </w:rPr>
        <w:t>ии Особенной</w:t>
      </w:r>
      <w:r>
        <w:rPr>
          <w:sz w:val="26"/>
        </w:rPr>
        <w:t xml:space="preserve"> части Кодекса Российской Федерации об административных правонарушениях").</w:t>
      </w:r>
    </w:p>
    <w:p w:rsidR="00FE5A7C">
      <w:pPr>
        <w:ind w:firstLine="540"/>
        <w:jc w:val="both"/>
      </w:pPr>
      <w:r>
        <w:rPr>
          <w:sz w:val="26"/>
        </w:rPr>
        <w:t xml:space="preserve">В силу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>
        <w:rPr>
          <w:color w:val="0000FF"/>
          <w:sz w:val="26"/>
          <w:u w:val="single"/>
        </w:rPr>
        <w:t>части 1.1 статьи 27.12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6"/>
        </w:rPr>
        <w:t xml:space="preserve">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>
        <w:rPr>
          <w:color w:val="0000FF"/>
          <w:sz w:val="26"/>
          <w:u w:val="single"/>
        </w:rPr>
        <w:t>частью 6 данной статьи</w:t>
      </w:r>
      <w:r>
        <w:fldChar w:fldCharType="end"/>
      </w:r>
      <w:r>
        <w:rPr>
          <w:sz w:val="26"/>
        </w:rPr>
        <w:t>.</w:t>
      </w:r>
    </w:p>
    <w:p w:rsidR="00FE5A7C">
      <w:pPr>
        <w:ind w:firstLine="540"/>
        <w:jc w:val="both"/>
      </w:pPr>
      <w:r>
        <w:rPr>
          <w:sz w:val="26"/>
        </w:rPr>
        <w:t xml:space="preserve">Согласно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>
        <w:rPr>
          <w:color w:val="0000FF"/>
          <w:sz w:val="26"/>
          <w:u w:val="single"/>
        </w:rPr>
        <w:t>части 6 статьи 27.12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</w:t>
      </w:r>
      <w:r>
        <w:rPr>
          <w:sz w:val="26"/>
        </w:rPr>
        <w:t xml:space="preserve">его результатов осуществляются в порядке, установленном Правительством Российской Федерации. </w:t>
      </w:r>
    </w:p>
    <w:p w:rsidR="00FE5A7C">
      <w:pPr>
        <w:ind w:firstLine="540"/>
        <w:jc w:val="both"/>
      </w:pPr>
      <w:r>
        <w:rPr>
          <w:sz w:val="26"/>
        </w:rPr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"consultantplus://offline/ref=75803C8153EEC638ED5AE2F2041A23C52C2A222719B8934CFA22F6D31DA97E3C69110F44484Bk9j7I" </w:instrText>
      </w:r>
      <w:r>
        <w:fldChar w:fldCharType="separate"/>
      </w:r>
      <w:r>
        <w:rPr>
          <w:color w:val="0000FF"/>
          <w:sz w:val="26"/>
          <w:u w:val="single"/>
        </w:rPr>
        <w:t>частями 2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"consultantplus://offline/ref=75803C8153EEC638ED5AE2F2041A23C52C2A222719B8934CFA22F6D31DA97E3C69110F44484Bk9j4I" </w:instrText>
      </w:r>
      <w:r>
        <w:fldChar w:fldCharType="separate"/>
      </w:r>
      <w:r>
        <w:rPr>
          <w:color w:val="0000FF"/>
          <w:sz w:val="26"/>
          <w:u w:val="single"/>
        </w:rPr>
        <w:t>6 статьи 25.7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в случаях,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"consultantplus://offline/ref=75803C8153EEC638ED5AE2F2041A23C52C2A222719B8934CFA22F6D31DA97E3C69110F434849926DkBj0I" </w:instrText>
      </w:r>
      <w:r>
        <w:fldChar w:fldCharType="separate"/>
      </w:r>
      <w:r>
        <w:rPr>
          <w:color w:val="0000FF"/>
          <w:sz w:val="26"/>
          <w:u w:val="single"/>
        </w:rPr>
        <w:t>главой 27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"consultantplus://offline/ref=75803C8153EEC638ED5AE2F2041A23C52C2A222719B8934CFA22F6D31DA97E3C69110F434949k9j6I" </w:instrText>
      </w:r>
      <w:r>
        <w:fldChar w:fldCharType="separate"/>
      </w:r>
      <w:r>
        <w:rPr>
          <w:color w:val="0000FF"/>
          <w:sz w:val="26"/>
          <w:u w:val="single"/>
        </w:rPr>
        <w:t>статьей 28.1.1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 xml:space="preserve">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</w:t>
      </w:r>
      <w:r>
        <w:rPr>
          <w:sz w:val="26"/>
        </w:rPr>
        <w:t xml:space="preserve">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</w:t>
      </w:r>
      <w:r>
        <w:rPr>
          <w:sz w:val="26"/>
        </w:rPr>
        <w:t xml:space="preserve">освидетельствования на состояние алкогольного опьянения. 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>
        <w:rPr>
          <w:color w:val="0000FF"/>
          <w:sz w:val="26"/>
          <w:u w:val="single"/>
        </w:rPr>
        <w:t>Правила</w:t>
      </w:r>
      <w:r>
        <w:fldChar w:fldCharType="end"/>
      </w:r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</w:t>
      </w:r>
      <w:r>
        <w:rPr>
          <w:sz w:val="26"/>
        </w:rPr>
        <w:t xml:space="preserve">ого освидетельствования этого лица на состояние опьянения и оформления его результатов (далее - Правила). 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"consultantplus://offline/ref=75803C8153EEC638ED5AE2F2041A23C52C2B21221FBB934CFA22F6D31DA97E3C69110F43484B9668kBjFI" </w:instrText>
      </w:r>
      <w:r>
        <w:fldChar w:fldCharType="separate"/>
      </w:r>
      <w:r>
        <w:rPr>
          <w:color w:val="0000FF"/>
          <w:sz w:val="26"/>
          <w:u w:val="single"/>
        </w:rPr>
        <w:t>пункт</w:t>
      </w:r>
      <w:r>
        <w:rPr>
          <w:color w:val="0000FF"/>
          <w:sz w:val="26"/>
          <w:u w:val="single"/>
        </w:rPr>
        <w:t>ом 3</w:t>
      </w:r>
      <w:r>
        <w:fldChar w:fldCharType="end"/>
      </w:r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</w:t>
      </w:r>
      <w:r>
        <w:rPr>
          <w:sz w:val="26"/>
        </w:rPr>
        <w:t xml:space="preserve"> изменение окраски кожных покровов лица; поведение, не соответствующее обстановке. Как следует из материалов дела (акт освидетельствования на состояние алкогольного опьянения), основанием полагать, что водитель </w:t>
      </w:r>
      <w:r>
        <w:rPr>
          <w:sz w:val="26"/>
        </w:rPr>
        <w:t>Мицай</w:t>
      </w:r>
      <w:r>
        <w:rPr>
          <w:sz w:val="26"/>
        </w:rPr>
        <w:t xml:space="preserve"> С.Н. находится в состоянии опьянения, п</w:t>
      </w:r>
      <w:r>
        <w:rPr>
          <w:sz w:val="26"/>
        </w:rPr>
        <w:t>ослужило наличие выявленных у него инспектором ДПС ГИ</w:t>
      </w:r>
      <w:r>
        <w:rPr>
          <w:sz w:val="26"/>
        </w:rPr>
        <w:t>БДД пр</w:t>
      </w:r>
      <w:r>
        <w:rPr>
          <w:sz w:val="26"/>
        </w:rPr>
        <w:t>изнаков опьянения: - запах алкоголя изо рта; неустойчивость позы; - резкое изменение окраски кожных покровов лица (</w:t>
      </w:r>
      <w:r>
        <w:rPr>
          <w:sz w:val="26"/>
        </w:rPr>
        <w:t>л.д</w:t>
      </w:r>
      <w:r>
        <w:rPr>
          <w:sz w:val="26"/>
        </w:rPr>
        <w:t xml:space="preserve">. 4). </w:t>
      </w:r>
      <w:r>
        <w:rPr>
          <w:sz w:val="26"/>
        </w:rPr>
        <w:t>По результатам проведенного освидетельствования на состояние алкогольного</w:t>
      </w:r>
      <w:r>
        <w:rPr>
          <w:sz w:val="26"/>
        </w:rPr>
        <w:t xml:space="preserve"> опьянения на основании положительных результатов определения алкоголя в выдыхаемом воздухе в </w:t>
      </w:r>
      <w:r>
        <w:rPr>
          <w:sz w:val="26"/>
        </w:rPr>
        <w:t>концентрации</w:t>
      </w:r>
      <w:r>
        <w:rPr>
          <w:sz w:val="26"/>
        </w:rPr>
        <w:t xml:space="preserve"> 0,21 мг/л, превышающей 0,16 мг/л - возможную суммарную погрешность измерений, у </w:t>
      </w:r>
      <w:r>
        <w:rPr>
          <w:sz w:val="26"/>
        </w:rPr>
        <w:t>Мицая</w:t>
      </w:r>
      <w:r>
        <w:rPr>
          <w:sz w:val="26"/>
        </w:rPr>
        <w:t xml:space="preserve"> С.Н. было установлено состояние алкогольного опьянения. </w:t>
      </w:r>
    </w:p>
    <w:p w:rsidR="00FE5A7C">
      <w:pPr>
        <w:ind w:firstLine="708"/>
        <w:jc w:val="both"/>
      </w:pPr>
      <w:r>
        <w:rPr>
          <w:sz w:val="26"/>
        </w:rPr>
        <w:t>Освиде</w:t>
      </w:r>
      <w:r>
        <w:rPr>
          <w:sz w:val="26"/>
        </w:rPr>
        <w:t xml:space="preserve">тельствование </w:t>
      </w:r>
      <w:r>
        <w:rPr>
          <w:sz w:val="26"/>
        </w:rPr>
        <w:t>Мицая</w:t>
      </w:r>
      <w:r>
        <w:rPr>
          <w:sz w:val="26"/>
        </w:rPr>
        <w:t xml:space="preserve"> С.Н. на состояние алкогольного опьянения проведено в порядке, установленном указанными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>
        <w:rPr>
          <w:color w:val="0000FF"/>
          <w:sz w:val="26"/>
          <w:u w:val="single"/>
        </w:rPr>
        <w:t>Правилами</w:t>
      </w:r>
      <w:r>
        <w:fldChar w:fldCharType="end"/>
      </w:r>
      <w:r>
        <w:rPr>
          <w:sz w:val="26"/>
        </w:rPr>
        <w:t xml:space="preserve">, с </w:t>
      </w:r>
      <w:r>
        <w:rPr>
          <w:sz w:val="26"/>
        </w:rPr>
        <w:t xml:space="preserve">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>
        <w:rPr>
          <w:sz w:val="26"/>
        </w:rPr>
        <w:t>Мицая</w:t>
      </w:r>
      <w:r>
        <w:rPr>
          <w:sz w:val="26"/>
        </w:rPr>
        <w:t xml:space="preserve"> С.Н. и должностного лица (</w:t>
      </w:r>
      <w:r>
        <w:rPr>
          <w:sz w:val="26"/>
        </w:rPr>
        <w:t>л.д</w:t>
      </w:r>
      <w:r>
        <w:rPr>
          <w:sz w:val="26"/>
        </w:rPr>
        <w:t>. 3,4).</w:t>
      </w:r>
    </w:p>
    <w:p w:rsidR="00FE5A7C">
      <w:pPr>
        <w:ind w:firstLine="540"/>
        <w:jc w:val="both"/>
      </w:pPr>
      <w:r>
        <w:rPr>
          <w:sz w:val="26"/>
        </w:rPr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>
        <w:rPr>
          <w:color w:val="0000FF"/>
          <w:sz w:val="26"/>
          <w:u w:val="single"/>
        </w:rPr>
        <w:t>пунктом 10</w:t>
      </w:r>
      <w:r>
        <w:fldChar w:fldCharType="end"/>
      </w:r>
      <w:r>
        <w:rPr>
          <w:sz w:val="26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</w:t>
      </w:r>
      <w:r>
        <w:rPr>
          <w:sz w:val="26"/>
        </w:rPr>
        <w:t>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</w:t>
      </w:r>
      <w:r>
        <w:rPr>
          <w:sz w:val="26"/>
        </w:rPr>
        <w:t>стоянии опьянения, и отрицательном результате освидетельствования на состояние алкогольного опьянения.</w:t>
      </w:r>
      <w:r>
        <w:rPr>
          <w:sz w:val="26"/>
        </w:rPr>
        <w:t xml:space="preserve"> Таким образом,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>
        <w:rPr>
          <w:color w:val="0000FF"/>
          <w:sz w:val="26"/>
          <w:u w:val="single"/>
        </w:rPr>
        <w:t>частью 1.1 статьи 27.12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и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>
        <w:rPr>
          <w:color w:val="0000FF"/>
          <w:sz w:val="26"/>
          <w:u w:val="single"/>
        </w:rPr>
        <w:t>пунктом 10</w:t>
      </w:r>
      <w:r>
        <w:fldChar w:fldCharType="end"/>
      </w:r>
      <w:r>
        <w:rPr>
          <w:sz w:val="26"/>
        </w:rPr>
        <w:t xml:space="preserve"> вышеуказанных Правил оснований для направления </w:t>
      </w:r>
      <w:r>
        <w:rPr>
          <w:sz w:val="26"/>
        </w:rPr>
        <w:t>Мицая</w:t>
      </w:r>
      <w:r>
        <w:rPr>
          <w:sz w:val="26"/>
        </w:rPr>
        <w:t xml:space="preserve"> С.Н. на медицинское освидетельствование не имелось. Содержащиеся в соответствующем акте и на бумажном носителе данные подтверждены рапортом старшего инспектора ДПС </w:t>
      </w:r>
      <w:r>
        <w:rPr>
          <w:sz w:val="26"/>
        </w:rPr>
        <w:t>ДПС</w:t>
      </w:r>
      <w:r>
        <w:rPr>
          <w:sz w:val="26"/>
        </w:rPr>
        <w:t xml:space="preserve"> ГИБДД МО МВД России «</w:t>
      </w:r>
      <w:r>
        <w:rPr>
          <w:sz w:val="26"/>
        </w:rPr>
        <w:t>Сакский</w:t>
      </w:r>
      <w:r>
        <w:rPr>
          <w:sz w:val="26"/>
        </w:rPr>
        <w:t>», и с</w:t>
      </w:r>
      <w:r>
        <w:rPr>
          <w:sz w:val="26"/>
        </w:rPr>
        <w:t xml:space="preserve">огласуются с иными доказательствами по настоящему делу. Меры обеспечения производства по делу об административном правонарушении применены к </w:t>
      </w:r>
      <w:r>
        <w:rPr>
          <w:sz w:val="26"/>
        </w:rPr>
        <w:t>Мицаю</w:t>
      </w:r>
      <w:r>
        <w:rPr>
          <w:sz w:val="26"/>
        </w:rPr>
        <w:t xml:space="preserve"> С.Н. в соответствии с требованиями </w:t>
      </w:r>
      <w:r>
        <w:fldChar w:fldCharType="begin"/>
      </w:r>
      <w:r>
        <w:instrText xml:space="preserve"> HYPERLINK "consultantplus://offline/ref=75803C8153EEC638ED5AE2F2041A23C52C2A222719B8934CFA22F6D31DA97E3C69110F43484F9760kBjEI" </w:instrText>
      </w:r>
      <w:r>
        <w:fldChar w:fldCharType="separate"/>
      </w:r>
      <w:r>
        <w:rPr>
          <w:color w:val="0000FF"/>
          <w:sz w:val="26"/>
          <w:u w:val="single"/>
        </w:rPr>
        <w:t>статьи 27.12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>
        <w:rPr>
          <w:color w:val="0000FF"/>
          <w:sz w:val="26"/>
          <w:u w:val="single"/>
        </w:rPr>
        <w:t>Правил</w:t>
      </w:r>
      <w:r>
        <w:fldChar w:fldCharType="end"/>
      </w:r>
      <w:r>
        <w:rPr>
          <w:sz w:val="26"/>
        </w:rPr>
        <w:t>.</w:t>
      </w:r>
    </w:p>
    <w:p w:rsidR="00FE5A7C">
      <w:pPr>
        <w:ind w:firstLine="540"/>
        <w:jc w:val="both"/>
      </w:pPr>
      <w:r>
        <w:rPr>
          <w:sz w:val="26"/>
        </w:rPr>
        <w:t xml:space="preserve">Таким образом, факт управления </w:t>
      </w:r>
      <w:r>
        <w:rPr>
          <w:sz w:val="26"/>
        </w:rPr>
        <w:t>Мицаем</w:t>
      </w:r>
      <w:r>
        <w:rPr>
          <w:sz w:val="26"/>
        </w:rPr>
        <w:t xml:space="preserve"> С.Н.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>
        <w:rPr>
          <w:color w:val="0000FF"/>
          <w:sz w:val="26"/>
          <w:u w:val="single"/>
        </w:rPr>
        <w:t>Кодекса</w:t>
      </w:r>
      <w:r>
        <w:fldChar w:fldCharType="end"/>
      </w:r>
      <w:r>
        <w:rPr>
          <w:sz w:val="26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</w:t>
      </w:r>
      <w:r>
        <w:rPr>
          <w:sz w:val="26"/>
        </w:rPr>
        <w:t>но события правонарушения.</w:t>
      </w:r>
    </w:p>
    <w:p w:rsidR="00FE5A7C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Мицая</w:t>
      </w:r>
      <w:r>
        <w:rPr>
          <w:sz w:val="26"/>
        </w:rPr>
        <w:t xml:space="preserve"> С.Н.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</w:t>
      </w:r>
      <w:r>
        <w:rPr>
          <w:sz w:val="26"/>
        </w:rPr>
        <w:t>дителем, находящимся в состоянии опьянения, если такие действия не содержат уголовно наказуемого деяния.</w:t>
      </w:r>
    </w:p>
    <w:p w:rsidR="00FE5A7C">
      <w:pPr>
        <w:jc w:val="both"/>
      </w:pPr>
      <w:r>
        <w:rPr>
          <w:sz w:val="26"/>
        </w:rPr>
        <w:t xml:space="preserve">Оснований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прекращение</w:t>
      </w:r>
      <w:r>
        <w:rPr>
          <w:sz w:val="26"/>
        </w:rPr>
        <w:t xml:space="preserve"> производства по делу об административном правонарушении мировым судьей не установлено. </w:t>
      </w:r>
    </w:p>
    <w:p w:rsidR="00FE5A7C">
      <w:pPr>
        <w:ind w:firstLine="708"/>
        <w:jc w:val="both"/>
      </w:pPr>
      <w:r>
        <w:rPr>
          <w:sz w:val="26"/>
        </w:rPr>
        <w:t>Как усматривается из материалов дела,</w:t>
      </w:r>
      <w:r>
        <w:rPr>
          <w:sz w:val="26"/>
        </w:rPr>
        <w:t xml:space="preserve"> </w:t>
      </w:r>
      <w:r>
        <w:rPr>
          <w:sz w:val="26"/>
        </w:rPr>
        <w:t>Мицай</w:t>
      </w:r>
      <w:r>
        <w:rPr>
          <w:sz w:val="26"/>
        </w:rPr>
        <w:t xml:space="preserve"> С.Н. в установленном законом порядке получал специальное право управления транспортными средствами и ему 22.02.2008 выдано водительское удостоверение.</w:t>
      </w:r>
    </w:p>
    <w:p w:rsidR="00FE5A7C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</w:t>
      </w:r>
      <w:r>
        <w:rPr>
          <w:sz w:val="26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rPr>
          <w:sz w:val="26"/>
        </w:rPr>
        <w:t xml:space="preserve">, отягчающие административную ответственность. </w:t>
      </w:r>
    </w:p>
    <w:p w:rsidR="00FE5A7C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Мицая</w:t>
      </w:r>
      <w:r>
        <w:rPr>
          <w:sz w:val="26"/>
        </w:rPr>
        <w:t xml:space="preserve"> С.Н., который согласно </w:t>
      </w:r>
      <w:r>
        <w:rPr>
          <w:sz w:val="26"/>
        </w:rPr>
        <w:t>материалам дела ранее не привлекался к административной от</w:t>
      </w:r>
      <w:r>
        <w:rPr>
          <w:sz w:val="26"/>
        </w:rPr>
        <w:t>ветственности за совершение аналогичных правонарушений, отсутствия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тр</w:t>
      </w:r>
      <w:r>
        <w:rPr>
          <w:sz w:val="26"/>
        </w:rPr>
        <w:t>анспортными средствами в нижнем пределе, установленном санкцией</w:t>
      </w:r>
      <w:r>
        <w:rPr>
          <w:sz w:val="26"/>
        </w:rPr>
        <w:t xml:space="preserve"> части 1 статьи 12.8 Кодекса Российской Федерации об административных правонарушениях.</w:t>
      </w:r>
    </w:p>
    <w:p w:rsidR="00FE5A7C">
      <w:pPr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</w:t>
      </w:r>
      <w:r>
        <w:rPr>
          <w:sz w:val="26"/>
        </w:rPr>
        <w:t xml:space="preserve">вных правонарушениях, мировой судья </w:t>
      </w:r>
    </w:p>
    <w:p w:rsidR="00FE5A7C">
      <w:pPr>
        <w:jc w:val="center"/>
      </w:pPr>
      <w:r>
        <w:rPr>
          <w:sz w:val="26"/>
        </w:rPr>
        <w:t>ПОСТАНОВИЛ:</w:t>
      </w:r>
    </w:p>
    <w:p w:rsidR="00FE5A7C">
      <w:pPr>
        <w:jc w:val="both"/>
      </w:pPr>
      <w:r>
        <w:rPr>
          <w:sz w:val="26"/>
        </w:rPr>
        <w:t>Мицая</w:t>
      </w:r>
      <w:r>
        <w:rPr>
          <w:sz w:val="26"/>
        </w:rPr>
        <w:t xml:space="preserve"> С.Н.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</w:t>
      </w:r>
      <w:r>
        <w:rPr>
          <w:sz w:val="26"/>
        </w:rPr>
        <w:t>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FE5A7C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</w:t>
      </w:r>
      <w:r>
        <w:rPr>
          <w:sz w:val="26"/>
        </w:rPr>
        <w:t>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5A7C">
      <w:pPr>
        <w:ind w:firstLine="708"/>
        <w:jc w:val="both"/>
      </w:pPr>
      <w:r>
        <w:rPr>
          <w:sz w:val="26"/>
        </w:rPr>
        <w:t>Оригинал кв</w:t>
      </w:r>
      <w:r>
        <w:rPr>
          <w:sz w:val="26"/>
        </w:rPr>
        <w:t xml:space="preserve">итанции об оплате административного штрафа необходимо предоставить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</w:t>
      </w:r>
      <w:r>
        <w:rPr>
          <w:sz w:val="26"/>
        </w:rPr>
        <w:t>ти штрафа.</w:t>
      </w:r>
    </w:p>
    <w:p w:rsidR="00FE5A7C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  <w:r>
        <w:rPr>
          <w:sz w:val="26"/>
        </w:rPr>
        <w:t xml:space="preserve"> </w:t>
      </w:r>
    </w:p>
    <w:p w:rsidR="00FE5A7C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>
        <w:rPr>
          <w:sz w:val="26"/>
        </w:rPr>
        <w:t xml:space="preserve">ответствующего специального права. </w:t>
      </w:r>
    </w:p>
    <w:p w:rsidR="00FE5A7C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</w:t>
      </w:r>
      <w:r>
        <w:rPr>
          <w:sz w:val="26"/>
        </w:rPr>
        <w:t xml:space="preserve">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FE5A7C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</w:t>
      </w:r>
      <w:r>
        <w:rPr>
          <w:sz w:val="26"/>
        </w:rPr>
        <w:t>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</w:t>
      </w:r>
      <w:r>
        <w:rPr>
          <w:sz w:val="2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>
        <w:rPr>
          <w:sz w:val="26"/>
        </w:rPr>
        <w:t>ных документов.</w:t>
      </w:r>
    </w:p>
    <w:p w:rsidR="00FE5A7C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десяти суток со дня вручения или получения копии постановл</w:t>
      </w:r>
      <w:r>
        <w:rPr>
          <w:sz w:val="26"/>
        </w:rPr>
        <w:t xml:space="preserve">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FB3C65">
      <w:pPr>
        <w:jc w:val="both"/>
        <w:rPr>
          <w:sz w:val="26"/>
        </w:rPr>
      </w:pPr>
    </w:p>
    <w:p w:rsidR="00FB3C65">
      <w:pPr>
        <w:jc w:val="both"/>
      </w:pPr>
    </w:p>
    <w:p w:rsidR="00FE5A7C">
      <w:pPr>
        <w:jc w:val="both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А.М. </w:t>
      </w:r>
      <w:r>
        <w:rPr>
          <w:sz w:val="26"/>
        </w:rPr>
        <w:t>Смолий</w:t>
      </w:r>
    </w:p>
    <w:p w:rsidR="00FE5A7C"/>
    <w:sectPr w:rsidSect="00FB3C65">
      <w:pgSz w:w="12240" w:h="15840"/>
      <w:pgMar w:top="709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7C"/>
    <w:rsid w:val="00FB3C65"/>
    <w:rsid w:val="00FE5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