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C6A86">
      <w:pPr>
        <w:jc w:val="right"/>
      </w:pPr>
    </w:p>
    <w:p w:rsidR="00DC6A86">
      <w:pPr>
        <w:jc w:val="right"/>
      </w:pPr>
      <w:r>
        <w:t>Дело № 5-73-335/2023</w:t>
      </w:r>
    </w:p>
    <w:p w:rsidR="00DC6A86">
      <w:pPr>
        <w:jc w:val="right"/>
      </w:pPr>
      <w:r>
        <w:t>УИД: 91MS0073-телефон-телефон</w:t>
      </w:r>
    </w:p>
    <w:p w:rsidR="00AE5416">
      <w:pPr>
        <w:jc w:val="center"/>
      </w:pPr>
    </w:p>
    <w:p w:rsidR="00DC6A86">
      <w:pPr>
        <w:jc w:val="center"/>
      </w:pPr>
      <w:r>
        <w:t>П</w:t>
      </w:r>
      <w:r>
        <w:t xml:space="preserve"> О С Т А Н О В Л Е Н И Е</w:t>
      </w:r>
    </w:p>
    <w:p w:rsidR="00AE5416"/>
    <w:p w:rsidR="00DC6A86">
      <w:r>
        <w:t xml:space="preserve">      </w:t>
      </w:r>
      <w:r>
        <w:t xml:space="preserve">19 июля 2023 года                                                                                                         </w:t>
      </w:r>
      <w:r>
        <w:t xml:space="preserve">адрес </w:t>
      </w:r>
    </w:p>
    <w:p w:rsidR="00AE5416">
      <w:pPr>
        <w:ind w:firstLine="708"/>
        <w:jc w:val="both"/>
      </w:pPr>
    </w:p>
    <w:p w:rsidR="00DC6A86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</w:t>
      </w:r>
      <w:r>
        <w:t xml:space="preserve">рассмотрев материалы дела об административном правонарушении, поступившие из </w:t>
      </w:r>
      <w:r>
        <w:t>фио</w:t>
      </w:r>
      <w:r>
        <w:t xml:space="preserve"> МВД России «</w:t>
      </w:r>
      <w:r>
        <w:t>Сакский</w:t>
      </w:r>
      <w:r>
        <w:t>» в отношении:</w:t>
      </w:r>
    </w:p>
    <w:p w:rsidR="00DC6A86">
      <w:pPr>
        <w:ind w:firstLine="708"/>
        <w:jc w:val="both"/>
      </w:pPr>
      <w:r>
        <w:rPr>
          <w:color w:val="0000FF"/>
          <w:u w:val="single"/>
        </w:rPr>
        <w:t>Белой О.А.</w:t>
      </w:r>
      <w:r>
        <w:t>, паспортные данные, гражданки Российской Федерации, паспортные данные, имеющей на иждивении троих несовершеннолетни</w:t>
      </w:r>
      <w:r>
        <w:t xml:space="preserve">х детей, не работающей, зарегистрированной по адресу: адрес, проживающей по адресу: адрес, ранее не </w:t>
      </w:r>
      <w:r>
        <w:t>привлекавшейся</w:t>
      </w:r>
      <w:r>
        <w:t xml:space="preserve"> к административной ответственности, </w:t>
      </w:r>
    </w:p>
    <w:p w:rsidR="00DC6A86">
      <w:pPr>
        <w:jc w:val="center"/>
      </w:pPr>
      <w:r>
        <w:t>УСТАНОВИЛ:</w:t>
      </w:r>
    </w:p>
    <w:p w:rsidR="00DC6A86" w:rsidP="00AE5416">
      <w:pPr>
        <w:widowControl w:val="0"/>
        <w:spacing w:line="274" w:lineRule="atLeast"/>
        <w:ind w:firstLine="708"/>
        <w:jc w:val="both"/>
      </w:pPr>
      <w:r>
        <w:t xml:space="preserve">Белая О.А. дата, </w:t>
      </w:r>
      <w:r>
        <w:t>в</w:t>
      </w:r>
      <w:r>
        <w:t xml:space="preserve"> время час., находясь близи кафе-бара </w:t>
      </w:r>
      <w:r>
        <w:t>по адресу: адрес, в ходе конф</w:t>
      </w:r>
      <w:r>
        <w:t xml:space="preserve">ликта с </w:t>
      </w:r>
      <w:r>
        <w:t>фио</w:t>
      </w:r>
      <w:r>
        <w:t>, нанесла один удар стеклянной бутылкой в лобную часть головы, от чего последний испытал физическую боль, за что предусмотрена ответственность по ст. 6.1.1 КоАП РФ.</w:t>
      </w:r>
    </w:p>
    <w:p w:rsidR="00DC6A86">
      <w:pPr>
        <w:ind w:firstLine="708"/>
        <w:jc w:val="both"/>
      </w:pPr>
      <w:r>
        <w:t>В судебное заседание Белая О.А. не явилась, ходатайств об отложении дела не пост</w:t>
      </w:r>
      <w:r>
        <w:t xml:space="preserve">упило, в материалах дела имеется телефонограмма об извещении, что является надлежащим извещением, также заявление о рассмотрении дела в ее отсутствие. </w:t>
      </w:r>
    </w:p>
    <w:p w:rsidR="00DC6A86">
      <w:pPr>
        <w:ind w:firstLine="540"/>
        <w:jc w:val="both"/>
      </w:pPr>
      <w:r>
        <w:t>Согласно «Обзора судебной практики Верховного Суда Российской Федерации N 4 (2016)" (утв. Президиумом Ве</w:t>
      </w:r>
      <w:r>
        <w:t>рховного Суда РФ дата)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</w:t>
      </w:r>
      <w:r>
        <w:t xml:space="preserve">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</w:t>
      </w:r>
      <w:r>
        <w:t>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</w:t>
      </w:r>
      <w:r>
        <w:t xml:space="preserve"> наказания, не связанного с содержанием нарушителя в условиях изоляции от общества.</w:t>
      </w:r>
    </w:p>
    <w:p w:rsidR="00DC6A86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</w:t>
      </w:r>
      <w:r>
        <w:t>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наказания, не свя</w:t>
      </w:r>
      <w:r>
        <w:t xml:space="preserve">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DC6A86" w:rsidP="00AE5416">
      <w:pPr>
        <w:ind w:firstLine="540"/>
        <w:jc w:val="both"/>
      </w:pPr>
      <w:r>
        <w:t>В судебное заседание потерп</w:t>
      </w:r>
      <w:r>
        <w:t xml:space="preserve">евший </w:t>
      </w:r>
      <w:r>
        <w:t>фио</w:t>
      </w:r>
      <w:r>
        <w:t xml:space="preserve"> не явился, будучи извещенным надлежащим образом. Согласно ст. 25.2 ч.3 КоАП РФ, в отсутствие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</w:t>
      </w:r>
      <w:r>
        <w:t xml:space="preserve">и от потерпевшего не поступило ходатайство об отложении рассмотрения дела. </w:t>
      </w:r>
    </w:p>
    <w:p w:rsidR="00DC6A86" w:rsidP="00AE5416">
      <w:pPr>
        <w:ind w:firstLine="540"/>
        <w:jc w:val="both"/>
      </w:pPr>
      <w:r>
        <w:t xml:space="preserve">Учитывая данные о надлежащем извещении потерпевшего, а также принимая во внимание отсутствие ходатайств об отложении дела, и наличие ходатайства о рассмотрении </w:t>
      </w:r>
      <w:r>
        <w:t>дела в его отсутстви</w:t>
      </w:r>
      <w:r>
        <w:t>е, суд на основании ст. 25.2 ч.3 КоАП РФ считает возможным рассмотреть данное дело в отсутствие потерпевшего.</w:t>
      </w:r>
    </w:p>
    <w:p w:rsidR="00DC6A86">
      <w:pPr>
        <w:ind w:firstLine="708"/>
        <w:jc w:val="both"/>
      </w:pPr>
      <w:r>
        <w:t xml:space="preserve">Исследовав материалы дела, суд пришел к выводу о наличии в действиях Белой О.А. состава правонарушения, предусмотренного ст.6.1.1 КоАП РФ, исходя </w:t>
      </w:r>
      <w:r>
        <w:t>из следующего.</w:t>
      </w:r>
    </w:p>
    <w:p w:rsidR="00DC6A86">
      <w:pPr>
        <w:ind w:firstLine="708"/>
        <w:jc w:val="both"/>
      </w:pPr>
      <w:r>
        <w:t>В соответствии со статьей 6.1.1 КоАП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</w:t>
      </w:r>
      <w:r>
        <w:t xml:space="preserve"> если эти действия не содержат уголовно наказуемого деяния, - влечет наложение административного штрафа в размере от пяти тысяч до сумма прописью, либо административный арест на срок от десяти до пятнадцати суток</w:t>
      </w:r>
      <w:r>
        <w:t>, либо обязательные работы на срок от шестид</w:t>
      </w:r>
      <w:r>
        <w:t>есяти до ста двадцати часов.</w:t>
      </w:r>
    </w:p>
    <w:p w:rsidR="00DC6A86" w:rsidP="00AE5416">
      <w:pPr>
        <w:ind w:firstLine="708"/>
        <w:jc w:val="both"/>
      </w:pPr>
      <w:r>
        <w:t>Как следует из диспозиции приведенной нормы, субъективная сторона состава административного правонарушения, предусмотренного ст.6.1.1 КоАП Российской Федерации, характеризуется умышленной формой вины, то есть, лицо, совершившее</w:t>
      </w:r>
      <w:r>
        <w:t xml:space="preserve"> административное правонарушение, сознавало противоправный характер своего действия (бездействия), предвидя его вредные последствия и желало наступления таких последствий или сознательно их допустило либо относилось к ним безразлично (ч.1 ст.2.2 КоАП Росси</w:t>
      </w:r>
      <w:r>
        <w:t xml:space="preserve">йской Федерации). </w:t>
      </w:r>
    </w:p>
    <w:p w:rsidR="00DC6A86" w:rsidP="00AE5416">
      <w:pPr>
        <w:ind w:firstLine="708"/>
        <w:jc w:val="both"/>
      </w:pPr>
      <w:r>
        <w:t>Согласно статье 115 Уголовного кодекса Российской Федерации предусмотрена ответственность за умышленное причинение легкого вреда здоровью, вызвавшего кратковременное расстройство здоровью или незначительную стойкую утрату общей трудоспос</w:t>
      </w:r>
      <w:r>
        <w:t>обности.</w:t>
      </w:r>
    </w:p>
    <w:p w:rsidR="00DC6A86" w:rsidP="00AE5416">
      <w:pPr>
        <w:ind w:firstLine="708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</w:t>
      </w:r>
      <w:r>
        <w:t>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DC6A86" w:rsidP="00AE5416">
      <w:pPr>
        <w:ind w:firstLine="708"/>
        <w:jc w:val="both"/>
      </w:pPr>
      <w:r>
        <w:t>К иным насильственным действиям относится прич</w:t>
      </w:r>
      <w:r>
        <w:t>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Состав названного правонарушения является материальным, в связи с чем, обязательными признаками</w:t>
      </w:r>
      <w:r>
        <w:t xml:space="preserve">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DC6A86">
      <w:pPr>
        <w:ind w:firstLine="708"/>
        <w:jc w:val="both"/>
      </w:pPr>
      <w:r>
        <w:t xml:space="preserve">Как установлено в судебном заседании, Белая О.А. дата, </w:t>
      </w:r>
      <w:r>
        <w:t>в</w:t>
      </w:r>
      <w:r>
        <w:t xml:space="preserve"> время час., находясь близи кафе-бара</w:t>
      </w:r>
      <w:r>
        <w:t xml:space="preserve"> по адресу: адрес, в ходе конфликта с </w:t>
      </w:r>
      <w:r>
        <w:t>фио</w:t>
      </w:r>
      <w:r>
        <w:t>, нанесла один удар стеклянной бутылкой в лобную часть головы, от чего последний испытал физическую боль.</w:t>
      </w:r>
    </w:p>
    <w:p w:rsidR="00DC6A86">
      <w:pPr>
        <w:ind w:firstLine="708"/>
        <w:jc w:val="both"/>
      </w:pPr>
      <w:r>
        <w:t xml:space="preserve">Вина Белой О.А. в совершении административного правонарушения также подтверждается: заявлением </w:t>
      </w:r>
      <w:r>
        <w:t>фио</w:t>
      </w:r>
      <w:r>
        <w:t xml:space="preserve"> от </w:t>
      </w:r>
      <w:r>
        <w:t xml:space="preserve">дата; объяснением </w:t>
      </w:r>
      <w:r>
        <w:t>фио</w:t>
      </w:r>
      <w:r>
        <w:t xml:space="preserve"> от дата; объяснением Белой О.А. от дата; рапортом </w:t>
      </w:r>
      <w:r>
        <w:t>фио</w:t>
      </w:r>
      <w:r>
        <w:t xml:space="preserve"> МВД России «</w:t>
      </w:r>
      <w:r>
        <w:t>Сакский</w:t>
      </w:r>
      <w:r>
        <w:t xml:space="preserve">» от дата, заключением эксперта № </w:t>
      </w:r>
      <w:r>
        <w:t xml:space="preserve"> </w:t>
      </w:r>
      <w:r>
        <w:t>от</w:t>
      </w:r>
      <w:r>
        <w:t xml:space="preserve"> дата.</w:t>
      </w:r>
    </w:p>
    <w:p w:rsidR="00DC6A86">
      <w:pPr>
        <w:ind w:firstLine="708"/>
        <w:jc w:val="both"/>
      </w:pPr>
      <w:r>
        <w:t>Суд считает, что в ходе рассмотрения дела и исследования всех доказательств по делу объективно установлен факт тог</w:t>
      </w:r>
      <w:r>
        <w:t xml:space="preserve">о, что Белая О.А. в ходе конфликта с </w:t>
      </w:r>
      <w:r>
        <w:t>фио</w:t>
      </w:r>
      <w:r>
        <w:t xml:space="preserve">, нанесла один удар стеклянной бутылкой в лобную часть головы, от чего последний испытал физическую боль. </w:t>
      </w:r>
    </w:p>
    <w:p w:rsidR="00DC6A86">
      <w:pPr>
        <w:ind w:firstLine="708"/>
        <w:jc w:val="both"/>
      </w:pPr>
      <w:r>
        <w:t xml:space="preserve">Оценив в совокупности представленные доказательства, суд считает вину установленной и квалифицирует действия </w:t>
      </w:r>
      <w:r>
        <w:t>Белой О.А. по ст. 6.1.1 Кодекса Российской Федерации об административных правонарушениях -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</w:t>
      </w:r>
      <w:r>
        <w:t>, если эти действия не содержат уголовно наказуемого деяния.</w:t>
      </w:r>
    </w:p>
    <w:p w:rsidR="00DC6A86">
      <w:pPr>
        <w:ind w:firstLine="708"/>
        <w:jc w:val="both"/>
      </w:pPr>
      <w: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>
        <w:t>обстоятельства, смягчающие и отягчающие административную ответственность.</w:t>
      </w:r>
    </w:p>
    <w:p w:rsidR="00DC6A86">
      <w:pPr>
        <w:ind w:firstLine="708"/>
        <w:jc w:val="both"/>
      </w:pPr>
      <w:r>
        <w:t>Обстоятельством, смягчающим административную ответственность, мировой судья признает признание Белой О.А. вины при составлении протокола об административном правонарушении.</w:t>
      </w:r>
    </w:p>
    <w:p w:rsidR="00DC6A86">
      <w:pPr>
        <w:ind w:firstLine="708"/>
        <w:jc w:val="both"/>
      </w:pPr>
      <w:r>
        <w:t>Обстоятел</w:t>
      </w:r>
      <w:r>
        <w:t>ьств, отягчающих административную ответственность мировой судья не находит</w:t>
      </w:r>
      <w:r>
        <w:t>.</w:t>
      </w:r>
    </w:p>
    <w:p w:rsidR="00DC6A86">
      <w:pPr>
        <w:ind w:firstLine="708"/>
        <w:jc w:val="both"/>
      </w:pPr>
      <w:r>
        <w:t>Учитывая совокупность вышеизложенных обстоятельств, суд приходит к убеждению, что цели наказания в отношении Белой О.А. могут быть достигнуты при назначении наказания в виде админи</w:t>
      </w:r>
      <w:r>
        <w:t>стративного штрафа, в нижнем пределе санкции вменяемой статьи, с учетом имущественного положения лица, привлекаемого к административной ответственности.</w:t>
      </w:r>
    </w:p>
    <w:p w:rsidR="00DC6A86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судья,</w:t>
      </w:r>
    </w:p>
    <w:p w:rsidR="00DC6A86">
      <w:pPr>
        <w:jc w:val="center"/>
      </w:pPr>
      <w:r>
        <w:t>ПОСТАНОВИЛ:</w:t>
      </w:r>
    </w:p>
    <w:p w:rsidR="00DC6A86">
      <w:pPr>
        <w:ind w:firstLine="708"/>
        <w:jc w:val="both"/>
      </w:pPr>
      <w:r>
        <w:t>Белую О.А.</w:t>
      </w:r>
      <w:r>
        <w:t xml:space="preserve"> признать виновной в совершении административного правонарушения, предусмотренного ст. 6.1.1 КоАП РФ и назначить ей административное наказание в виде штрафа в сумме сумма.</w:t>
      </w:r>
    </w:p>
    <w:p w:rsidR="00DC6A86">
      <w:pPr>
        <w:spacing w:line="240" w:lineRule="atLeast"/>
        <w:ind w:firstLine="708"/>
        <w:jc w:val="both"/>
      </w:pPr>
      <w:r>
        <w:t>Штраф подлежит зачислению по реквизитам: Юридический адрес: адрес 6</w:t>
      </w:r>
      <w:r>
        <w:t xml:space="preserve">0-летия СССР, 28, Почтовый адрес: адрес 60-летия СССР, 28, ОГРН 1149102019164, Получатель: </w:t>
      </w:r>
      <w:r>
        <w:t>УФК по адрес (Министерство юстиции адрес, Наименование банка:</w:t>
      </w:r>
      <w:r>
        <w:t xml:space="preserve"> Отделение адрес Банка России//УФК по адрес, ИНН телефон, КПП телефон, БИК: телефон, Единый казначейский</w:t>
      </w:r>
      <w:r>
        <w:t xml:space="preserve">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82811601063010101140, УИН 0410760300735003352306180.</w:t>
      </w:r>
    </w:p>
    <w:p w:rsidR="00DC6A86">
      <w:pPr>
        <w:spacing w:line="240" w:lineRule="atLeast"/>
        <w:ind w:firstLine="708"/>
        <w:jc w:val="both"/>
      </w:pPr>
      <w:r>
        <w:t xml:space="preserve">Согласно ст. 32.2 </w:t>
      </w:r>
      <w:r>
        <w:t>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C6A86">
      <w:pPr>
        <w:ind w:firstLine="708"/>
        <w:jc w:val="both"/>
      </w:pPr>
      <w:r>
        <w:t>В случае неуплаты административног</w:t>
      </w:r>
      <w:r>
        <w:t xml:space="preserve">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</w:t>
      </w:r>
      <w:r>
        <w:t>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DC6A86">
      <w:pPr>
        <w:ind w:firstLine="708"/>
        <w:jc w:val="both"/>
      </w:pPr>
      <w:r>
        <w:t xml:space="preserve">Оригинал документа, </w:t>
      </w:r>
      <w:r>
        <w:t xml:space="preserve">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(адрес и городской адрес) адрес.</w:t>
      </w:r>
    </w:p>
    <w:p w:rsidR="00DC6A86" w:rsidP="00AE5416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</w:t>
      </w:r>
      <w:r>
        <w:t xml:space="preserve">й суд адрес, 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AE5416"/>
    <w:p w:rsidR="00AE5416"/>
    <w:p w:rsidR="00DC6A86" w:rsidP="00AE5416">
      <w:pPr>
        <w:ind w:firstLine="720"/>
      </w:pPr>
      <w:r>
        <w:t xml:space="preserve">Мировой судья                                                                                          </w:t>
      </w:r>
      <w:r>
        <w:t xml:space="preserve">Васильев В.А. </w:t>
      </w:r>
    </w:p>
    <w:p w:rsidR="00DC6A86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86"/>
    <w:rsid w:val="00AE5416"/>
    <w:rsid w:val="00DC6A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