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E364C">
      <w:pPr>
        <w:jc w:val="right"/>
      </w:pPr>
      <w:r>
        <w:t>Дело № 5-73-338/2022</w:t>
      </w:r>
    </w:p>
    <w:p w:rsidR="00DE364C">
      <w:pPr>
        <w:jc w:val="right"/>
      </w:pPr>
      <w:r>
        <w:t>УИД: 91MS0073-01-2022-001680-46</w:t>
      </w:r>
    </w:p>
    <w:p w:rsidR="00963897">
      <w:pPr>
        <w:jc w:val="center"/>
      </w:pPr>
    </w:p>
    <w:p w:rsidR="00DE364C">
      <w:pPr>
        <w:jc w:val="center"/>
      </w:pPr>
      <w:r>
        <w:t>П</w:t>
      </w:r>
      <w:r>
        <w:t xml:space="preserve"> О С Т А Н О В Л Е Н И Е</w:t>
      </w:r>
    </w:p>
    <w:p w:rsidR="00963897"/>
    <w:p w:rsidR="00DE364C">
      <w:r>
        <w:t xml:space="preserve">02 августа 2022 года                                                                                                          </w:t>
      </w:r>
      <w:r>
        <w:t xml:space="preserve">г. Саки </w:t>
      </w:r>
    </w:p>
    <w:p w:rsidR="00963897">
      <w:pPr>
        <w:ind w:firstLine="708"/>
        <w:jc w:val="both"/>
      </w:pPr>
    </w:p>
    <w:p w:rsidR="00DE364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DE364C">
      <w:pPr>
        <w:ind w:firstLine="708"/>
        <w:jc w:val="both"/>
      </w:pPr>
      <w:r>
        <w:t>Гацука</w:t>
      </w:r>
      <w:r>
        <w:t xml:space="preserve"> Ю.Л.</w:t>
      </w:r>
    </w:p>
    <w:p w:rsidR="00DE364C">
      <w:pPr>
        <w:jc w:val="center"/>
      </w:pPr>
      <w:r>
        <w:t>У С Т А Н О В И Л:</w:t>
      </w:r>
    </w:p>
    <w:p w:rsidR="00DE364C" w:rsidP="00963897">
      <w:pPr>
        <w:ind w:firstLine="708"/>
        <w:jc w:val="both"/>
      </w:pPr>
      <w:r>
        <w:t>Гацук</w:t>
      </w:r>
      <w:r>
        <w:t xml:space="preserve"> Ю.Л., находясь по адресу, вблизи дома </w:t>
      </w:r>
      <w:r>
        <w:t xml:space="preserve">в ходе произошедшего конфликта, причинил потерпевшему </w:t>
      </w:r>
      <w:r>
        <w:t xml:space="preserve">телесные повреждения, а именно нанес кулаком более двух ударов в область его головы левого глаза, чем причинил физическую боль и телесные повреждения, которые согласно заключения эксперта </w:t>
      </w:r>
      <w:r>
        <w:t>не причинили вреда здоровью, за что предусмотрена о</w:t>
      </w:r>
      <w:r>
        <w:t>тветственность по ст. 6.1.1 КоАП РФ.</w:t>
      </w:r>
    </w:p>
    <w:p w:rsidR="00DE364C">
      <w:pPr>
        <w:ind w:firstLine="708"/>
        <w:jc w:val="both"/>
      </w:pPr>
      <w:r>
        <w:t xml:space="preserve">В судебном заседании </w:t>
      </w:r>
      <w:r>
        <w:t>Гацук</w:t>
      </w:r>
      <w:r>
        <w:t xml:space="preserve"> Ю.Л. вину в совершении вменяемого административного правонарушения признал, пояснил, что при указанных в протоколе об административном правонарушении обстоятельствах нанес потерпевшему кулаком</w:t>
      </w:r>
      <w:r>
        <w:t xml:space="preserve"> более двух ударов в область его головы левого глаза, в содеянном раскаивается. </w:t>
      </w:r>
    </w:p>
    <w:p w:rsidR="00DE364C">
      <w:pPr>
        <w:ind w:firstLine="708"/>
        <w:jc w:val="both"/>
      </w:pPr>
      <w:r>
        <w:t xml:space="preserve">В судебном заседании потерпевший </w:t>
      </w:r>
      <w:r>
        <w:t xml:space="preserve">пояснил, что </w:t>
      </w:r>
      <w:r>
        <w:t>Гацук</w:t>
      </w:r>
      <w:r>
        <w:t xml:space="preserve"> Ю.Л. нанес ему кулаком более двух ударов, около 5 ударов в область его головы левого глаза при указанных в протоколе об</w:t>
      </w:r>
      <w:r>
        <w:t xml:space="preserve"> административном правонарушении обстоятельствах. </w:t>
      </w:r>
    </w:p>
    <w:p w:rsidR="00DE364C">
      <w:pPr>
        <w:ind w:firstLine="708"/>
        <w:jc w:val="both"/>
      </w:pPr>
      <w:r>
        <w:t xml:space="preserve">Мировой судья, выслушав </w:t>
      </w:r>
      <w:r>
        <w:t>Гацука</w:t>
      </w:r>
      <w:r>
        <w:t xml:space="preserve"> Ю.Л., потерпевшего, изучив материалы дела, суд пришел к выводу о наличии в действиях </w:t>
      </w:r>
      <w:r>
        <w:t>Гацука</w:t>
      </w:r>
      <w:r>
        <w:t xml:space="preserve"> Ю.Л. состава правонарушения, </w:t>
      </w:r>
      <w:r>
        <w:t>предусмотренного ст.6.1.1 КоАП РФ, исходя из следующе</w:t>
      </w:r>
      <w:r>
        <w:t xml:space="preserve">го. </w:t>
      </w:r>
    </w:p>
    <w:p w:rsidR="00DE364C">
      <w:pPr>
        <w:ind w:firstLine="708"/>
        <w:jc w:val="both"/>
      </w:pPr>
      <w:r>
        <w:t xml:space="preserve">Как установлено в судебном заседании </w:t>
      </w:r>
      <w:r>
        <w:t>Гацук</w:t>
      </w:r>
      <w:r>
        <w:t xml:space="preserve"> Ю.Л., находясь по адресу, вблизи дома </w:t>
      </w:r>
      <w:r>
        <w:t>в ходе произошедшего конфликта, причинил потерпевшему</w:t>
      </w:r>
      <w:r>
        <w:t xml:space="preserve"> телесные повреждения, а именно нанес кулаком более двух ударов в область его головы левого глаза, чем</w:t>
      </w:r>
      <w:r>
        <w:t xml:space="preserve"> причинил последнему физическую боль и телесные повреждения. </w:t>
      </w:r>
    </w:p>
    <w:p w:rsidR="00DE364C">
      <w:pPr>
        <w:ind w:firstLine="708"/>
        <w:jc w:val="both"/>
      </w:pPr>
      <w:r>
        <w:t xml:space="preserve">Согласно заключения эксперта </w:t>
      </w:r>
      <w:r>
        <w:t xml:space="preserve">обнаружены следующие телесные повреждения: кровоподтек в лобной области слева с переходом на окологлазничную и щечную область слева; рана в области левой брови; </w:t>
      </w:r>
      <w:r>
        <w:t>кровоизлияние в белочную оболочку левого глаза, кровоподтек в лобной области слева с переходом на окологлазничную и щечную область слева, рана в области левой брови; кровоизлияние в белочную оболочку левого глаза.</w:t>
      </w:r>
      <w:r>
        <w:t xml:space="preserve"> Данные телесные повреждения образовались о</w:t>
      </w:r>
      <w:r>
        <w:t>т действия тупого (</w:t>
      </w:r>
      <w:r>
        <w:t>ых</w:t>
      </w:r>
      <w:r>
        <w:t>) предмета (</w:t>
      </w:r>
      <w:r>
        <w:t>ов</w:t>
      </w:r>
      <w:r>
        <w:t>), либо удара (</w:t>
      </w:r>
      <w:r>
        <w:t>ов</w:t>
      </w:r>
      <w:r>
        <w:t>) о таковой (</w:t>
      </w:r>
      <w:r>
        <w:t>ые</w:t>
      </w:r>
      <w:r>
        <w:t>). Время образования названых телесных повреждений не противоречит сроку.</w:t>
      </w:r>
    </w:p>
    <w:p w:rsidR="00DE364C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</w:t>
      </w:r>
      <w:r>
        <w:t>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</w:t>
      </w:r>
      <w:r>
        <w:t xml:space="preserve"> до тридцати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DE364C" w:rsidP="00963897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</w:t>
      </w:r>
      <w:r>
        <w:t xml:space="preserve"> правонарушения, предусмотренного ст.6.1.1 КоАП Российской Федерации, характеризуется умышленной формой вины, то есть, лицо, совершившее </w:t>
      </w:r>
      <w:r>
        <w:t xml:space="preserve">административное правонарушение, сознавало противоправный характер своего действия (бездействия), </w:t>
      </w:r>
      <w:r>
        <w:t xml:space="preserve">предвидя его вредные </w:t>
      </w:r>
      <w:r>
        <w:t>последствия и желало наступления таких</w:t>
      </w:r>
      <w:r>
        <w:t xml:space="preserve"> последствий или сознательно их допустило либо относилось к ним безразлично (ч.1 ст.2.2 КоАП Российской Федерации). </w:t>
      </w:r>
    </w:p>
    <w:p w:rsidR="00DE364C" w:rsidP="00963897">
      <w:pPr>
        <w:ind w:firstLine="708"/>
        <w:jc w:val="both"/>
      </w:pPr>
      <w:r>
        <w:t>Согласно статье 115 Уголовного кодекса Российской Федерации умышленное причинение легкого вреда здоро</w:t>
      </w:r>
      <w:r>
        <w:t>вью, вызвавшего кратковременное расстройство здоровью или незначительную стойкую утрату общей трудоспособности.</w:t>
      </w:r>
    </w:p>
    <w:p w:rsidR="00DE364C" w:rsidP="00963897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</w:t>
      </w:r>
      <w:r>
        <w:t>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</w:t>
      </w:r>
      <w:r>
        <w:t>ть после себя никаких объективно выявляемых повреждений.</w:t>
      </w:r>
    </w:p>
    <w:p w:rsidR="00DE364C" w:rsidP="00963897">
      <w:pPr>
        <w:ind w:firstLine="708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</w:t>
      </w:r>
      <w:r>
        <w:t xml:space="preserve">йствия. </w:t>
      </w:r>
    </w:p>
    <w:p w:rsidR="00DE364C">
      <w:pPr>
        <w:ind w:firstLine="708"/>
        <w:jc w:val="both"/>
      </w:pPr>
      <w: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</w:t>
      </w:r>
      <w:r>
        <w:t>о деяния.</w:t>
      </w:r>
    </w:p>
    <w:p w:rsidR="00DE364C">
      <w:pPr>
        <w:ind w:firstLine="708"/>
        <w:jc w:val="both"/>
      </w:pPr>
      <w:r>
        <w:t xml:space="preserve">Вина </w:t>
      </w:r>
      <w:r>
        <w:t>Гацука</w:t>
      </w:r>
      <w:r>
        <w:t xml:space="preserve"> Ю.Л. в совершении административного правонарушения также подтверждается материалами дела, а именно: </w:t>
      </w:r>
    </w:p>
    <w:p w:rsidR="00DE364C">
      <w:pPr>
        <w:ind w:firstLine="708"/>
        <w:jc w:val="both"/>
      </w:pPr>
      <w:r>
        <w:t>- протоколом об административном правонарушении</w:t>
      </w:r>
      <w:r>
        <w:t>, составленным уполномоченным должностным лицом с участием лица, привлекаемого к а</w:t>
      </w:r>
      <w:r>
        <w:t xml:space="preserve">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получил; объяснением </w:t>
      </w:r>
      <w:r>
        <w:t>Гацука</w:t>
      </w:r>
      <w:r>
        <w:t xml:space="preserve"> Ю.Л.</w:t>
      </w:r>
      <w:r>
        <w:t>, рапортом дознавателя ОД МО МВД России «</w:t>
      </w:r>
      <w:r>
        <w:t>Сакский</w:t>
      </w:r>
      <w:r>
        <w:t xml:space="preserve">», </w:t>
      </w:r>
      <w:r>
        <w:t>заявлением, объяснением, объяснением</w:t>
      </w:r>
      <w:r>
        <w:t>, копией справки ГБУЗ РК г. Саки,</w:t>
      </w:r>
      <w:r>
        <w:t xml:space="preserve"> протоколом осмотра места происшествия</w:t>
      </w:r>
      <w:r>
        <w:t xml:space="preserve"> с </w:t>
      </w:r>
      <w:r>
        <w:t>фототаблицей</w:t>
      </w:r>
      <w:r>
        <w:t>, рапортом УУП ОУУП и ПДН МО МВД РФ «</w:t>
      </w:r>
      <w:r>
        <w:t>Сакский</w:t>
      </w:r>
      <w:r>
        <w:t xml:space="preserve">», </w:t>
      </w:r>
      <w:r>
        <w:t>рапортом УУП ОУУП и ПДН МО МВД РФ «</w:t>
      </w:r>
      <w:r>
        <w:t>Сакский</w:t>
      </w:r>
      <w:r>
        <w:t>».</w:t>
      </w:r>
    </w:p>
    <w:p w:rsidR="00DE364C">
      <w:pPr>
        <w:ind w:firstLine="708"/>
        <w:jc w:val="both"/>
      </w:pPr>
      <w:r>
        <w:t>Все указанные доказ</w:t>
      </w:r>
      <w:r>
        <w:t>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</w:t>
      </w:r>
      <w:r>
        <w:t>ветственности.</w:t>
      </w:r>
    </w:p>
    <w:p w:rsidR="00DE364C">
      <w:pPr>
        <w:ind w:firstLine="708"/>
        <w:jc w:val="both"/>
      </w:pPr>
      <w:r>
        <w:t xml:space="preserve">Действия </w:t>
      </w:r>
      <w:r>
        <w:t>Гацука</w:t>
      </w:r>
      <w:r>
        <w:t xml:space="preserve"> Ю.Л. мировым судьей квалифицируются по ст. 6.1.1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>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>
        <w:t xml:space="preserve"> пятнадцати с</w:t>
      </w:r>
      <w:r>
        <w:t>уток, либо обязательные работы на срок от шестидесяти до ста двадцати часов.</w:t>
      </w:r>
    </w:p>
    <w:p w:rsidR="00DE364C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</w:t>
      </w:r>
      <w:r>
        <w:t>е положение, обстоятельства, смягчающие и отягчающие административную ответственность.</w:t>
      </w:r>
    </w:p>
    <w:p w:rsidR="00DE364C">
      <w:pPr>
        <w:ind w:firstLine="708"/>
        <w:jc w:val="both"/>
      </w:pPr>
      <w:r>
        <w:t xml:space="preserve">Обстоятельством, смягчающим административную ответственность, мировой судья признает признание </w:t>
      </w:r>
      <w:r>
        <w:t>Гацуком</w:t>
      </w:r>
      <w:r>
        <w:t xml:space="preserve"> Ю.Л. вины.</w:t>
      </w:r>
    </w:p>
    <w:p w:rsidR="00DE364C">
      <w:pPr>
        <w:ind w:firstLine="708"/>
        <w:jc w:val="both"/>
      </w:pPr>
      <w:r>
        <w:t>Обстоятельств, отягчающих административную ответственно</w:t>
      </w:r>
      <w:r>
        <w:t>сть мировой судья не находит</w:t>
      </w:r>
      <w:r>
        <w:t>.</w:t>
      </w:r>
    </w:p>
    <w:p w:rsidR="00DE364C">
      <w:pPr>
        <w:ind w:firstLine="708"/>
        <w:jc w:val="both"/>
      </w:pPr>
      <w: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t>Гацука</w:t>
      </w:r>
      <w:r>
        <w:t xml:space="preserve"> Ю.Л. могут быть достигнуты при назначении наказания в виде административного штрафа, в минимальном размере, с </w:t>
      </w:r>
      <w:r>
        <w:t>учетом имущественного положения лица, привлекаемого к административной ответственности.</w:t>
      </w:r>
    </w:p>
    <w:p w:rsidR="00DE364C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DE364C">
      <w:pPr>
        <w:jc w:val="center"/>
      </w:pPr>
      <w:r>
        <w:t>ПОСТАНОВИЛ:</w:t>
      </w:r>
    </w:p>
    <w:p w:rsidR="00DE364C">
      <w:pPr>
        <w:ind w:firstLine="708"/>
        <w:jc w:val="both"/>
      </w:pPr>
      <w:r>
        <w:t>Гацука</w:t>
      </w:r>
      <w:r>
        <w:t xml:space="preserve"> Ю.Л.</w:t>
      </w:r>
      <w:r>
        <w:t xml:space="preserve"> признать виновным в совершении административного правонарушени</w:t>
      </w:r>
      <w:r>
        <w:t>я, предусмотренного ст. 6.1.1 КоАП РФ и назначить ему административное наказание в виде штрафа в сумме 5000 (пять тысяч) рублей.</w:t>
      </w:r>
    </w:p>
    <w:p w:rsidR="00DE364C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</w:t>
      </w:r>
      <w:r>
        <w:t xml:space="preserve">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</w:t>
      </w:r>
      <w:r>
        <w:t>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</w:t>
      </w:r>
      <w:r>
        <w:t xml:space="preserve"> реестра 35220323, ОКТМО 35643000, Код бюджетной классификации доходов 82811601063010101140, УИН: 0410760300735003382206118.</w:t>
      </w:r>
    </w:p>
    <w:p w:rsidR="00DE364C" w:rsidP="00963897">
      <w:pPr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силу.</w:t>
      </w:r>
    </w:p>
    <w:p w:rsidR="00DE364C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</w:t>
      </w:r>
      <w:r>
        <w:t>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DE364C" w:rsidP="00963897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</w:t>
      </w:r>
      <w:r>
        <w:t xml:space="preserve">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63897"/>
    <w:p w:rsidR="00DE364C">
      <w:r>
        <w:t xml:space="preserve">Мировой судья                                                                                                             </w:t>
      </w:r>
      <w:r>
        <w:t xml:space="preserve"> Васильев В.А. </w:t>
      </w:r>
    </w:p>
    <w:p w:rsidR="00DE364C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4C"/>
    <w:rsid w:val="00963897"/>
    <w:rsid w:val="00DE3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