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7244">
      <w:pPr>
        <w:jc w:val="right"/>
      </w:pPr>
      <w:r>
        <w:t>Дело № 5-73-347/2024</w:t>
      </w:r>
    </w:p>
    <w:p w:rsidR="00257244">
      <w:pPr>
        <w:jc w:val="right"/>
      </w:pPr>
      <w:r>
        <w:t xml:space="preserve">УИН: ... </w:t>
      </w:r>
    </w:p>
    <w:p w:rsidR="00257244">
      <w:pPr>
        <w:jc w:val="center"/>
      </w:pPr>
      <w:r>
        <w:t>П</w:t>
      </w:r>
      <w:r>
        <w:t xml:space="preserve"> О С Т А Н О В Л Е Н И Е</w:t>
      </w:r>
    </w:p>
    <w:p w:rsidR="00257244">
      <w:pPr>
        <w:ind w:firstLine="708"/>
      </w:pPr>
      <w:r>
        <w:t xml:space="preserve">07 августа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25724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257244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..., паспортные данные не работающего, зарегистрированного и проживающего по адресу: адрес,</w:t>
      </w:r>
      <w:r>
        <w:t xml:space="preserve">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257244">
      <w:pPr>
        <w:jc w:val="center"/>
      </w:pPr>
      <w:r>
        <w:t>У С Т А Н О В И Л:</w:t>
      </w:r>
    </w:p>
    <w:p w:rsidR="00257244">
      <w:pPr>
        <w:ind w:firstLine="708"/>
        <w:jc w:val="both"/>
      </w:pPr>
      <w:r>
        <w:t>Амитов</w:t>
      </w:r>
      <w:r>
        <w:t xml:space="preserve"> Н</w:t>
      </w:r>
      <w:r>
        <w:t xml:space="preserve">.И.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</w:t>
      </w:r>
      <w:r>
        <w:t>Амитов</w:t>
      </w:r>
      <w:r>
        <w:t xml:space="preserve"> Н.И</w:t>
      </w:r>
      <w:r>
        <w:t xml:space="preserve">. штраф не уплатил, тем самым совершил административное правонарушение, предусмотренное ч. 1 ст. 20.25 КоАП РФ. </w:t>
      </w:r>
    </w:p>
    <w:p w:rsidR="00257244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257244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настоящего Кодекса. </w:t>
      </w:r>
    </w:p>
    <w:p w:rsidR="00257244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7244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</w:t>
      </w:r>
      <w:r>
        <w:t xml:space="preserve">сроки, установленные ст. 4.5 КоАП РФ. </w:t>
      </w:r>
    </w:p>
    <w:p w:rsidR="00257244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</w:t>
      </w:r>
      <w:r>
        <w:t xml:space="preserve">го отсутствие. </w:t>
      </w:r>
    </w:p>
    <w:p w:rsidR="00257244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</w:t>
      </w:r>
      <w:r>
        <w:t>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</w:t>
      </w:r>
      <w:r>
        <w:t xml:space="preserve">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257244">
      <w:pPr>
        <w:ind w:firstLine="540"/>
        <w:jc w:val="both"/>
      </w:pPr>
      <w:r>
        <w:t>В соответствии с ч. 2 ст. 25.1 КоАП РФ в отсут</w:t>
      </w:r>
      <w:r>
        <w:t xml:space="preserve">ствие указанного лица дело может быть рассмотрено лишь в случаях, если имеются данные о надлежащем извещении лица о месте и </w:t>
      </w:r>
      <w:r>
        <w:t>времени рассмотрения дела и если от лица не поступило ходатайство об отложении рассмотрения дела либо если такое ходатайство оставле</w:t>
      </w:r>
      <w:r>
        <w:t>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</w:t>
      </w:r>
      <w:r>
        <w:t xml:space="preserve">ссмотреть дело в отсутствие не явившегося лица, привлекаемого к административной ответственности. </w:t>
      </w:r>
    </w:p>
    <w:p w:rsidR="00257244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</w:t>
      </w:r>
      <w:r>
        <w:t>оплате штрафа.</w:t>
      </w:r>
    </w:p>
    <w:p w:rsidR="00257244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257244">
      <w:pPr>
        <w:ind w:firstLine="708"/>
        <w:jc w:val="both"/>
      </w:pPr>
      <w:r>
        <w:t>Обстоятельств, смягчающих административную ответств</w:t>
      </w:r>
      <w:r>
        <w:t>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257244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</w:t>
      </w:r>
      <w:r>
        <w:t>, мировой судья считает возможным назначить ему административное наказание в виде административного штрафа.</w:t>
      </w:r>
    </w:p>
    <w:p w:rsidR="00257244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57244">
      <w:pPr>
        <w:jc w:val="center"/>
      </w:pPr>
      <w:r>
        <w:t>П</w:t>
      </w:r>
      <w:r>
        <w:t xml:space="preserve"> О С Т А Н О В И Л:</w:t>
      </w:r>
    </w:p>
    <w:p w:rsidR="00257244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</w:t>
      </w:r>
      <w:r>
        <w:t xml:space="preserve">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257244">
      <w:pPr>
        <w:ind w:firstLine="708"/>
        <w:jc w:val="both"/>
      </w:pPr>
      <w:r>
        <w:t xml:space="preserve">Штраф подлежит зачислению по реквизитам: ... </w:t>
      </w:r>
    </w:p>
    <w:p w:rsidR="00257244">
      <w:pPr>
        <w:ind w:firstLine="708"/>
        <w:jc w:val="both"/>
      </w:pPr>
      <w:r>
        <w:t>В случае неуплаты админи</w:t>
      </w:r>
      <w:r>
        <w:t xml:space="preserve">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</w:t>
      </w:r>
      <w:r>
        <w:t>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57244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257244">
      <w:pPr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257244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44"/>
    <w:rsid w:val="00257244"/>
    <w:rsid w:val="009A2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