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A2EE9">
      <w:pPr>
        <w:jc w:val="right"/>
      </w:pPr>
      <w:r>
        <w:t>Дело № 5-73-362/2017</w:t>
      </w:r>
    </w:p>
    <w:p w:rsidR="00A77B3E" w:rsidP="00FA2EE9">
      <w:pPr>
        <w:jc w:val="center"/>
      </w:pPr>
      <w:r>
        <w:t>П О С Т А Н О В Л Е Н И Е</w:t>
      </w:r>
    </w:p>
    <w:p w:rsidR="00A77B3E"/>
    <w:p w:rsidR="00A77B3E">
      <w:r>
        <w:t xml:space="preserve">           27 ноября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Мет-Медовского</w:t>
      </w:r>
      <w:r>
        <w:t xml:space="preserve"> ...</w:t>
      </w:r>
    </w:p>
    <w:p w:rsidR="00A77B3E" w:rsidP="00FA2EE9">
      <w:pPr>
        <w:jc w:val="center"/>
      </w:pPr>
      <w:r>
        <w:t>У С Т А Н О В И Л:</w:t>
      </w:r>
    </w:p>
    <w:p w:rsidR="00A77B3E">
      <w:r>
        <w:t>Мет-Медов</w:t>
      </w:r>
      <w:r>
        <w:t>ский</w:t>
      </w:r>
      <w:r>
        <w:t xml:space="preserve"> М.В.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 ч. 3 ст. 19.24  </w:t>
      </w:r>
      <w:r>
        <w:t>КоАП</w:t>
      </w:r>
      <w:r>
        <w:t xml:space="preserve"> РФ и на него было наложено административное наказание в виде 20 часов обязательных работ. Однако </w:t>
      </w:r>
      <w:r>
        <w:t>Мет-Медов</w:t>
      </w:r>
      <w:r>
        <w:t>ский</w:t>
      </w:r>
      <w:r>
        <w:t xml:space="preserve"> М.В.  дата, дата, дата, дата, дата, дата, с дата по дата уклонился от отбывания обязательных работ без уважительных причин, на адрес сельского поселения, тем самым совершил административное правонарушение, предусмотренное ч.4 ст. 20.25 </w:t>
      </w:r>
      <w:r>
        <w:t>КоАП</w:t>
      </w:r>
      <w:r>
        <w:t xml:space="preserve"> РФ. </w:t>
      </w:r>
    </w:p>
    <w:p w:rsidR="00A77B3E">
      <w:r>
        <w:t>Согла</w:t>
      </w:r>
      <w:r>
        <w:t xml:space="preserve">сно ч.4 ст. 20.25 </w:t>
      </w:r>
      <w:r>
        <w:t>КоАП</w:t>
      </w:r>
      <w:r>
        <w:t xml:space="preserve">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Вина подтверждается: протоколом</w:t>
      </w:r>
      <w:r>
        <w:t xml:space="preserve">  об административном правонарушении от дата,  копией постановления  об административном правонарушении от дата, копией предупреждения, копией распоряжения от дата, копией табеля учета рабочего времени.</w:t>
      </w:r>
    </w:p>
    <w:p w:rsidR="00A77B3E">
      <w:r>
        <w:t xml:space="preserve"> Таким образом, мировой</w:t>
      </w:r>
      <w:r>
        <w:tab/>
        <w:t xml:space="preserve"> судья считает, что вина </w:t>
      </w:r>
      <w:r>
        <w:t>Мет-</w:t>
      </w:r>
      <w:r>
        <w:t>Медовского</w:t>
      </w:r>
      <w:r>
        <w:t xml:space="preserve"> М.В. в совершении административного правонарушения полностью доказана, его действия следует квалифицировать по ч.4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</w:t>
      </w:r>
      <w:r>
        <w:t xml:space="preserve">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 </w:t>
      </w:r>
    </w:p>
    <w:p w:rsidR="00A77B3E" w:rsidP="00FA2EE9">
      <w:pPr>
        <w:jc w:val="center"/>
      </w:pPr>
      <w:r>
        <w:t>П</w:t>
      </w:r>
      <w:r>
        <w:t xml:space="preserve"> О С Т А Н О В И Л:</w:t>
      </w:r>
    </w:p>
    <w:p w:rsidR="00A77B3E">
      <w:r>
        <w:t xml:space="preserve">Признать </w:t>
      </w:r>
      <w:r>
        <w:t>Мет-Медовского</w:t>
      </w:r>
      <w:r>
        <w:t xml:space="preserve"> ... виновным в соверше</w:t>
      </w:r>
      <w:r>
        <w:t xml:space="preserve">нии административного правонарушения, предусмотренного </w:t>
      </w:r>
      <w:r>
        <w:t>ч</w:t>
      </w:r>
      <w:r>
        <w:t xml:space="preserve">. 4 ст. 20.25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двое суток.</w:t>
      </w:r>
    </w:p>
    <w:p w:rsidR="00A77B3E">
      <w:r>
        <w:t>Срок административного  ареста исчислять с время 27 ноября 2017 года.</w:t>
      </w:r>
    </w:p>
    <w:p w:rsidR="00FA2EE9">
      <w:r>
        <w:tab/>
        <w:t xml:space="preserve"> Постановле</w:t>
      </w:r>
      <w:r>
        <w:t xml:space="preserve">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</w:t>
      </w:r>
      <w:r>
        <w:t>или получения копии постановления.</w:t>
      </w:r>
    </w:p>
    <w:p w:rsidR="00FA2EE9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  <w:r>
        <w:t xml:space="preserve">  </w:t>
      </w:r>
    </w:p>
    <w:sectPr w:rsidSect="00616F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F26"/>
    <w:rsid w:val="00616F26"/>
    <w:rsid w:val="00A77B3E"/>
    <w:rsid w:val="00FA2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F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