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5513C">
      <w:pPr>
        <w:jc w:val="center"/>
      </w:pPr>
    </w:p>
    <w:p w:rsidR="0075513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5-73-372/2020</w:t>
      </w:r>
    </w:p>
    <w:p w:rsidR="0032556B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</w:p>
    <w:p w:rsidR="0075513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32556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6"/>
        </w:rPr>
      </w:pPr>
    </w:p>
    <w:p w:rsidR="0075513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09 октября 2020 года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32556B">
      <w:pPr>
        <w:ind w:firstLine="708"/>
        <w:jc w:val="both"/>
        <w:rPr>
          <w:sz w:val="26"/>
        </w:rPr>
      </w:pPr>
    </w:p>
    <w:p w:rsidR="0075513C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75513C">
      <w:pPr>
        <w:ind w:firstLine="708"/>
        <w:jc w:val="both"/>
      </w:pPr>
      <w:r>
        <w:rPr>
          <w:sz w:val="26"/>
        </w:rPr>
        <w:t xml:space="preserve">рассмотрев дело об административном правонарушении, поступившее из Межрайонной инспекции Федеральной налоговой </w:t>
      </w:r>
      <w:r>
        <w:rPr>
          <w:sz w:val="26"/>
        </w:rPr>
        <w:t>службы № 6 по Республике Крым, в отношении:</w:t>
      </w:r>
    </w:p>
    <w:p w:rsidR="0075513C">
      <w:pPr>
        <w:ind w:left="1985"/>
        <w:jc w:val="both"/>
      </w:pPr>
      <w:r>
        <w:rPr>
          <w:sz w:val="26"/>
        </w:rPr>
        <w:t>Гринько</w:t>
      </w:r>
      <w:r>
        <w:rPr>
          <w:sz w:val="26"/>
        </w:rPr>
        <w:t xml:space="preserve"> И.П.</w:t>
      </w:r>
    </w:p>
    <w:p w:rsidR="0075513C">
      <w:pPr>
        <w:jc w:val="both"/>
      </w:pPr>
      <w:r>
        <w:rPr>
          <w:sz w:val="26"/>
        </w:rPr>
        <w:t xml:space="preserve">о привлечении ее к административной ответственности за правонарушение, предусмотренное частью 1 статьи 15.6 Кодекса Российской Федерации об административных правонарушениях, </w:t>
      </w:r>
    </w:p>
    <w:p w:rsidR="0075513C" w:rsidP="0032556B">
      <w:pPr>
        <w:jc w:val="center"/>
      </w:pPr>
      <w:r>
        <w:rPr>
          <w:sz w:val="26"/>
        </w:rPr>
        <w:t>УСТАНОВИЛ:</w:t>
      </w:r>
    </w:p>
    <w:p w:rsidR="0075513C" w:rsidP="0032556B">
      <w:pPr>
        <w:ind w:firstLine="540"/>
        <w:jc w:val="both"/>
      </w:pPr>
      <w:r>
        <w:rPr>
          <w:sz w:val="26"/>
        </w:rPr>
        <w:t>Гринько</w:t>
      </w:r>
      <w:r>
        <w:rPr>
          <w:sz w:val="26"/>
        </w:rPr>
        <w:t xml:space="preserve"> И.П.,</w:t>
      </w:r>
      <w:r>
        <w:rPr>
          <w:sz w:val="26"/>
        </w:rPr>
        <w:t xml:space="preserve"> не представила в установленный п. 3 ст. 80 НК РФ срок сведения о среднесписочной численности работников по состоянию </w:t>
      </w:r>
      <w:r>
        <w:rPr>
          <w:sz w:val="26"/>
        </w:rPr>
        <w:t>на</w:t>
      </w:r>
      <w:r>
        <w:rPr>
          <w:sz w:val="26"/>
        </w:rPr>
        <w:t>.</w:t>
      </w:r>
    </w:p>
    <w:p w:rsidR="0075513C">
      <w:pPr>
        <w:ind w:firstLine="54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Гринько</w:t>
      </w:r>
      <w:r>
        <w:rPr>
          <w:sz w:val="26"/>
        </w:rPr>
        <w:t xml:space="preserve"> И.П. явилась, свою вину признала, в </w:t>
      </w:r>
      <w:r>
        <w:rPr>
          <w:sz w:val="26"/>
        </w:rPr>
        <w:t>содеянном</w:t>
      </w:r>
      <w:r>
        <w:rPr>
          <w:sz w:val="26"/>
        </w:rPr>
        <w:t xml:space="preserve"> раскаялась. </w:t>
      </w:r>
    </w:p>
    <w:p w:rsidR="0075513C">
      <w:pPr>
        <w:ind w:firstLine="5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Гринько</w:t>
      </w:r>
      <w:r>
        <w:rPr>
          <w:sz w:val="26"/>
        </w:rPr>
        <w:t xml:space="preserve"> И.П., исследовав матер</w:t>
      </w:r>
      <w:r>
        <w:rPr>
          <w:sz w:val="26"/>
        </w:rPr>
        <w:t xml:space="preserve">иалы дела, суд пришел к выводу о </w:t>
      </w:r>
      <w:r>
        <w:rPr>
          <w:sz w:val="26"/>
        </w:rPr>
        <w:t>наличии</w:t>
      </w:r>
      <w:r>
        <w:rPr>
          <w:sz w:val="26"/>
        </w:rPr>
        <w:t xml:space="preserve"> в действиях </w:t>
      </w:r>
      <w:r>
        <w:rPr>
          <w:sz w:val="26"/>
        </w:rPr>
        <w:t>Гринько</w:t>
      </w:r>
      <w:r>
        <w:rPr>
          <w:sz w:val="26"/>
        </w:rPr>
        <w:t xml:space="preserve"> И.П. состава правонарушения, предусмотренного ч. 1 ст. 15.6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75513C">
      <w:pPr>
        <w:ind w:firstLine="540"/>
        <w:jc w:val="both"/>
      </w:pPr>
      <w:r>
        <w:rPr>
          <w:sz w:val="26"/>
        </w:rPr>
        <w:t xml:space="preserve">Часть 1 статьи </w:t>
      </w:r>
      <w:hyperlink r:id="rId4" w:tgtFrame="_blank" w:history="1">
        <w:r>
          <w:rPr>
            <w:color w:val="0000FF"/>
            <w:sz w:val="26"/>
            <w:u w:val="single"/>
          </w:rPr>
          <w:t xml:space="preserve">15.6 </w:t>
        </w:r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>
        <w:rPr>
          <w:sz w:val="26"/>
        </w:rPr>
        <w:t xml:space="preserve">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dst4235" w:history="1">
        <w:r>
          <w:rPr>
            <w:color w:val="0000FF"/>
            <w:sz w:val="26"/>
            <w:u w:val="single"/>
          </w:rPr>
          <w:t>частью 2</w:t>
        </w:r>
      </w:hyperlink>
      <w:r>
        <w:rPr>
          <w:sz w:val="26"/>
        </w:rPr>
        <w:t xml:space="preserve"> настоящей</w:t>
      </w:r>
      <w:r>
        <w:rPr>
          <w:sz w:val="26"/>
        </w:rPr>
        <w:t xml:space="preserve"> статьи.</w:t>
      </w:r>
    </w:p>
    <w:p w:rsidR="0075513C" w:rsidP="0032556B">
      <w:pPr>
        <w:ind w:firstLine="540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Гринько</w:t>
      </w:r>
      <w:r>
        <w:rPr>
          <w:sz w:val="26"/>
        </w:rPr>
        <w:t xml:space="preserve"> И.П. за то, что </w:t>
      </w:r>
      <w:r>
        <w:rPr>
          <w:sz w:val="26"/>
        </w:rPr>
        <w:t>она</w:t>
      </w:r>
      <w:r>
        <w:rPr>
          <w:sz w:val="26"/>
        </w:rPr>
        <w:t xml:space="preserve"> являясь</w:t>
      </w:r>
      <w:r>
        <w:rPr>
          <w:sz w:val="26"/>
        </w:rPr>
        <w:t xml:space="preserve">, не представила в межрайонную ИФНС России № 6 </w:t>
      </w:r>
      <w:r>
        <w:rPr>
          <w:sz w:val="26"/>
        </w:rPr>
        <w:t xml:space="preserve">по Республике Крым в установленный п. 3 ст. 80 НК РФ срок - </w:t>
      </w:r>
      <w:r>
        <w:rPr>
          <w:sz w:val="26"/>
        </w:rPr>
        <w:t>сведения о среднесписочной численности работников по состоянию.</w:t>
      </w:r>
    </w:p>
    <w:p w:rsidR="0075513C" w:rsidP="0032556B">
      <w:pPr>
        <w:ind w:firstLine="540"/>
        <w:jc w:val="both"/>
      </w:pPr>
      <w:r>
        <w:rPr>
          <w:sz w:val="26"/>
        </w:rPr>
        <w:t>Из выписки из Единого государственного реестра юридических лиц следует, что общество с ограниченной ответственностью</w:t>
      </w:r>
      <w:r>
        <w:rPr>
          <w:sz w:val="26"/>
        </w:rPr>
        <w:t xml:space="preserve"> заре</w:t>
      </w:r>
      <w:r>
        <w:rPr>
          <w:sz w:val="26"/>
        </w:rPr>
        <w:t>гистрировано в указанном реестре</w:t>
      </w:r>
      <w:r>
        <w:rPr>
          <w:sz w:val="26"/>
        </w:rPr>
        <w:t xml:space="preserve">, генеральным директором общества является </w:t>
      </w:r>
      <w:r>
        <w:rPr>
          <w:sz w:val="26"/>
        </w:rPr>
        <w:t>Гринько</w:t>
      </w:r>
      <w:r>
        <w:rPr>
          <w:sz w:val="26"/>
        </w:rPr>
        <w:t xml:space="preserve"> И.П. </w:t>
      </w:r>
    </w:p>
    <w:p w:rsidR="0075513C" w:rsidP="0032556B">
      <w:pPr>
        <w:ind w:firstLine="540"/>
        <w:jc w:val="both"/>
      </w:pPr>
      <w:r>
        <w:rPr>
          <w:sz w:val="26"/>
        </w:rPr>
        <w:t>Согласно квитанции о приеме налоговой декларации (расчета) в электронном виде общество с ограниченной ответственностью «Центр эстетической медицины «</w:t>
      </w:r>
      <w:r>
        <w:rPr>
          <w:sz w:val="26"/>
        </w:rPr>
        <w:t>Викториана</w:t>
      </w:r>
      <w:r>
        <w:rPr>
          <w:sz w:val="26"/>
        </w:rPr>
        <w:t>» пр</w:t>
      </w:r>
      <w:r>
        <w:rPr>
          <w:sz w:val="26"/>
        </w:rPr>
        <w:t xml:space="preserve">едставило сведения о среднесписочной численности работников по </w:t>
      </w:r>
      <w:r>
        <w:rPr>
          <w:sz w:val="26"/>
        </w:rPr>
        <w:t xml:space="preserve">состоянию </w:t>
      </w:r>
      <w:r>
        <w:rPr>
          <w:sz w:val="26"/>
        </w:rPr>
        <w:t xml:space="preserve">предельный срок предоставления которых не </w:t>
      </w:r>
      <w:r>
        <w:rPr>
          <w:sz w:val="26"/>
        </w:rPr>
        <w:t>позднее</w:t>
      </w:r>
      <w:r>
        <w:rPr>
          <w:sz w:val="26"/>
        </w:rPr>
        <w:t xml:space="preserve"> то есть с нарушением срока. </w:t>
      </w:r>
    </w:p>
    <w:p w:rsidR="0075513C">
      <w:pPr>
        <w:ind w:firstLine="708"/>
        <w:jc w:val="both"/>
      </w:pPr>
      <w:r>
        <w:rPr>
          <w:sz w:val="26"/>
        </w:rPr>
        <w:t>В соответствии с п. 3 ст. 80 НК РФ сведения о среднесписочной численности работников за предшест</w:t>
      </w:r>
      <w:r>
        <w:rPr>
          <w:sz w:val="26"/>
        </w:rPr>
        <w:t>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</w:t>
      </w:r>
      <w:r>
        <w:rPr>
          <w:sz w:val="26"/>
        </w:rPr>
        <w:t>о числа месяца, следующего за месяцем, в котором организация была создана (реорганизована).</w:t>
      </w:r>
      <w:r>
        <w:rPr>
          <w:sz w:val="26"/>
        </w:rPr>
        <w:t xml:space="preserve"> Указанные сведения представляются по </w:t>
      </w:r>
      <w:hyperlink r:id="rId6" w:history="1">
        <w:r>
          <w:rPr>
            <w:color w:val="0000FF"/>
            <w:sz w:val="26"/>
            <w:u w:val="single"/>
          </w:rPr>
          <w:t>форме</w:t>
        </w:r>
      </w:hyperlink>
      <w:r>
        <w:rPr>
          <w:sz w:val="26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</w:t>
      </w:r>
      <w:r>
        <w:rPr>
          <w:sz w:val="26"/>
        </w:rPr>
        <w:t>нимателя).</w:t>
      </w:r>
    </w:p>
    <w:p w:rsidR="0075513C">
      <w:pPr>
        <w:ind w:firstLine="709"/>
        <w:jc w:val="both"/>
      </w:pPr>
      <w:r>
        <w:rPr>
          <w:sz w:val="26"/>
        </w:rPr>
        <w:t xml:space="preserve">Судом установлено, что </w:t>
      </w:r>
      <w:r>
        <w:rPr>
          <w:sz w:val="26"/>
        </w:rPr>
        <w:t>Гринько</w:t>
      </w:r>
      <w:r>
        <w:rPr>
          <w:sz w:val="26"/>
        </w:rPr>
        <w:t xml:space="preserve"> И.П. не обеспечено своевременное представление в налоговый орган сведений о среднесписочной численности работников по состоянию</w:t>
      </w:r>
      <w:r>
        <w:rPr>
          <w:sz w:val="26"/>
        </w:rPr>
        <w:t xml:space="preserve"> предельный срок представления которых не позднее, указанные сведения поданы</w:t>
      </w:r>
      <w:r>
        <w:rPr>
          <w:sz w:val="26"/>
        </w:rPr>
        <w:t xml:space="preserve"> в результате чего допущено нарушение ч. 1 ст. 15.6 Кодекса об административных правонарушениях Российской Федерации, а именно: непредставление в установленный законодательством о налогах и </w:t>
      </w:r>
      <w:r>
        <w:rPr>
          <w:sz w:val="26"/>
        </w:rPr>
        <w:t>сборах</w:t>
      </w:r>
      <w:r>
        <w:rPr>
          <w:sz w:val="26"/>
        </w:rPr>
        <w:t xml:space="preserve"> в налоговые органы оформленных в установленном </w:t>
      </w:r>
      <w:r>
        <w:rPr>
          <w:sz w:val="26"/>
        </w:rPr>
        <w:t>порядке</w:t>
      </w:r>
      <w:r>
        <w:rPr>
          <w:sz w:val="26"/>
        </w:rPr>
        <w:t xml:space="preserve"> доку</w:t>
      </w:r>
      <w:r>
        <w:rPr>
          <w:sz w:val="26"/>
        </w:rPr>
        <w:t xml:space="preserve">ментов и или (или) иных сведений, необходимых для осуществления налогового контроля. </w:t>
      </w:r>
    </w:p>
    <w:p w:rsidR="0075513C">
      <w:pPr>
        <w:ind w:firstLine="709"/>
        <w:jc w:val="both"/>
      </w:pPr>
      <w:r>
        <w:rPr>
          <w:sz w:val="26"/>
        </w:rPr>
        <w:t xml:space="preserve">Вина </w:t>
      </w:r>
      <w:r>
        <w:rPr>
          <w:sz w:val="26"/>
        </w:rPr>
        <w:t>Гринько</w:t>
      </w:r>
      <w:r>
        <w:rPr>
          <w:sz w:val="26"/>
        </w:rPr>
        <w:t xml:space="preserve"> И.П. в совершении вышеуказанного правонарушения также подтверждается: протоколом об административном правонарушении</w:t>
      </w:r>
      <w:r>
        <w:rPr>
          <w:sz w:val="26"/>
        </w:rPr>
        <w:t>, который соответствует требованиям ст</w:t>
      </w:r>
      <w:r>
        <w:rPr>
          <w:sz w:val="26"/>
        </w:rPr>
        <w:t xml:space="preserve">. </w:t>
      </w:r>
      <w:hyperlink r:id="rId7" w:tgtFrame="_blank" w:history="1">
        <w:r>
          <w:rPr>
            <w:color w:val="0000FF"/>
            <w:sz w:val="26"/>
            <w:u w:val="single"/>
          </w:rPr>
          <w:t xml:space="preserve">28.2 </w:t>
        </w:r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РФ; выпиской из ЕГРЮЛ</w:t>
      </w:r>
      <w:r>
        <w:rPr>
          <w:sz w:val="26"/>
        </w:rPr>
        <w:t>; квитанцией о приеме налоговой декларации (расчета) в электронном виде</w:t>
      </w:r>
      <w:r>
        <w:rPr>
          <w:sz w:val="26"/>
        </w:rPr>
        <w:t>).</w:t>
      </w:r>
      <w:r>
        <w:rPr>
          <w:sz w:val="26"/>
        </w:rPr>
        <w:t xml:space="preserve"> </w:t>
      </w:r>
      <w:r>
        <w:rPr>
          <w:sz w:val="25"/>
        </w:rPr>
        <w:t>При таких обстоятельствах в действи</w:t>
      </w:r>
      <w:r>
        <w:rPr>
          <w:sz w:val="25"/>
        </w:rPr>
        <w:t xml:space="preserve">ях </w:t>
      </w:r>
      <w:r>
        <w:rPr>
          <w:sz w:val="25"/>
        </w:rPr>
        <w:t>Гринько</w:t>
      </w:r>
      <w:r>
        <w:rPr>
          <w:sz w:val="25"/>
        </w:rPr>
        <w:t xml:space="preserve"> И.П. имеется состав правонарушения, предусмотренного ч. 1 ст. 15.6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75513C">
      <w:pPr>
        <w:ind w:firstLine="540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ч</w:t>
      </w:r>
      <w:r>
        <w:rPr>
          <w:sz w:val="25"/>
        </w:rPr>
        <w:t xml:space="preserve">. 2 ст. 4.1 </w:t>
      </w:r>
      <w:r>
        <w:rPr>
          <w:sz w:val="25"/>
        </w:rPr>
        <w:t>КоАП</w:t>
      </w:r>
      <w:r>
        <w:rPr>
          <w:sz w:val="25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rPr>
          <w:sz w:val="25"/>
        </w:rPr>
        <w:t>ущественное положение, обстоятельства, смягчающие и отягчающие административную ответственность.</w:t>
      </w:r>
    </w:p>
    <w:p w:rsidR="0075513C">
      <w:pPr>
        <w:ind w:firstLine="540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5"/>
        </w:rPr>
        <w:t>Гринько</w:t>
      </w:r>
      <w:r>
        <w:rPr>
          <w:sz w:val="25"/>
        </w:rPr>
        <w:t xml:space="preserve"> И.П., ее раскаяние,</w:t>
      </w:r>
      <w:r>
        <w:rPr>
          <w:sz w:val="25"/>
        </w:rPr>
        <w:t xml:space="preserve"> что является обстоятельством, смягчающим административную ответственность, суд пришел к выводу о возможности назначить ей административное наказание в виде штрафа в нижнем пределе санкции </w:t>
      </w:r>
      <w:r>
        <w:rPr>
          <w:sz w:val="25"/>
        </w:rPr>
        <w:t>ч</w:t>
      </w:r>
      <w:r>
        <w:rPr>
          <w:sz w:val="25"/>
        </w:rPr>
        <w:t xml:space="preserve">. 1 ст. 15.6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75513C" w:rsidP="0032556B">
      <w:pPr>
        <w:ind w:firstLine="540"/>
        <w:jc w:val="both"/>
      </w:pPr>
      <w:r>
        <w:rPr>
          <w:sz w:val="25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75513C">
      <w:pPr>
        <w:jc w:val="center"/>
      </w:pPr>
      <w:r>
        <w:rPr>
          <w:sz w:val="25"/>
        </w:rPr>
        <w:t>ПОСТАНОВИЛ:</w:t>
      </w:r>
    </w:p>
    <w:p w:rsidR="0075513C">
      <w:pPr>
        <w:ind w:firstLine="708"/>
        <w:jc w:val="both"/>
      </w:pPr>
      <w:r>
        <w:rPr>
          <w:sz w:val="25"/>
        </w:rPr>
        <w:t>Гринько</w:t>
      </w:r>
      <w:r>
        <w:rPr>
          <w:sz w:val="25"/>
        </w:rPr>
        <w:t xml:space="preserve"> И.П.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5"/>
        </w:rPr>
        <w:t>ч</w:t>
      </w:r>
      <w:r>
        <w:rPr>
          <w:sz w:val="25"/>
        </w:rPr>
        <w:t xml:space="preserve">. </w:t>
      </w:r>
      <w:r>
        <w:rPr>
          <w:sz w:val="25"/>
        </w:rPr>
        <w:t>1 ст. 15.6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75513C">
      <w:pPr>
        <w:ind w:firstLine="708"/>
        <w:jc w:val="both"/>
      </w:pPr>
      <w:r>
        <w:rPr>
          <w:sz w:val="25"/>
        </w:rPr>
        <w:t>Штраф подлежит уплате по реквизитам: получатель УФК по Республике Крым (Министерство юстици</w:t>
      </w:r>
      <w:r>
        <w:rPr>
          <w:sz w:val="25"/>
        </w:rPr>
        <w:t xml:space="preserve">и Республики Крым, </w:t>
      </w:r>
      <w:r>
        <w:rPr>
          <w:sz w:val="25"/>
        </w:rPr>
        <w:t>л</w:t>
      </w:r>
      <w:r>
        <w:rPr>
          <w:sz w:val="25"/>
        </w:rPr>
        <w:t xml:space="preserve">/с 04752203230), ИНН: 9102013284, КПП: 910201001, Банк получателя: Отделение по Республике Крым Южного главного </w:t>
      </w:r>
      <w:r>
        <w:rPr>
          <w:sz w:val="25"/>
        </w:rPr>
        <w:t>управления ЦБРФ, БИК: 043510001, счет: 40101810335100010001, ОКТМО: 35643000, КБК: 828 1 16 01153 01 0006 140, УИН: 0.</w:t>
      </w:r>
    </w:p>
    <w:p w:rsidR="0075513C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>
        <w:rPr>
          <w:sz w:val="28"/>
        </w:rPr>
        <w:t xml:space="preserve">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75513C">
      <w:pPr>
        <w:ind w:firstLine="708"/>
        <w:jc w:val="both"/>
      </w:pPr>
      <w:r>
        <w:rPr>
          <w:sz w:val="26"/>
        </w:rPr>
        <w:t>Оригинал квит</w:t>
      </w:r>
      <w:r>
        <w:rPr>
          <w:sz w:val="26"/>
        </w:rPr>
        <w:t>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</w:t>
      </w:r>
      <w:r>
        <w:rPr>
          <w:sz w:val="26"/>
        </w:rPr>
        <w:t xml:space="preserve"> штрафа.</w:t>
      </w:r>
    </w:p>
    <w:p w:rsidR="0075513C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75513C">
      <w:pPr>
        <w:ind w:firstLine="708"/>
        <w:jc w:val="both"/>
      </w:pPr>
      <w:r>
        <w:rPr>
          <w:sz w:val="26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32556B">
      <w:pPr>
        <w:jc w:val="both"/>
        <w:rPr>
          <w:sz w:val="26"/>
        </w:rPr>
      </w:pPr>
    </w:p>
    <w:p w:rsidR="0032556B">
      <w:pPr>
        <w:jc w:val="both"/>
        <w:rPr>
          <w:sz w:val="26"/>
        </w:rPr>
      </w:pPr>
    </w:p>
    <w:p w:rsidR="0075513C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А.М. </w:t>
      </w:r>
      <w:r>
        <w:rPr>
          <w:sz w:val="26"/>
        </w:rPr>
        <w:t>Смолий</w:t>
      </w:r>
    </w:p>
    <w:p w:rsidR="0075513C"/>
    <w:sectPr w:rsidSect="0075513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5513C"/>
    <w:rsid w:val="0032556B"/>
    <w:rsid w:val="007551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yperlink" Target="consultantplus://offline/ref=7C0CA2C87999775C8B6A997F5E505F5C61FCD139F2EFFA0E94AB1F8BD22DE92F4B533A5494D24434FC6861B65879751E05AEC1BFA8587Bn2k3M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