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0A23">
      <w:pPr>
        <w:ind w:firstLine="708"/>
        <w:jc w:val="right"/>
      </w:pPr>
      <w:r>
        <w:t xml:space="preserve">Дело </w:t>
      </w:r>
      <w:r>
        <w:rPr>
          <w:sz w:val="26"/>
        </w:rPr>
        <w:t>№ 5-73-382/2020</w:t>
      </w:r>
    </w:p>
    <w:p w:rsidR="00560A23">
      <w:pPr>
        <w:ind w:firstLine="708"/>
        <w:jc w:val="right"/>
      </w:pPr>
      <w:r>
        <w:rPr>
          <w:sz w:val="26"/>
        </w:rPr>
        <w:t>УИД: 91MS0073-01-2020-001295-05</w:t>
      </w:r>
    </w:p>
    <w:p w:rsidR="0008677E">
      <w:pPr>
        <w:ind w:firstLine="708"/>
        <w:jc w:val="center"/>
        <w:rPr>
          <w:sz w:val="26"/>
        </w:rPr>
      </w:pPr>
    </w:p>
    <w:p w:rsidR="00560A2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8677E">
      <w:pPr>
        <w:ind w:firstLine="708"/>
      </w:pPr>
    </w:p>
    <w:p w:rsidR="00560A23">
      <w:pPr>
        <w:ind w:firstLine="708"/>
      </w:pPr>
      <w:r>
        <w:t>1</w:t>
      </w:r>
      <w:r>
        <w:t xml:space="preserve">9 октября 2020 года                                                                                                    </w:t>
      </w:r>
      <w:r>
        <w:t>г</w:t>
      </w:r>
      <w:r>
        <w:t xml:space="preserve">. Саки </w:t>
      </w:r>
    </w:p>
    <w:p w:rsidR="0008677E">
      <w:pPr>
        <w:ind w:firstLine="708"/>
        <w:jc w:val="both"/>
      </w:pPr>
    </w:p>
    <w:p w:rsidR="00560A23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560A23">
      <w:pPr>
        <w:ind w:firstLine="708"/>
        <w:jc w:val="both"/>
      </w:pPr>
      <w:r>
        <w:rPr>
          <w:spacing w:val="-4"/>
        </w:rPr>
        <w:t>Иванова Г.И.,</w:t>
      </w:r>
    </w:p>
    <w:p w:rsidR="00560A23">
      <w:pPr>
        <w:jc w:val="both"/>
      </w:pPr>
      <w:r>
        <w:t>привлекаемого к административной ответственности по ст. 15.33.2 Кодекса Рос</w:t>
      </w:r>
      <w:r>
        <w:t xml:space="preserve">сийской Федерации об административных правонарушениях, </w:t>
      </w:r>
    </w:p>
    <w:p w:rsidR="00560A23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60A23" w:rsidP="0008677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Иванов Г.И., </w:t>
      </w:r>
      <w:r>
        <w:rPr>
          <w:rFonts w:ascii="Times New Roman" w:hAnsi="Times New Roman" w:cs="Times New Roman"/>
          <w:b w:val="0"/>
          <w:sz w:val="24"/>
        </w:rPr>
        <w:t>не предоставил в установленный срок отчет по форме СЗВ-М за июль 2020 года. Отчетность за июль 2020 года по форме СЗВ-М, утвержденная постановлением Правле</w:t>
      </w:r>
      <w:r>
        <w:rPr>
          <w:rFonts w:ascii="Times New Roman" w:hAnsi="Times New Roman" w:cs="Times New Roman"/>
          <w:b w:val="0"/>
          <w:sz w:val="24"/>
        </w:rPr>
        <w:t>ния ПФР от 01.02.2016 № 83п. «Об утверждении формы «Сведения о застрахованных лицах», должна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 форме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ТКС в отношении 1 (одного) застрахованного лица, то ест</w:t>
      </w:r>
      <w:r>
        <w:rPr>
          <w:rFonts w:ascii="Times New Roman" w:hAnsi="Times New Roman" w:cs="Times New Roman"/>
          <w:b w:val="0"/>
          <w:sz w:val="24"/>
        </w:rPr>
        <w:t>ь после законодательно установленного срока.</w:t>
      </w:r>
    </w:p>
    <w:p w:rsidR="00560A2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60A23">
      <w:pPr>
        <w:ind w:firstLine="709"/>
        <w:jc w:val="both"/>
      </w:pPr>
      <w:r>
        <w:t xml:space="preserve">В судебное заседание Иванов Г.И.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560A23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</w:t>
      </w:r>
      <w: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t>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60A23">
      <w:pPr>
        <w:ind w:firstLine="708"/>
        <w:jc w:val="both"/>
      </w:pPr>
      <w:r>
        <w:t>Мировой судья, изучив и оценив собранные по делу об административном правон</w:t>
      </w:r>
      <w:r>
        <w:t xml:space="preserve">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60A23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</w:t>
      </w:r>
      <w:r>
        <w:t>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>
        <w:t>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560A23">
      <w:pPr>
        <w:ind w:firstLine="708"/>
        <w:jc w:val="both"/>
      </w:pPr>
      <w:r>
        <w:t>Вина Иванова Г.И.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копией уведомления о составлении протокола об </w:t>
      </w:r>
      <w:r>
        <w:t>административном правонарушении,</w:t>
      </w:r>
      <w:r>
        <w:t xml:space="preserve"> копией почтового уведомления, копией сведений о застрахованных лицах, копией протокола проверки, извещением о доставки, копией реестра, копией списка</w:t>
      </w:r>
      <w:r>
        <w:t xml:space="preserve"> внутренних почтовых отправлений, </w:t>
      </w:r>
      <w:r>
        <w:t xml:space="preserve">копией отчета об отслеживании </w:t>
      </w:r>
      <w:r>
        <w:t xml:space="preserve">отправления, копией выписки из Единого государственного реестра юридических лиц. </w:t>
      </w:r>
    </w:p>
    <w:p w:rsidR="00560A23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</w:t>
      </w:r>
      <w: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 w:rsidR="00560A23">
      <w:pPr>
        <w:ind w:firstLine="709"/>
        <w:jc w:val="both"/>
      </w:pPr>
      <w:r>
        <w:t xml:space="preserve">Действия Иванова Г.И.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</w:t>
      </w:r>
      <w:r>
        <w:t>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 xml:space="preserve">ого пенсионного страхования. </w:t>
      </w:r>
    </w:p>
    <w:p w:rsidR="00560A2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60A23">
      <w:pPr>
        <w:jc w:val="both"/>
      </w:pPr>
      <w:r>
        <w:t>Обстоятельств, смягчающих администр</w:t>
      </w:r>
      <w:r>
        <w:t xml:space="preserve">ативное наказание, мировой судья не находит. </w:t>
      </w:r>
    </w:p>
    <w:p w:rsidR="00560A23">
      <w:pPr>
        <w:spacing w:line="240" w:lineRule="atLeast"/>
        <w:ind w:firstLine="708"/>
        <w:jc w:val="both"/>
      </w:pPr>
      <w:r>
        <w:t xml:space="preserve">Обстоятельством, отягчающим административную ответственность, согласно ст.4.3 </w:t>
      </w:r>
      <w:r>
        <w:t>КоАП</w:t>
      </w:r>
      <w:r>
        <w:t xml:space="preserve">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</w:t>
      </w:r>
      <w:r>
        <w:t xml:space="preserve">ается подвергнутым административному наказанию в соответствии со </w:t>
      </w:r>
      <w:hyperlink r:id="rId5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560A23" w:rsidP="0008677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60A23">
      <w:pPr>
        <w:jc w:val="center"/>
      </w:pPr>
      <w:r>
        <w:t>ПОСТАНОВИЛ:</w:t>
      </w:r>
    </w:p>
    <w:p w:rsidR="00560A23" w:rsidP="0008677E">
      <w:pPr>
        <w:ind w:firstLine="708"/>
        <w:jc w:val="both"/>
      </w:pPr>
      <w:r>
        <w:t>Признать Иванова Г.И.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</w:t>
      </w:r>
      <w:r>
        <w:t xml:space="preserve">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400 (четыреста) рублей.</w:t>
      </w:r>
    </w:p>
    <w:p w:rsidR="00560A23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</w:t>
      </w:r>
      <w:r>
        <w:t xml:space="preserve">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</w:t>
      </w:r>
      <w:r>
        <w:t xml:space="preserve">жа – административный штраф) УИН 0. </w:t>
      </w:r>
    </w:p>
    <w:p w:rsidR="00560A2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</w:t>
      </w:r>
      <w:r>
        <w:t xml:space="preserve"> работы на срок до пятидесяти часов. </w:t>
      </w:r>
    </w:p>
    <w:p w:rsidR="00560A2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</w:t>
      </w:r>
      <w:r>
        <w:t>льный район и городской округ Саки) Республики Крым, со дня вручения или получения копии постановления.</w:t>
      </w:r>
    </w:p>
    <w:p w:rsidR="0008677E">
      <w:pPr>
        <w:spacing w:after="200" w:line="276" w:lineRule="auto"/>
        <w:jc w:val="both"/>
      </w:pPr>
    </w:p>
    <w:p w:rsidR="00560A2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</w:t>
      </w:r>
      <w:r>
        <w:t xml:space="preserve">Васильев В.А. </w:t>
      </w:r>
    </w:p>
    <w:p w:rsidR="00560A23">
      <w:pPr>
        <w:widowControl w:val="0"/>
        <w:ind w:firstLine="540"/>
        <w:jc w:val="both"/>
      </w:pPr>
    </w:p>
    <w:sectPr w:rsidSect="00560A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0A23"/>
    <w:rsid w:val="0008677E"/>
    <w:rsid w:val="00560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