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5E23"/>
    <w:p w:rsidR="00105E23">
      <w:pPr>
        <w:jc w:val="right"/>
      </w:pPr>
      <w:r>
        <w:rPr>
          <w:sz w:val="26"/>
        </w:rPr>
        <w:t>Дело № 5-73-383/2022</w:t>
      </w:r>
    </w:p>
    <w:p w:rsidR="00522525">
      <w:pPr>
        <w:jc w:val="center"/>
        <w:rPr>
          <w:sz w:val="26"/>
        </w:rPr>
      </w:pPr>
    </w:p>
    <w:p w:rsidR="00105E23">
      <w:pPr>
        <w:jc w:val="center"/>
      </w:pPr>
      <w:r>
        <w:rPr>
          <w:sz w:val="26"/>
        </w:rPr>
        <w:t>ПОСТАНОВЛЕНИЕ</w:t>
      </w:r>
    </w:p>
    <w:p w:rsidR="00522525">
      <w:pPr>
        <w:ind w:firstLine="708"/>
        <w:rPr>
          <w:sz w:val="26"/>
        </w:rPr>
      </w:pPr>
    </w:p>
    <w:p w:rsidR="00105E23">
      <w:pPr>
        <w:ind w:firstLine="708"/>
      </w:pPr>
      <w:r>
        <w:rPr>
          <w:sz w:val="26"/>
        </w:rPr>
        <w:t>01 сентября 2022 года г. Саки</w:t>
      </w:r>
    </w:p>
    <w:p w:rsidR="00522525">
      <w:pPr>
        <w:ind w:firstLine="708"/>
        <w:jc w:val="both"/>
        <w:rPr>
          <w:sz w:val="26"/>
        </w:rPr>
      </w:pPr>
    </w:p>
    <w:p w:rsidR="00105E2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</w:t>
      </w:r>
      <w:r>
        <w:rPr>
          <w:sz w:val="26"/>
        </w:rPr>
        <w:t>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отношении: </w:t>
      </w:r>
    </w:p>
    <w:p w:rsidR="00105E23">
      <w:pPr>
        <w:ind w:firstLine="708"/>
        <w:jc w:val="both"/>
      </w:pPr>
      <w:r>
        <w:rPr>
          <w:sz w:val="26"/>
        </w:rPr>
        <w:t>Давыдовой В.А.</w:t>
      </w:r>
      <w:r>
        <w:rPr>
          <w:sz w:val="26"/>
        </w:rPr>
        <w:t xml:space="preserve"> </w:t>
      </w:r>
    </w:p>
    <w:p w:rsidR="00105E23">
      <w:pPr>
        <w:ind w:firstLine="708"/>
        <w:jc w:val="both"/>
      </w:pPr>
      <w:r>
        <w:rPr>
          <w:sz w:val="26"/>
        </w:rPr>
        <w:t xml:space="preserve">о привлечении ее к административной ответственности за правонарушение, предусмотренное ч. 2 </w:t>
      </w:r>
      <w:r>
        <w:rPr>
          <w:sz w:val="26"/>
        </w:rPr>
        <w:t>ст. 12.27 Кодекса Российской Федерации об административных правонарушениях,</w:t>
      </w:r>
    </w:p>
    <w:p w:rsidR="00105E23">
      <w:pPr>
        <w:jc w:val="center"/>
      </w:pPr>
      <w:r>
        <w:rPr>
          <w:sz w:val="26"/>
        </w:rPr>
        <w:t>УСТАНОВИЛ:</w:t>
      </w:r>
    </w:p>
    <w:p w:rsidR="00105E23">
      <w:pPr>
        <w:ind w:firstLine="708"/>
        <w:jc w:val="both"/>
      </w:pPr>
      <w:r>
        <w:rPr>
          <w:sz w:val="26"/>
        </w:rPr>
        <w:t>Давыдова В.А.</w:t>
      </w:r>
      <w:r>
        <w:rPr>
          <w:sz w:val="26"/>
        </w:rPr>
        <w:t xml:space="preserve"> управляя транспортным средством марки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Правил дорожного движения, оставила место </w:t>
      </w:r>
      <w:r>
        <w:rPr>
          <w:sz w:val="26"/>
        </w:rPr>
        <w:t>дорожно-транспортного происшествия, участником которого она являлась, при отсутствии признаков уголовно наказуемого деяния.</w:t>
      </w:r>
    </w:p>
    <w:p w:rsidR="00105E23">
      <w:pPr>
        <w:ind w:firstLine="708"/>
        <w:jc w:val="both"/>
      </w:pPr>
      <w:r>
        <w:rPr>
          <w:sz w:val="26"/>
        </w:rPr>
        <w:t xml:space="preserve">В судебное заседание Давыдова В.А. явилась, свою вину признала, в </w:t>
      </w:r>
      <w:r>
        <w:rPr>
          <w:sz w:val="26"/>
        </w:rPr>
        <w:t>содеянном</w:t>
      </w:r>
      <w:r>
        <w:rPr>
          <w:sz w:val="26"/>
        </w:rPr>
        <w:t xml:space="preserve"> раскаялась. Кроме того, пояснила, что уехала с места дор</w:t>
      </w:r>
      <w:r>
        <w:rPr>
          <w:sz w:val="26"/>
        </w:rPr>
        <w:t xml:space="preserve">ожно-транспортного происшествия, участником которого она являлась, поскольку дома находилась тяжело больная бабушка, за которой она осуществляет уход, которую необходимо было кормить и принимать лекарства, когда покидала место </w:t>
      </w:r>
      <w:r>
        <w:rPr>
          <w:sz w:val="26"/>
        </w:rPr>
        <w:t>ДТП</w:t>
      </w:r>
      <w:r>
        <w:rPr>
          <w:sz w:val="26"/>
        </w:rPr>
        <w:t xml:space="preserve"> оставила свои контактные </w:t>
      </w:r>
      <w:r>
        <w:rPr>
          <w:sz w:val="26"/>
        </w:rPr>
        <w:t xml:space="preserve">данные на поврежденном ею автомобиле. </w:t>
      </w:r>
    </w:p>
    <w:p w:rsidR="00105E23" w:rsidP="00522525">
      <w:pPr>
        <w:ind w:firstLine="708"/>
        <w:jc w:val="both"/>
      </w:pPr>
      <w:r>
        <w:rPr>
          <w:sz w:val="26"/>
        </w:rPr>
        <w:t xml:space="preserve">Потерпевший </w:t>
      </w:r>
      <w:r>
        <w:rPr>
          <w:sz w:val="26"/>
        </w:rPr>
        <w:t>пояснил, что в результате дорожно-транспортного происшествия с участием водителя Давыдовой В.А. его автомобилю причинены механические повреждения. Подтвердил, что Давыдова В.А. оставила свои контактны</w:t>
      </w:r>
      <w:r>
        <w:rPr>
          <w:sz w:val="26"/>
        </w:rPr>
        <w:t xml:space="preserve">е данные, позднее он ей </w:t>
      </w:r>
      <w:r>
        <w:rPr>
          <w:sz w:val="26"/>
        </w:rPr>
        <w:t>звонил и впоследствии она вернулась</w:t>
      </w:r>
      <w:r>
        <w:rPr>
          <w:sz w:val="26"/>
        </w:rPr>
        <w:t xml:space="preserve"> на место ДТП и разговаривала с сотрудниками ДПС. Причиненный ему материальный ущерб для него не является значительным, в результате ДТП вред здоровью никому не причинен.</w:t>
      </w:r>
    </w:p>
    <w:p w:rsidR="00105E23" w:rsidP="00522525">
      <w:pPr>
        <w:ind w:firstLine="708"/>
        <w:jc w:val="both"/>
      </w:pPr>
      <w:r>
        <w:rPr>
          <w:sz w:val="26"/>
        </w:rPr>
        <w:t>Выслушав Давыдову В.А., потерпевшего,</w:t>
      </w:r>
      <w:r>
        <w:rPr>
          <w:sz w:val="26"/>
        </w:rPr>
        <w:t xml:space="preserve"> исследовав материалы дела, суд пришел к выводу о наличии в действиях состава правонарушения, предусмотренного ч. 2 ст. 12.27 КоАП РФ, исходя из следующего.</w:t>
      </w:r>
    </w:p>
    <w:p w:rsidR="00105E23">
      <w:pPr>
        <w:ind w:firstLine="708"/>
        <w:jc w:val="both"/>
      </w:pPr>
      <w:r>
        <w:rPr>
          <w:sz w:val="26"/>
        </w:rPr>
        <w:t>Согласно статье 2 Федерального закона от 10 декабря 1995 года № 196-ФЗ "О безопасност</w:t>
      </w:r>
      <w:r>
        <w:rPr>
          <w:sz w:val="26"/>
        </w:rPr>
        <w:t>и дорожного движения",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</w:t>
      </w:r>
      <w:r>
        <w:rPr>
          <w:sz w:val="26"/>
        </w:rPr>
        <w:t xml:space="preserve"> материальный ущерб.</w:t>
      </w:r>
    </w:p>
    <w:p w:rsidR="00105E23">
      <w:pPr>
        <w:ind w:firstLine="708"/>
        <w:jc w:val="both"/>
      </w:pPr>
      <w:r>
        <w:rPr>
          <w:sz w:val="26"/>
        </w:rPr>
        <w:t>Аналогичное понятие дорожно-транспортного происшествия содержится в Правилах дорожного движения.</w:t>
      </w:r>
    </w:p>
    <w:p w:rsidR="00105E23">
      <w:pPr>
        <w:ind w:firstLine="708"/>
        <w:jc w:val="both"/>
      </w:pPr>
      <w:r>
        <w:rPr>
          <w:sz w:val="26"/>
        </w:rPr>
        <w:t>Из системного толкования Правил дорожного движения для отнесения события к дорожно-транспортному происшествию необходимо наличие движущего</w:t>
      </w:r>
      <w:r>
        <w:rPr>
          <w:sz w:val="26"/>
        </w:rPr>
        <w:t xml:space="preserve">ся по </w:t>
      </w:r>
      <w:r>
        <w:rPr>
          <w:sz w:val="26"/>
        </w:rPr>
        <w:t>дороге транспортного средства, само событие должно быть связано с этим транспортным средством, а возникшие последствия события должны соответствовать перечисленным в понятии "дорожно-транспортного происшествия" (погибли или ранены люди, повреждены тр</w:t>
      </w:r>
      <w:r>
        <w:rPr>
          <w:sz w:val="26"/>
        </w:rPr>
        <w:t>анспортные средства, сооружения, грузы либо причинен иной материальный ущерб).</w:t>
      </w:r>
    </w:p>
    <w:p w:rsidR="00105E23">
      <w:pPr>
        <w:ind w:firstLine="708"/>
        <w:jc w:val="both"/>
      </w:pPr>
      <w:r>
        <w:rPr>
          <w:sz w:val="26"/>
        </w:rPr>
        <w:t>Из материалов дела следует, что в результате события, произошедшего</w:t>
      </w:r>
      <w:r>
        <w:rPr>
          <w:sz w:val="26"/>
        </w:rPr>
        <w:t>, в том числе с участием водителя, управлявшего транспортным средством марки,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наступили последствия, соответствующие определению "дорожно-транспортное происшествие".</w:t>
      </w:r>
    </w:p>
    <w:p w:rsidR="00105E23">
      <w:pPr>
        <w:ind w:firstLine="708"/>
        <w:jc w:val="both"/>
      </w:pPr>
      <w:r>
        <w:rPr>
          <w:sz w:val="26"/>
        </w:rP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</w:t>
      </w:r>
      <w:r>
        <w:rPr>
          <w:sz w:val="26"/>
        </w:rPr>
        <w:t>о движения места дорожно-транспортного происшествия, участником которого он являлся, при отсутствии признаков уголовно наказуемого деяния, – влечет лишение права управления транспортными средствами на срок от одного года до полутора лет или административны</w:t>
      </w:r>
      <w:r>
        <w:rPr>
          <w:sz w:val="26"/>
        </w:rPr>
        <w:t>й арест на срок до пятнадцати суток.</w:t>
      </w:r>
    </w:p>
    <w:p w:rsidR="00105E23">
      <w:pPr>
        <w:ind w:firstLine="708"/>
        <w:jc w:val="both"/>
      </w:pPr>
      <w:r>
        <w:rPr>
          <w:sz w:val="26"/>
        </w:rPr>
        <w:t>Пунктом 2.5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</w:t>
      </w:r>
      <w:r>
        <w:rPr>
          <w:sz w:val="26"/>
        </w:rPr>
        <w:t>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</w:t>
      </w:r>
      <w:r>
        <w:rPr>
          <w:sz w:val="26"/>
        </w:rPr>
        <w:t>ать предметы, имеющие</w:t>
      </w:r>
      <w:r>
        <w:rPr>
          <w:sz w:val="26"/>
        </w:rPr>
        <w:t xml:space="preserve"> отношение к происшествию.</w:t>
      </w:r>
    </w:p>
    <w:p w:rsidR="00105E23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серии </w:t>
      </w:r>
      <w:r>
        <w:rPr>
          <w:sz w:val="26"/>
        </w:rPr>
        <w:t>Давыдова В.А., управляя транспортным средством марки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осуществляя движение задним ход</w:t>
      </w:r>
      <w:r>
        <w:rPr>
          <w:sz w:val="26"/>
        </w:rPr>
        <w:t>ом, не воспользовавшись помощью других лиц, допустила наезд на припаркованный автомобиль,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Правил дорожного движения, оставила место дорожно-транспортного происшествия, участником которого </w:t>
      </w:r>
      <w:r>
        <w:rPr>
          <w:sz w:val="26"/>
        </w:rPr>
        <w:t xml:space="preserve">она являлась. </w:t>
      </w:r>
    </w:p>
    <w:p w:rsidR="00105E23">
      <w:pPr>
        <w:ind w:firstLine="708"/>
        <w:jc w:val="both"/>
      </w:pPr>
      <w:r>
        <w:rPr>
          <w:sz w:val="26"/>
        </w:rPr>
        <w:t>В результате ДТП транспортное средство марки,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получило механические повреждения, владельцу указанного автомобиля причинен материальный ущерб. </w:t>
      </w:r>
    </w:p>
    <w:p w:rsidR="00105E23">
      <w:pPr>
        <w:ind w:firstLine="708"/>
        <w:jc w:val="both"/>
      </w:pPr>
      <w:r>
        <w:rPr>
          <w:sz w:val="26"/>
        </w:rPr>
        <w:t xml:space="preserve">Указанные обстоятельства подтверждаются собранными по </w:t>
      </w:r>
      <w:r>
        <w:rPr>
          <w:sz w:val="26"/>
        </w:rPr>
        <w:t>делу доказательствами: протоколом об административном правонарушении,</w:t>
      </w:r>
      <w:r>
        <w:rPr>
          <w:sz w:val="26"/>
        </w:rPr>
        <w:t xml:space="preserve"> копией определения об отказе в возбуждении дела об административном правонарушении, </w:t>
      </w:r>
      <w:r>
        <w:rPr>
          <w:sz w:val="26"/>
        </w:rPr>
        <w:t xml:space="preserve">копией дополнения к материалу по ДТП, </w:t>
      </w:r>
      <w:r>
        <w:rPr>
          <w:sz w:val="26"/>
        </w:rPr>
        <w:t>копией объяснения Давыдовой В.А.</w:t>
      </w:r>
      <w:r>
        <w:rPr>
          <w:sz w:val="26"/>
        </w:rPr>
        <w:t>; копией объяснений</w:t>
      </w:r>
      <w:r>
        <w:rPr>
          <w:sz w:val="26"/>
        </w:rPr>
        <w:t xml:space="preserve">; копией схемы места совершения административного правонарушения с </w:t>
      </w:r>
      <w:r>
        <w:rPr>
          <w:sz w:val="26"/>
        </w:rPr>
        <w:t>фототаблицей</w:t>
      </w:r>
      <w:r>
        <w:rPr>
          <w:sz w:val="26"/>
        </w:rPr>
        <w:t>, которые являются допустимыми, достоверными и достаточными доказательствами в соответствии с требованиями статьи 26.11 Кодекса Российской Федерации об администрат</w:t>
      </w:r>
      <w:r>
        <w:rPr>
          <w:sz w:val="26"/>
        </w:rPr>
        <w:t>ивных правонарушениях.</w:t>
      </w:r>
    </w:p>
    <w:p w:rsidR="00105E23">
      <w:pPr>
        <w:ind w:firstLine="708"/>
        <w:jc w:val="both"/>
      </w:pPr>
      <w:r>
        <w:rPr>
          <w:sz w:val="26"/>
        </w:rPr>
        <w:t>То обстоятельство, что Давыдова В.А. стала участником дорожно-транспортного происшествия, обязывало ее выполнить требования пункта 2.5 Правил дорожного движения.</w:t>
      </w:r>
    </w:p>
    <w:p w:rsidR="00105E23">
      <w:pPr>
        <w:ind w:firstLine="708"/>
        <w:jc w:val="both"/>
      </w:pPr>
      <w:r>
        <w:rPr>
          <w:sz w:val="26"/>
        </w:rPr>
        <w:t>Оставив место дорожно-транспортного происшествия Давыдова В.А. совершил</w:t>
      </w:r>
      <w:r>
        <w:rPr>
          <w:sz w:val="26"/>
        </w:rPr>
        <w:t>а административное правонарушение</w:t>
      </w:r>
      <w:r>
        <w:rPr>
          <w:sz w:val="26"/>
        </w:rPr>
        <w:t xml:space="preserve">, ответственность за которое </w:t>
      </w:r>
      <w:r>
        <w:rPr>
          <w:sz w:val="26"/>
        </w:rPr>
        <w:t>предусмотрена частью 2 статьи 12.27 Кодекса Российской Федерации об административных правонарушениях.</w:t>
      </w:r>
    </w:p>
    <w:p w:rsidR="00105E23">
      <w:pPr>
        <w:ind w:firstLine="708"/>
        <w:jc w:val="both"/>
      </w:pPr>
      <w:r>
        <w:rPr>
          <w:sz w:val="26"/>
        </w:rPr>
        <w:t>При таких обстоятельствах в действиях Давыдовой В.А. имеется состав правонарушения, предусмо</w:t>
      </w:r>
      <w:r>
        <w:rPr>
          <w:sz w:val="26"/>
        </w:rPr>
        <w:t>тренного частью 2 статьи 12.27 Кодекса Российской Федерации об административных правонарушениях,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105E23">
      <w:pPr>
        <w:ind w:firstLine="708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статьей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</w:t>
      </w:r>
      <w:r>
        <w:rPr>
          <w:sz w:val="26"/>
        </w:rPr>
        <w:t>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05E23">
      <w:pPr>
        <w:ind w:firstLine="708"/>
        <w:jc w:val="both"/>
      </w:pPr>
      <w:r>
        <w:rPr>
          <w:sz w:val="26"/>
        </w:rPr>
        <w:t>В силу положений части 1 статьи 1.5 Кодекса Российской Федерации об административных правонарушениях лиц</w:t>
      </w:r>
      <w:r>
        <w:rPr>
          <w:sz w:val="26"/>
        </w:rPr>
        <w:t>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05E23">
      <w:pPr>
        <w:ind w:firstLine="708"/>
        <w:jc w:val="both"/>
      </w:pPr>
      <w:r>
        <w:rPr>
          <w:sz w:val="26"/>
        </w:rPr>
        <w:t xml:space="preserve">Статьей 2.9 Кодекса Российской Федерации об административных правонарушениях установлено, что при малозначительности </w:t>
      </w:r>
      <w:r>
        <w:rPr>
          <w:sz w:val="26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>
        <w:rPr>
          <w:sz w:val="26"/>
        </w:rPr>
        <w:t>ься устным замечанием. При квалификации правонарушения в качестве малозначительного следует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</w:t>
      </w:r>
      <w:r>
        <w:rPr>
          <w:sz w:val="26"/>
        </w:rPr>
        <w:t xml:space="preserve"> отношениям.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совершенного лицом деяния.</w:t>
      </w:r>
    </w:p>
    <w:p w:rsidR="00105E23">
      <w:pPr>
        <w:ind w:firstLine="708"/>
        <w:jc w:val="both"/>
      </w:pPr>
      <w:r>
        <w:rPr>
          <w:sz w:val="26"/>
        </w:rPr>
        <w:t>Мировой судья, исходя из обстоятельств совершения Давыдов</w:t>
      </w:r>
      <w:r>
        <w:rPr>
          <w:sz w:val="26"/>
        </w:rPr>
        <w:t>ой В.А. административного правонарушения и характера вины, ее поведения после ДТП, учитывая, что автомобилю Исупова Ю.В. причинены незначительные повреждения, и вред здоровью никому не причинен, приходит к выводу об отсутствии существенной угрозы охраняемы</w:t>
      </w:r>
      <w:r>
        <w:rPr>
          <w:sz w:val="26"/>
        </w:rPr>
        <w:t>м общественным отношениям.</w:t>
      </w:r>
    </w:p>
    <w:p w:rsidR="00105E23">
      <w:pPr>
        <w:ind w:firstLine="708"/>
        <w:jc w:val="both"/>
      </w:pPr>
      <w:r>
        <w:rPr>
          <w:sz w:val="26"/>
        </w:rPr>
        <w:t>Конституционный Суд Российской Федерации в постановлении от 15 июля 1999 года N 11-П указал, что санкции штрафного характера, исходя из общих принципов права, должны отвечать вытекающим из Конституции Российской Федерации требова</w:t>
      </w:r>
      <w:r>
        <w:rPr>
          <w:sz w:val="26"/>
        </w:rPr>
        <w:t>ниям справедливости и соразмерности. Принцип соразмерности, выражающий требования справедливости, предполагает установление публично-правовой ответственности лишь за виновное деяние и ее дифференциацию в зависимости от тяжести содеянного, размера и характе</w:t>
      </w:r>
      <w:r>
        <w:rPr>
          <w:sz w:val="26"/>
        </w:rPr>
        <w:t xml:space="preserve">ра причиненного ущерба, степени вины правонарушителя и иных существенных обстоятельств, обусловливающих индивидуализацию при применении взыскания. </w:t>
      </w:r>
    </w:p>
    <w:p w:rsidR="00105E23">
      <w:pPr>
        <w:ind w:firstLine="708"/>
        <w:jc w:val="both"/>
      </w:pPr>
      <w:r>
        <w:rPr>
          <w:sz w:val="26"/>
        </w:rPr>
        <w:t>В определении Конституционного Суда РФ от 7 декабря 2010 года N 1702-О-О указано, что при отсутствии вредных</w:t>
      </w:r>
      <w:r>
        <w:rPr>
          <w:sz w:val="26"/>
        </w:rPr>
        <w:t xml:space="preserve">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правонарушение, предусмотренное частью 2 статьи 12.27 Кодек</w:t>
      </w:r>
      <w:r>
        <w:rPr>
          <w:sz w:val="26"/>
        </w:rPr>
        <w:t>са Российской Федерации об административных правонарушениях может быть в соответствии со статьей 2.9 Кодекса Российской Федерации</w:t>
      </w:r>
      <w:r>
        <w:rPr>
          <w:sz w:val="26"/>
        </w:rPr>
        <w:t xml:space="preserve"> об административных правонарушениях признано правоприменительным органом малозначительным и не </w:t>
      </w:r>
      <w:r>
        <w:rPr>
          <w:sz w:val="26"/>
        </w:rPr>
        <w:t>повлечь</w:t>
      </w:r>
      <w:r>
        <w:rPr>
          <w:sz w:val="26"/>
        </w:rPr>
        <w:t xml:space="preserve"> административного наказ</w:t>
      </w:r>
      <w:r>
        <w:rPr>
          <w:sz w:val="26"/>
        </w:rPr>
        <w:t>ания.</w:t>
      </w:r>
    </w:p>
    <w:p w:rsidR="00105E23" w:rsidP="0052252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 xml:space="preserve">. 2.9, 29.9, 29.10 КоАП РФ, судья </w:t>
      </w:r>
    </w:p>
    <w:p w:rsidR="00105E23">
      <w:pPr>
        <w:jc w:val="center"/>
      </w:pPr>
      <w:r>
        <w:rPr>
          <w:sz w:val="26"/>
        </w:rPr>
        <w:t>ПОСТАНОВИЛ:</w:t>
      </w:r>
    </w:p>
    <w:p w:rsidR="00105E23" w:rsidP="00522525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 в отношении Давыдовой В.А.</w:t>
      </w:r>
      <w:r>
        <w:rPr>
          <w:sz w:val="26"/>
        </w:rPr>
        <w:t xml:space="preserve"> о привлечении ее к административной ответственности по части 2 статьи 12.27</w:t>
      </w:r>
      <w:r>
        <w:rPr>
          <w:sz w:val="26"/>
        </w:rPr>
        <w:t xml:space="preserve"> Кодекса Российской Федерации об административных правонарушениях прекратить на основании статьи 2.9 Кодекса Российской Федерации об административных правонарушениях ввиду малозначительности административного правонарушения.</w:t>
      </w:r>
    </w:p>
    <w:p w:rsidR="00105E23">
      <w:pPr>
        <w:ind w:firstLine="708"/>
      </w:pPr>
      <w:r>
        <w:rPr>
          <w:sz w:val="26"/>
        </w:rPr>
        <w:t>Объявить Давыдовой В.А.</w:t>
      </w:r>
      <w:r>
        <w:rPr>
          <w:sz w:val="26"/>
        </w:rPr>
        <w:t xml:space="preserve"> устное з</w:t>
      </w:r>
      <w:r>
        <w:rPr>
          <w:sz w:val="26"/>
        </w:rPr>
        <w:t xml:space="preserve">амечание. </w:t>
      </w:r>
    </w:p>
    <w:p w:rsidR="00105E2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>, со дня вручения или получения копии постановления.</w:t>
      </w:r>
    </w:p>
    <w:p w:rsidR="00105E23">
      <w:pPr>
        <w:ind w:firstLine="708"/>
        <w:jc w:val="both"/>
      </w:pPr>
      <w:r>
        <w:rPr>
          <w:sz w:val="26"/>
        </w:rPr>
        <w:t>Мотивированное постановление составлено 01 сентября 2022 года.</w:t>
      </w:r>
    </w:p>
    <w:p w:rsidR="00522525">
      <w:pPr>
        <w:rPr>
          <w:sz w:val="26"/>
        </w:rPr>
      </w:pPr>
    </w:p>
    <w:p w:rsidR="00105E23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23"/>
    <w:rsid w:val="00105E23"/>
    <w:rsid w:val="00522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