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2F51" w:rsidP="00C10FEE"/>
    <w:p w:rsidR="00EE2F51">
      <w:pPr>
        <w:jc w:val="right"/>
      </w:pPr>
      <w:r>
        <w:rPr>
          <w:sz w:val="26"/>
        </w:rPr>
        <w:t>Дело № 5-73-394/2023</w:t>
      </w:r>
    </w:p>
    <w:p w:rsidR="00EE2F51">
      <w:pPr>
        <w:jc w:val="right"/>
      </w:pPr>
      <w:r>
        <w:rPr>
          <w:sz w:val="26"/>
        </w:rPr>
        <w:t>УИД: 91MS0073-телефон-телефон</w:t>
      </w:r>
    </w:p>
    <w:p w:rsidR="00C10FEE">
      <w:pPr>
        <w:jc w:val="center"/>
        <w:rPr>
          <w:sz w:val="26"/>
        </w:rPr>
      </w:pPr>
    </w:p>
    <w:p w:rsidR="00EE2F5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10FEE">
      <w:pPr>
        <w:rPr>
          <w:sz w:val="26"/>
        </w:rPr>
      </w:pPr>
    </w:p>
    <w:p w:rsidR="00EE2F51" w:rsidP="00C10FEE">
      <w:pPr>
        <w:ind w:firstLine="708"/>
      </w:pPr>
      <w:r>
        <w:rPr>
          <w:sz w:val="26"/>
        </w:rPr>
        <w:t xml:space="preserve">16 августа 2023 года                                                                                       </w:t>
      </w:r>
      <w:r>
        <w:rPr>
          <w:sz w:val="26"/>
        </w:rPr>
        <w:t xml:space="preserve">адрес </w:t>
      </w:r>
    </w:p>
    <w:p w:rsidR="00C10FEE">
      <w:pPr>
        <w:ind w:firstLine="708"/>
        <w:jc w:val="both"/>
        <w:rPr>
          <w:sz w:val="26"/>
        </w:rPr>
      </w:pPr>
    </w:p>
    <w:p w:rsidR="00EE2F5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</w:t>
      </w:r>
      <w:r>
        <w:rPr>
          <w:sz w:val="26"/>
        </w:rPr>
        <w:t xml:space="preserve">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EE2F51">
      <w:pPr>
        <w:ind w:firstLine="708"/>
        <w:jc w:val="both"/>
      </w:pPr>
      <w:r>
        <w:rPr>
          <w:sz w:val="26"/>
        </w:rPr>
        <w:t>Китаева Н.Я.</w:t>
      </w:r>
      <w:r>
        <w:rPr>
          <w:sz w:val="26"/>
        </w:rPr>
        <w:t>, паспортные данные, гражданина Российской Федерации, паспортные данные выдан ГУМВД России по адрес дата, код подра</w:t>
      </w:r>
      <w:r>
        <w:rPr>
          <w:sz w:val="26"/>
        </w:rPr>
        <w:t xml:space="preserve">зделения телефон, имеющего среднее образование, холостого, не имеющего на иждивении несовершеннолетних детей, работающего ЕЗСМ,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EE2F51">
      <w:pPr>
        <w:jc w:val="center"/>
      </w:pPr>
      <w:r>
        <w:rPr>
          <w:sz w:val="26"/>
        </w:rPr>
        <w:t>УСТАНОВИЛ:</w:t>
      </w:r>
    </w:p>
    <w:p w:rsidR="00EE2F51" w:rsidP="00C10FEE">
      <w:pPr>
        <w:widowControl w:val="0"/>
        <w:spacing w:line="274" w:lineRule="atLeast"/>
        <w:ind w:firstLine="708"/>
        <w:jc w:val="both"/>
      </w:pPr>
      <w:r>
        <w:rPr>
          <w:sz w:val="26"/>
        </w:rPr>
        <w:t>Ки</w:t>
      </w:r>
      <w:r>
        <w:rPr>
          <w:sz w:val="26"/>
        </w:rPr>
        <w:t xml:space="preserve">таев Н.Я.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месту своего жительства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один удар правой рукой в область живота, от чего последний испытал физическую боль, за что предусмотрена ответственность по ст. 6.1.1 КоАП РФ.</w:t>
      </w:r>
    </w:p>
    <w:p w:rsidR="00EE2F51">
      <w:pPr>
        <w:ind w:firstLine="708"/>
        <w:jc w:val="both"/>
      </w:pPr>
      <w:r>
        <w:rPr>
          <w:sz w:val="26"/>
        </w:rPr>
        <w:t xml:space="preserve">В судебном заседании Китаев Н.Я. вину в совершении вменяемого административного правонарушения признал полностью, в содеянном раскаивается. </w:t>
      </w:r>
    </w:p>
    <w:p w:rsidR="00EE2F51" w:rsidP="00C10FEE">
      <w:pPr>
        <w:ind w:firstLine="708"/>
        <w:jc w:val="both"/>
      </w:pPr>
      <w:r>
        <w:rPr>
          <w:sz w:val="26"/>
        </w:rPr>
        <w:t xml:space="preserve">В судебное заседание потерпевший </w:t>
      </w:r>
      <w:r>
        <w:rPr>
          <w:sz w:val="26"/>
        </w:rPr>
        <w:t>фио</w:t>
      </w:r>
      <w:r>
        <w:rPr>
          <w:sz w:val="26"/>
        </w:rPr>
        <w:t xml:space="preserve"> не явился, будучи извещенным надлежащим образом. Согласно ст. 25.2 ч.3 КоАП Р</w:t>
      </w:r>
      <w:r>
        <w:rPr>
          <w:sz w:val="26"/>
        </w:rPr>
        <w:t xml:space="preserve">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EE2F51" w:rsidP="00C10FEE">
      <w:pPr>
        <w:ind w:firstLine="708"/>
        <w:jc w:val="both"/>
      </w:pPr>
      <w:r>
        <w:rPr>
          <w:sz w:val="26"/>
        </w:rPr>
        <w:t>Учитывая да</w:t>
      </w:r>
      <w:r>
        <w:rPr>
          <w:sz w:val="26"/>
        </w:rPr>
        <w:t>нные о надлежащем извещении потерпевшего, а также принимая во внимание отсутствие ходатайств об отложении дела, и наличие ходатайства о рассмотрении дела в его отсутствие, суд на основании ст. 25.2 ч.3 КоАП РФ считает возможным рассмотреть данное дело в от</w:t>
      </w:r>
      <w:r>
        <w:rPr>
          <w:sz w:val="26"/>
        </w:rPr>
        <w:t>сутствие потерпевшего.</w:t>
      </w:r>
    </w:p>
    <w:p w:rsidR="00EE2F51">
      <w:pPr>
        <w:ind w:firstLine="708"/>
        <w:jc w:val="both"/>
      </w:pPr>
      <w:r>
        <w:rPr>
          <w:sz w:val="26"/>
        </w:rPr>
        <w:t>Выслушав Китаева Н.Я., исследовав материалы дела, суд пришел к выводу о наличии в действиях Китаева Н.Я. состава правонарушения, предусмотренного ст.6.1.1 КоАП РФ, исходя из следующего.</w:t>
      </w:r>
    </w:p>
    <w:p w:rsidR="00EE2F51">
      <w:pPr>
        <w:ind w:firstLine="708"/>
        <w:jc w:val="both"/>
      </w:pPr>
      <w:r>
        <w:rPr>
          <w:sz w:val="26"/>
        </w:rPr>
        <w:t>В соответствии со статьей 6.1.1 КоАП Российской</w:t>
      </w:r>
      <w:r>
        <w:rPr>
          <w:sz w:val="26"/>
        </w:rPr>
        <w:t xml:space="preserve">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</w:t>
      </w:r>
      <w:r>
        <w:rPr>
          <w:sz w:val="26"/>
        </w:rPr>
        <w:t>влечет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EE2F51" w:rsidP="00C10FEE">
      <w:pPr>
        <w:ind w:firstLine="708"/>
        <w:jc w:val="both"/>
      </w:pPr>
      <w:r>
        <w:rPr>
          <w:sz w:val="26"/>
        </w:rPr>
        <w:t>Как следует из диспозиции приведе</w:t>
      </w:r>
      <w:r>
        <w:rPr>
          <w:sz w:val="26"/>
        </w:rPr>
        <w:t>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</w:t>
      </w:r>
      <w:r>
        <w:rPr>
          <w:sz w:val="26"/>
        </w:rPr>
        <w:t xml:space="preserve">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EE2F51" w:rsidP="00C10FEE">
      <w:pPr>
        <w:ind w:firstLine="708"/>
        <w:jc w:val="both"/>
      </w:pPr>
      <w:r>
        <w:rPr>
          <w:sz w:val="26"/>
        </w:rPr>
        <w:t>Согласно статье 115 Уголовного кодекса Росс</w:t>
      </w:r>
      <w:r>
        <w:rPr>
          <w:sz w:val="26"/>
        </w:rPr>
        <w:t>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EE2F51" w:rsidP="00C10FEE">
      <w:pPr>
        <w:ind w:firstLine="708"/>
        <w:jc w:val="both"/>
      </w:pPr>
      <w:r>
        <w:rPr>
          <w:sz w:val="26"/>
        </w:rPr>
        <w:t xml:space="preserve">Побои - это действия, характеризующиеся многократным </w:t>
      </w:r>
      <w:r>
        <w:rPr>
          <w:sz w:val="26"/>
        </w:rPr>
        <w:t xml:space="preserve">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</w:t>
      </w:r>
      <w:r>
        <w:rPr>
          <w:sz w:val="26"/>
        </w:rPr>
        <w:t>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E2F51" w:rsidP="00C10FEE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</w:t>
      </w:r>
      <w:r>
        <w:rPr>
          <w:sz w:val="26"/>
        </w:rPr>
        <w:t>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</w:t>
      </w:r>
      <w:r>
        <w:rPr>
          <w:sz w:val="26"/>
        </w:rPr>
        <w:t>ричинившие физическую боль потерпевшему, если эти действия не содержат уголовно наказуемого деяния.</w:t>
      </w:r>
    </w:p>
    <w:p w:rsidR="00EE2F51">
      <w:pPr>
        <w:ind w:firstLine="708"/>
        <w:jc w:val="both"/>
      </w:pPr>
      <w:r>
        <w:rPr>
          <w:sz w:val="26"/>
        </w:rPr>
        <w:t xml:space="preserve">Как установлено в судебном заседании, Китаев Н.Я.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по месту своего жительства по адресу: адрес, в ходе конфликта с </w:t>
      </w:r>
      <w:r>
        <w:rPr>
          <w:sz w:val="26"/>
        </w:rPr>
        <w:t>фио</w:t>
      </w:r>
      <w:r>
        <w:rPr>
          <w:sz w:val="26"/>
        </w:rPr>
        <w:t>, нанес од</w:t>
      </w:r>
      <w:r>
        <w:rPr>
          <w:sz w:val="26"/>
        </w:rPr>
        <w:t>ин удар правой рукой в область живота, от чего последний испытал физическую боль.</w:t>
      </w:r>
    </w:p>
    <w:p w:rsidR="00EE2F51">
      <w:pPr>
        <w:ind w:firstLine="708"/>
        <w:jc w:val="both"/>
      </w:pPr>
      <w:r>
        <w:rPr>
          <w:sz w:val="26"/>
        </w:rPr>
        <w:t xml:space="preserve">Вина Китаева Н.Я. в совершении административного правонарушения также подтверждается: рапортом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от дата,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</w:t>
      </w:r>
      <w:r>
        <w:rPr>
          <w:sz w:val="26"/>
        </w:rPr>
        <w:t xml:space="preserve">та; объяснением Китаева Н.Я.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EE2F51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того, что Китаев Н.Я. в ходе конфликта с </w:t>
      </w:r>
      <w:r>
        <w:rPr>
          <w:sz w:val="26"/>
        </w:rPr>
        <w:t>фио</w:t>
      </w:r>
      <w:r>
        <w:rPr>
          <w:sz w:val="26"/>
        </w:rPr>
        <w:t>, нанес один удар правой рукой в область живота, от чего послед</w:t>
      </w:r>
      <w:r>
        <w:rPr>
          <w:sz w:val="26"/>
        </w:rPr>
        <w:t xml:space="preserve">ний испытал физическую боль. </w:t>
      </w:r>
    </w:p>
    <w:p w:rsidR="00EE2F51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квалифицирует действия Китаева Н.Я. по ст. 6.1.1 Кодекса Российской Федерации об административных правонарушениях - как совершение иных наси</w:t>
      </w:r>
      <w:r>
        <w:rPr>
          <w:sz w:val="26"/>
        </w:rPr>
        <w:t>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EE2F51">
      <w:pPr>
        <w:ind w:firstLine="708"/>
        <w:jc w:val="both"/>
      </w:pPr>
      <w:r>
        <w:rPr>
          <w:sz w:val="26"/>
        </w:rPr>
        <w:t>Согласно ст. 4.1 ч.2 КоАП РФ, при назначении администр</w:t>
      </w:r>
      <w:r>
        <w:rPr>
          <w:sz w:val="26"/>
        </w:rP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E2F51">
      <w:pPr>
        <w:ind w:firstLine="708"/>
        <w:jc w:val="both"/>
      </w:pPr>
      <w:r>
        <w:rPr>
          <w:sz w:val="26"/>
        </w:rPr>
        <w:t>Обстоятельством, смягчающим административную</w:t>
      </w:r>
      <w:r>
        <w:rPr>
          <w:sz w:val="26"/>
        </w:rPr>
        <w:t xml:space="preserve"> ответственность, мировой судья признает признание Китаевым Н.Я. вины.</w:t>
      </w:r>
    </w:p>
    <w:p w:rsidR="00EE2F51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EE2F51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</w:t>
      </w:r>
      <w:r>
        <w:rPr>
          <w:sz w:val="26"/>
        </w:rPr>
        <w:t>казания в отношении Китаева Н.Я.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EE2F51">
      <w:pPr>
        <w:ind w:firstLine="708"/>
        <w:jc w:val="both"/>
      </w:pPr>
      <w:r>
        <w:rPr>
          <w:sz w:val="26"/>
        </w:rPr>
        <w:t>На основан</w:t>
      </w:r>
      <w:r>
        <w:rPr>
          <w:sz w:val="26"/>
        </w:rPr>
        <w:t xml:space="preserve">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судья,</w:t>
      </w:r>
    </w:p>
    <w:p w:rsidR="00EE2F51">
      <w:pPr>
        <w:jc w:val="center"/>
      </w:pPr>
      <w:r>
        <w:rPr>
          <w:sz w:val="26"/>
        </w:rPr>
        <w:t>ПОСТАНОВИЛ:</w:t>
      </w:r>
    </w:p>
    <w:p w:rsidR="00EE2F51">
      <w:pPr>
        <w:ind w:firstLine="708"/>
        <w:jc w:val="both"/>
      </w:pPr>
      <w:r>
        <w:rPr>
          <w:color w:val="0000FF"/>
          <w:sz w:val="26"/>
          <w:u w:val="single"/>
        </w:rPr>
        <w:t>Китаева Н.Я.</w:t>
      </w:r>
      <w:r>
        <w:rPr>
          <w:color w:val="0000FF"/>
          <w:sz w:val="26"/>
          <w:u w:val="single"/>
        </w:rPr>
        <w:t xml:space="preserve"> </w:t>
      </w:r>
      <w:r>
        <w:rPr>
          <w:sz w:val="26"/>
        </w:rP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</w:t>
      </w:r>
      <w:r>
        <w:rPr>
          <w:sz w:val="26"/>
        </w:rPr>
        <w:t xml:space="preserve"> виде штрафа в сумме сумма.</w:t>
      </w:r>
    </w:p>
    <w:p w:rsidR="00EE2F51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</w:t>
      </w:r>
      <w:r>
        <w:rPr>
          <w:sz w:val="26"/>
        </w:rPr>
        <w:t>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</w:t>
      </w:r>
      <w:r>
        <w:rPr>
          <w:sz w:val="26"/>
        </w:rPr>
        <w:t>й классификации доходов 82811601063010101140, УИН 0410760300735003942306133.</w:t>
      </w:r>
    </w:p>
    <w:p w:rsidR="00EE2F51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rPr>
          <w:sz w:val="26"/>
        </w:rPr>
        <w:t>вления о наложении административного штрафа в законную силу.</w:t>
      </w:r>
    </w:p>
    <w:p w:rsidR="00EE2F51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</w:t>
      </w:r>
      <w:r>
        <w:rPr>
          <w:sz w:val="26"/>
        </w:rPr>
        <w:t>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rPr>
          <w:sz w:val="26"/>
        </w:rPr>
        <w:t>о пятнадцати суток, либо обязательные работы на</w:t>
      </w:r>
      <w:r>
        <w:rPr>
          <w:sz w:val="26"/>
        </w:rPr>
        <w:t xml:space="preserve"> срок до пятидесяти часов. </w:t>
      </w:r>
    </w:p>
    <w:p w:rsidR="00EE2F51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EE2F51" w:rsidP="00C10FEE">
      <w:pPr>
        <w:ind w:firstLine="708"/>
        <w:jc w:val="both"/>
      </w:pPr>
      <w:r>
        <w:rPr>
          <w:sz w:val="26"/>
        </w:rPr>
        <w:t>Поста</w:t>
      </w:r>
      <w:r>
        <w:rPr>
          <w:sz w:val="26"/>
        </w:rPr>
        <w:t xml:space="preserve">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10FEE">
      <w:pPr>
        <w:rPr>
          <w:sz w:val="26"/>
        </w:rPr>
      </w:pPr>
    </w:p>
    <w:p w:rsidR="00C10FEE">
      <w:pPr>
        <w:rPr>
          <w:sz w:val="26"/>
        </w:rPr>
      </w:pPr>
    </w:p>
    <w:p w:rsidR="00EE2F51" w:rsidP="00C10FEE">
      <w:pPr>
        <w:ind w:firstLine="708"/>
      </w:pPr>
      <w:r>
        <w:rPr>
          <w:sz w:val="26"/>
        </w:rPr>
        <w:t>Мировой су</w:t>
      </w:r>
      <w:r>
        <w:rPr>
          <w:sz w:val="26"/>
        </w:rPr>
        <w:t xml:space="preserve">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E2F51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51"/>
    <w:rsid w:val="00C10FEE"/>
    <w:rsid w:val="00EE2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