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C36EE">
      <w:pPr>
        <w:jc w:val="right"/>
      </w:pPr>
    </w:p>
    <w:p w:rsidR="00FC36EE">
      <w:pPr>
        <w:jc w:val="right"/>
      </w:pPr>
      <w:r>
        <w:rPr>
          <w:sz w:val="25"/>
        </w:rPr>
        <w:t>Дело № 5-73-395/2021</w:t>
      </w:r>
    </w:p>
    <w:p w:rsidR="00FC36EE">
      <w:pPr>
        <w:jc w:val="right"/>
      </w:pPr>
      <w:r>
        <w:rPr>
          <w:sz w:val="25"/>
        </w:rPr>
        <w:t>УИД: 91MS0073-01-2021-001255-44</w:t>
      </w:r>
    </w:p>
    <w:p w:rsidR="00E15FDB">
      <w:pPr>
        <w:jc w:val="center"/>
        <w:rPr>
          <w:sz w:val="25"/>
        </w:rPr>
      </w:pPr>
    </w:p>
    <w:p w:rsidR="00FC36EE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E15FDB">
      <w:pPr>
        <w:rPr>
          <w:sz w:val="25"/>
        </w:rPr>
      </w:pPr>
    </w:p>
    <w:p w:rsidR="00FC36EE">
      <w:r>
        <w:rPr>
          <w:sz w:val="25"/>
        </w:rPr>
        <w:t xml:space="preserve">31 августа 2021 года          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E15FDB">
      <w:pPr>
        <w:ind w:firstLine="708"/>
        <w:jc w:val="both"/>
        <w:rPr>
          <w:sz w:val="25"/>
        </w:rPr>
      </w:pPr>
    </w:p>
    <w:p w:rsidR="00FC36EE">
      <w:pPr>
        <w:ind w:firstLine="708"/>
        <w:jc w:val="both"/>
      </w:pPr>
      <w:r>
        <w:rPr>
          <w:sz w:val="25"/>
        </w:rPr>
        <w:t xml:space="preserve">Исполняющий обязанности мирового судьи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- 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Костюкова Е.В., рассмотрев материалы дела об административном</w:t>
      </w:r>
      <w:r>
        <w:rPr>
          <w:sz w:val="25"/>
        </w:rPr>
        <w:t xml:space="preserve">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>» в отношении:</w:t>
      </w:r>
    </w:p>
    <w:p w:rsidR="00FC36EE">
      <w:pPr>
        <w:ind w:left="708"/>
        <w:jc w:val="both"/>
        <w:rPr>
          <w:sz w:val="25"/>
        </w:rPr>
      </w:pPr>
      <w:r>
        <w:rPr>
          <w:sz w:val="25"/>
        </w:rPr>
        <w:t>Седенкова</w:t>
      </w:r>
      <w:r>
        <w:rPr>
          <w:sz w:val="25"/>
        </w:rPr>
        <w:t xml:space="preserve"> Д.В.</w:t>
      </w:r>
    </w:p>
    <w:p w:rsidR="00FC36EE">
      <w:pPr>
        <w:jc w:val="center"/>
      </w:pPr>
      <w:r>
        <w:rPr>
          <w:sz w:val="25"/>
        </w:rPr>
        <w:t>УСТАНОВИЛ:</w:t>
      </w:r>
    </w:p>
    <w:p w:rsidR="00FC36EE">
      <w:pPr>
        <w:ind w:firstLine="708"/>
        <w:jc w:val="both"/>
      </w:pPr>
      <w:r>
        <w:rPr>
          <w:sz w:val="25"/>
        </w:rPr>
        <w:t xml:space="preserve">На основании постановления мирового судьи судебного участка № 70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</w:t>
      </w:r>
      <w:r>
        <w:rPr>
          <w:sz w:val="25"/>
        </w:rPr>
        <w:t xml:space="preserve">на </w:t>
      </w:r>
      <w:r>
        <w:rPr>
          <w:sz w:val="25"/>
        </w:rPr>
        <w:t>Седенкова</w:t>
      </w:r>
      <w:r>
        <w:rPr>
          <w:sz w:val="25"/>
        </w:rPr>
        <w:t xml:space="preserve"> Д.В. возложена обязанность пройти диагностику и лечение от наркомании в медицинском учреждении в связи с потреблением наркотических средств, в месячный срок со дня вступления постановления в законную силу, однако последний уклонился от испо</w:t>
      </w:r>
      <w:r>
        <w:rPr>
          <w:sz w:val="25"/>
        </w:rPr>
        <w:t>лнения обязанности, возложенной на него</w:t>
      </w:r>
      <w:r>
        <w:rPr>
          <w:sz w:val="25"/>
        </w:rPr>
        <w:t xml:space="preserve"> судом, тем самым совершил административное правонарушение, административная ответственность за совершение которого предусмотрена статьей 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>РФ.</w:t>
      </w:r>
    </w:p>
    <w:p w:rsidR="00FC36EE">
      <w:pPr>
        <w:ind w:firstLine="708"/>
        <w:jc w:val="both"/>
      </w:pPr>
      <w:r>
        <w:rPr>
          <w:sz w:val="25"/>
        </w:rPr>
        <w:t xml:space="preserve">В судебном заседании </w:t>
      </w:r>
      <w:r>
        <w:rPr>
          <w:sz w:val="25"/>
        </w:rPr>
        <w:t>Седенков</w:t>
      </w:r>
      <w:r>
        <w:rPr>
          <w:sz w:val="25"/>
        </w:rPr>
        <w:t xml:space="preserve"> Д.В. вину в совершении вышеуказанного правонарушения признал в полном объеме, пояснил, что знал о возложении на него обязанности пройти диагностику и профилактику в связи с употреблением</w:t>
      </w:r>
      <w:r>
        <w:rPr>
          <w:sz w:val="25"/>
        </w:rPr>
        <w:t xml:space="preserve"> наркотических веществ. Однако в установленный судом срок не смог обратиться в медицинское учреждение, уважительных причин при этом не имея. </w:t>
      </w:r>
    </w:p>
    <w:p w:rsidR="00FC36EE">
      <w:pPr>
        <w:ind w:firstLine="708"/>
        <w:jc w:val="both"/>
      </w:pPr>
      <w:r>
        <w:rPr>
          <w:sz w:val="25"/>
        </w:rPr>
        <w:t xml:space="preserve">Согласно </w:t>
      </w:r>
      <w:r>
        <w:rPr>
          <w:rFonts w:ascii="Calibri" w:eastAsia="Calibri" w:hAnsi="Calibri" w:cs="Calibri"/>
          <w:sz w:val="22"/>
        </w:rPr>
        <w:t>ст</w:t>
      </w:r>
      <w:r>
        <w:rPr>
          <w:sz w:val="25"/>
        </w:rPr>
        <w:t>.</w:t>
      </w:r>
      <w:r>
        <w:rPr>
          <w:rFonts w:ascii="Calibri" w:eastAsia="Calibri" w:hAnsi="Calibri" w:cs="Calibri"/>
          <w:sz w:val="22"/>
        </w:rPr>
        <w:t xml:space="preserve"> 6.9.1</w:t>
      </w:r>
      <w:r>
        <w:rPr>
          <w:sz w:val="25"/>
        </w:rPr>
        <w:t xml:space="preserve"> КоАП РФ уклонение от прохождения лечения от наркомании или медицинской и (или) социальной реаби</w:t>
      </w:r>
      <w:r>
        <w:rPr>
          <w:sz w:val="25"/>
        </w:rPr>
        <w:t>литации лицом, освобожденным от административной ответственности в соответствии с примечанием к ст.6.9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</w:t>
      </w:r>
      <w:r>
        <w:rPr>
          <w:sz w:val="25"/>
        </w:rPr>
        <w:t>ии лицом, на которое судьей возложена обязанность пройти диагностику, профилактические мероприятия, лечение от</w:t>
      </w:r>
      <w:r>
        <w:rPr>
          <w:sz w:val="25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</w:t>
      </w:r>
      <w:r>
        <w:rPr>
          <w:sz w:val="25"/>
        </w:rPr>
        <w:t xml:space="preserve">ия врача либо новых потенциально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</w:t>
      </w:r>
      <w:r>
        <w:rPr>
          <w:sz w:val="25"/>
        </w:rPr>
        <w:t>ств вл</w:t>
      </w:r>
      <w:r>
        <w:rPr>
          <w:sz w:val="25"/>
        </w:rPr>
        <w:t>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FC36EE">
      <w:pPr>
        <w:ind w:firstLine="708"/>
        <w:jc w:val="both"/>
      </w:pPr>
      <w:r>
        <w:rPr>
          <w:sz w:val="25"/>
        </w:rPr>
        <w:t>Лицо считается уклоняющимся от прохождения диагно</w:t>
      </w:r>
      <w:r>
        <w:rPr>
          <w:sz w:val="25"/>
        </w:rPr>
        <w:t xml:space="preserve">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веществ,</w:t>
      </w:r>
      <w:r>
        <w:rPr>
          <w:sz w:val="25"/>
        </w:rPr>
        <w:t xml:space="preserve">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FC36EE">
      <w:pPr>
        <w:ind w:firstLine="708"/>
        <w:jc w:val="both"/>
      </w:pPr>
      <w:r>
        <w:rPr>
          <w:sz w:val="25"/>
        </w:rPr>
        <w:t>Объектом данного административного правонарушения являются общественные отношения в об</w:t>
      </w:r>
      <w:r>
        <w:rPr>
          <w:sz w:val="25"/>
        </w:rPr>
        <w:t>ласти охраны здоровья населения.</w:t>
      </w:r>
    </w:p>
    <w:p w:rsidR="00FC36EE">
      <w:pPr>
        <w:ind w:firstLine="708"/>
        <w:jc w:val="both"/>
      </w:pPr>
      <w:r>
        <w:rPr>
          <w:sz w:val="25"/>
        </w:rPr>
        <w:t>В соответствии со ст. 54 Закона о наркотических средствах и психотропных веществах государство гарантирует больным наркоманией оказание наркологической помощи и социальную реабилитацию, при этом наркологическая помощь больн</w:t>
      </w:r>
      <w:r>
        <w:rPr>
          <w:sz w:val="25"/>
        </w:rPr>
        <w:t>ым наркоманией включает профилактику, диагностику, лечение и медицинскую реабилитацию.</w:t>
      </w:r>
    </w:p>
    <w:p w:rsidR="00FC36EE">
      <w:pPr>
        <w:ind w:firstLine="708"/>
        <w:jc w:val="both"/>
      </w:pPr>
      <w:r>
        <w:rPr>
          <w:sz w:val="25"/>
        </w:rPr>
        <w:t>Наркологическая помощь больным наркоманией оказывается при наличии их информированного добровольного согласия на медицинское вмешательство, а больным наркоманией несовер</w:t>
      </w:r>
      <w:r>
        <w:rPr>
          <w:sz w:val="25"/>
        </w:rPr>
        <w:t>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исключением установленных законодательством РФ случаев приобретения несовершеннолетними полной дееспосо</w:t>
      </w:r>
      <w:r>
        <w:rPr>
          <w:sz w:val="25"/>
        </w:rPr>
        <w:t>бности до достижения ими 18-летнего возраста).</w:t>
      </w:r>
    </w:p>
    <w:p w:rsidR="00FC36EE">
      <w:pPr>
        <w:ind w:firstLine="708"/>
        <w:jc w:val="both"/>
      </w:pPr>
      <w:r>
        <w:rPr>
          <w:sz w:val="25"/>
        </w:rPr>
        <w:t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</w:t>
      </w:r>
      <w:r>
        <w:rPr>
          <w:sz w:val="25"/>
        </w:rPr>
        <w:t xml:space="preserve">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>
        <w:rPr>
          <w:sz w:val="25"/>
        </w:rPr>
        <w:t>наркомании</w:t>
      </w:r>
      <w:r>
        <w:rPr>
          <w:sz w:val="25"/>
        </w:rPr>
        <w:t xml:space="preserve"> и могут быть назначены иные меры, предусмотренные законодательством РФ.</w:t>
      </w:r>
    </w:p>
    <w:p w:rsidR="00FC36EE">
      <w:pPr>
        <w:ind w:firstLine="708"/>
        <w:jc w:val="both"/>
      </w:pPr>
      <w:r>
        <w:rPr>
          <w:sz w:val="25"/>
        </w:rPr>
        <w:t>Контроль за исполнени</w:t>
      </w:r>
      <w:r>
        <w:rPr>
          <w:sz w:val="25"/>
        </w:rPr>
        <w:t>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</w:t>
      </w:r>
      <w:r>
        <w:rPr>
          <w:sz w:val="25"/>
        </w:rPr>
        <w:t xml:space="preserve">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ст. 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>РФ (Постановление Правительства</w:t>
      </w:r>
      <w:r>
        <w:rPr>
          <w:sz w:val="25"/>
        </w:rPr>
        <w:t xml:space="preserve"> </w:t>
      </w:r>
      <w:r>
        <w:rPr>
          <w:sz w:val="25"/>
        </w:rPr>
        <w:t>РФ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</w:t>
      </w:r>
      <w:r>
        <w:rPr>
          <w:sz w:val="25"/>
        </w:rPr>
        <w:t>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FC36EE">
      <w:pPr>
        <w:ind w:firstLine="708"/>
        <w:jc w:val="both"/>
      </w:pPr>
      <w:r>
        <w:rPr>
          <w:sz w:val="25"/>
        </w:rPr>
        <w:t xml:space="preserve">Основанием для постановки лица на учет в </w:t>
      </w:r>
      <w:r>
        <w:rPr>
          <w:sz w:val="25"/>
        </w:rPr>
        <w:t>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</w:t>
      </w:r>
      <w:r>
        <w:rPr>
          <w:sz w:val="25"/>
        </w:rPr>
        <w:t>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</w:t>
      </w:r>
      <w:r>
        <w:rPr>
          <w:sz w:val="25"/>
        </w:rPr>
        <w:t>ый орган в течение трех дней направляет уведомление в медицинскую организацию и (или) учреждение социальной реабилитации.</w:t>
      </w:r>
    </w:p>
    <w:p w:rsidR="00FC36EE">
      <w:pPr>
        <w:ind w:firstLine="708"/>
        <w:jc w:val="both"/>
      </w:pPr>
      <w:r>
        <w:rPr>
          <w:sz w:val="25"/>
        </w:rPr>
        <w:t>Контроль за</w:t>
      </w:r>
      <w:r>
        <w:rPr>
          <w:sz w:val="25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</w:t>
      </w:r>
      <w:r>
        <w:rPr>
          <w:sz w:val="25"/>
        </w:rPr>
        <w:t xml:space="preserve">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</w:t>
      </w:r>
      <w:r>
        <w:rPr>
          <w:sz w:val="25"/>
        </w:rPr>
        <w:t xml:space="preserve">запросов </w:t>
      </w:r>
      <w:r>
        <w:rPr>
          <w:sz w:val="25"/>
        </w:rPr>
        <w:t>определяется уполномоченным органом исходя из назначенных сроков исполнения лицом обязанности.</w:t>
      </w:r>
    </w:p>
    <w:p w:rsidR="00FC36EE">
      <w:pPr>
        <w:ind w:firstLine="708"/>
        <w:jc w:val="both"/>
      </w:pPr>
      <w:r>
        <w:rPr>
          <w:sz w:val="25"/>
        </w:rPr>
        <w:t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</w:t>
      </w:r>
      <w:r>
        <w:rPr>
          <w:sz w:val="25"/>
        </w:rPr>
        <w:t xml:space="preserve">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</w:t>
      </w:r>
      <w:r>
        <w:rPr>
          <w:sz w:val="25"/>
        </w:rPr>
        <w:t>контроль за</w:t>
      </w:r>
      <w:r>
        <w:rPr>
          <w:sz w:val="25"/>
        </w:rPr>
        <w:t xml:space="preserve"> исполнением об</w:t>
      </w:r>
      <w:r>
        <w:rPr>
          <w:sz w:val="25"/>
        </w:rPr>
        <w:t>язанности осуществляет уполномоченный орган по новому месту жительства лица, на которое возложена обязанность.</w:t>
      </w:r>
    </w:p>
    <w:p w:rsidR="00FC36EE">
      <w:pPr>
        <w:ind w:firstLine="708"/>
        <w:jc w:val="both"/>
      </w:pPr>
      <w:r>
        <w:rPr>
          <w:sz w:val="25"/>
        </w:rPr>
        <w:t>Объективная сторона правонарушения состоит в бездействии - уклонении от прохождения лечения от наркомании или медицинской и (или) социальной реаб</w:t>
      </w:r>
      <w:r>
        <w:rPr>
          <w:sz w:val="25"/>
        </w:rPr>
        <w:t xml:space="preserve">илитации лицом, освобожденным от административной ответственности в соответствии с примечанием к ст. </w:t>
      </w:r>
      <w:hyperlink r:id="rId5" w:tgtFrame="_blank" w:history="1">
        <w:r>
          <w:rPr>
            <w:color w:val="0000FF"/>
            <w:sz w:val="25"/>
          </w:rPr>
          <w:t xml:space="preserve">6.9 </w:t>
        </w:r>
        <w:r>
          <w:rPr>
            <w:color w:val="0000FF"/>
            <w:sz w:val="25"/>
            <w:u w:val="single"/>
          </w:rPr>
          <w:t xml:space="preserve">КоАП </w:t>
        </w:r>
      </w:hyperlink>
      <w:r>
        <w:rPr>
          <w:sz w:val="25"/>
        </w:rPr>
        <w:t>РФ, либо уклонении от прохождения диагностик</w:t>
      </w:r>
      <w:r>
        <w:rPr>
          <w:sz w:val="25"/>
        </w:rPr>
        <w:t>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>
        <w:rPr>
          <w:sz w:val="25"/>
        </w:rPr>
        <w:t xml:space="preserve"> от наркомании и (или) медицинскую и (или) соц</w:t>
      </w:r>
      <w:r>
        <w:rPr>
          <w:sz w:val="25"/>
        </w:rPr>
        <w:t>иальную реабилитацию в связи с потреблением наркотических средств или психотропных веществ без назначения врача.</w:t>
      </w:r>
    </w:p>
    <w:p w:rsidR="00FC36EE">
      <w:pPr>
        <w:ind w:firstLine="708"/>
        <w:jc w:val="both"/>
      </w:pPr>
      <w:r>
        <w:rPr>
          <w:sz w:val="25"/>
        </w:rPr>
        <w:t xml:space="preserve">В примечании перечислены условия, при которых лицо считается уклоняющимся от прохождения диагностики, профилактических мероприятий, лечения от </w:t>
      </w:r>
      <w:r>
        <w:rPr>
          <w:sz w:val="25"/>
        </w:rPr>
        <w:t>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организацию или учреждение социальной реаб</w:t>
      </w:r>
      <w:r>
        <w:rPr>
          <w:sz w:val="25"/>
        </w:rPr>
        <w:t>илитации либо не выполнило более двух раз предписания лечащего врача.</w:t>
      </w:r>
    </w:p>
    <w:p w:rsidR="00FC36EE">
      <w:pPr>
        <w:ind w:firstLine="708"/>
        <w:jc w:val="both"/>
      </w:pPr>
      <w:r>
        <w:rPr>
          <w:sz w:val="25"/>
        </w:rPr>
        <w:t>С субъективной стороны данное правонарушение может быть совершено только умышленно. Виновный сознает, что он осуществляет противоправные действия, предвидит их вредные последствия и жела</w:t>
      </w:r>
      <w:r>
        <w:rPr>
          <w:sz w:val="25"/>
        </w:rPr>
        <w:t xml:space="preserve">ет наступления таких последствий или сознательно их допускает либо </w:t>
      </w:r>
      <w:r>
        <w:rPr>
          <w:sz w:val="25"/>
        </w:rPr>
        <w:t>относится</w:t>
      </w:r>
      <w:r>
        <w:rPr>
          <w:sz w:val="25"/>
        </w:rPr>
        <w:t xml:space="preserve"> к ним безразлично.</w:t>
      </w:r>
    </w:p>
    <w:p w:rsidR="00FC36EE">
      <w:pPr>
        <w:ind w:firstLine="708"/>
        <w:jc w:val="both"/>
      </w:pPr>
      <w:r>
        <w:rPr>
          <w:sz w:val="25"/>
        </w:rPr>
        <w:t>Субъект правонарушения специальный - физическое лицо, достигшее возраста 16 лет и либо освобожденное от административной ответственности за совершение администр</w:t>
      </w:r>
      <w:r>
        <w:rPr>
          <w:sz w:val="25"/>
        </w:rPr>
        <w:t xml:space="preserve">ативного правонарушения, предусмотренного ст. </w:t>
      </w:r>
      <w:hyperlink r:id="rId5" w:tgtFrame="_blank" w:history="1">
        <w:r>
          <w:rPr>
            <w:color w:val="0000FF"/>
            <w:sz w:val="25"/>
          </w:rPr>
          <w:t xml:space="preserve">6.9 </w:t>
        </w:r>
        <w:r>
          <w:rPr>
            <w:color w:val="0000FF"/>
            <w:sz w:val="25"/>
            <w:u w:val="single"/>
          </w:rPr>
          <w:t xml:space="preserve">КоАП </w:t>
        </w:r>
      </w:hyperlink>
      <w:r>
        <w:rPr>
          <w:sz w:val="25"/>
        </w:rPr>
        <w:t>РФ, либо лицо, на которое судом возложена обязанность пройти диагностику, профилактические мероприя</w:t>
      </w:r>
      <w:r>
        <w:rPr>
          <w:sz w:val="25"/>
        </w:rPr>
        <w:t>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FC36EE">
      <w:pPr>
        <w:ind w:firstLine="708"/>
        <w:jc w:val="both"/>
      </w:pPr>
      <w:r>
        <w:rPr>
          <w:sz w:val="25"/>
        </w:rPr>
        <w:t>Привлечение физического лица к административной ответственности является превентивной</w:t>
      </w:r>
      <w:r>
        <w:rPr>
          <w:sz w:val="25"/>
        </w:rPr>
        <w:t xml:space="preserve">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 w:rsidR="00FC36EE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Седенкова</w:t>
      </w:r>
      <w:r>
        <w:rPr>
          <w:sz w:val="25"/>
        </w:rPr>
        <w:t xml:space="preserve"> Д.В. в совершении административного правонарушения, предусм</w:t>
      </w:r>
      <w:r>
        <w:rPr>
          <w:sz w:val="25"/>
        </w:rPr>
        <w:t>отренного ст.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>РФ, подтверждается признанием вины и совокупностью представленных доказательств по делу, полученных в соответствии с законом:</w:t>
      </w:r>
    </w:p>
    <w:p w:rsidR="00FC36EE">
      <w:pPr>
        <w:ind w:firstLine="708"/>
        <w:jc w:val="both"/>
      </w:pPr>
      <w:r>
        <w:rPr>
          <w:sz w:val="25"/>
        </w:rPr>
        <w:t xml:space="preserve">- </w:t>
      </w:r>
      <w:r>
        <w:rPr>
          <w:sz w:val="25"/>
        </w:rPr>
        <w:t>протоколом об административном правонарушении</w:t>
      </w:r>
      <w:r>
        <w:rPr>
          <w:sz w:val="25"/>
        </w:rPr>
        <w:t>;</w:t>
      </w:r>
    </w:p>
    <w:p w:rsidR="00FC36EE">
      <w:pPr>
        <w:ind w:firstLine="708"/>
        <w:jc w:val="both"/>
      </w:pPr>
      <w:r>
        <w:rPr>
          <w:sz w:val="25"/>
        </w:rPr>
        <w:t xml:space="preserve">- объяснением </w:t>
      </w:r>
      <w:r>
        <w:rPr>
          <w:sz w:val="25"/>
        </w:rPr>
        <w:t>Седенкова</w:t>
      </w:r>
      <w:r>
        <w:rPr>
          <w:sz w:val="25"/>
        </w:rPr>
        <w:t xml:space="preserve"> Д.В.</w:t>
      </w:r>
      <w:r>
        <w:rPr>
          <w:sz w:val="25"/>
        </w:rPr>
        <w:t>;</w:t>
      </w:r>
    </w:p>
    <w:p w:rsidR="00FC36EE">
      <w:pPr>
        <w:ind w:firstLine="708"/>
        <w:jc w:val="both"/>
      </w:pPr>
      <w:r>
        <w:rPr>
          <w:sz w:val="25"/>
        </w:rPr>
        <w:t xml:space="preserve">- копией постановления мирового судьи судебного участка № 70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</w:t>
      </w:r>
      <w:r>
        <w:rPr>
          <w:sz w:val="25"/>
        </w:rPr>
        <w:t>Крым о... о привлече</w:t>
      </w:r>
      <w:r>
        <w:rPr>
          <w:sz w:val="25"/>
        </w:rPr>
        <w:t xml:space="preserve">нии </w:t>
      </w:r>
      <w:r>
        <w:rPr>
          <w:sz w:val="25"/>
        </w:rPr>
        <w:t>Седенкова</w:t>
      </w:r>
      <w:r>
        <w:rPr>
          <w:sz w:val="25"/>
        </w:rPr>
        <w:t xml:space="preserve"> Д.В. к административной ответственности за совершение административного правонарушения по ч. 1 ст. 6.9 КоАП РФ;</w:t>
      </w:r>
    </w:p>
    <w:p w:rsidR="00FC36EE">
      <w:pPr>
        <w:ind w:firstLine="708"/>
        <w:jc w:val="both"/>
      </w:pPr>
      <w:r>
        <w:rPr>
          <w:sz w:val="25"/>
        </w:rPr>
        <w:t>- сообщением ГБУЗ РК «Крымский научно-практический центр наркологии».</w:t>
      </w:r>
      <w:r>
        <w:rPr>
          <w:sz w:val="25"/>
        </w:rPr>
        <w:t xml:space="preserve"> </w:t>
      </w:r>
    </w:p>
    <w:p w:rsidR="00FC36EE" w:rsidP="00E15FDB">
      <w:pPr>
        <w:ind w:firstLine="708"/>
        <w:jc w:val="both"/>
      </w:pPr>
      <w:r>
        <w:rPr>
          <w:sz w:val="25"/>
        </w:rPr>
        <w:t>Мировой судья, оценивая доказательства, пришел к выводу</w:t>
      </w:r>
      <w:r>
        <w:rPr>
          <w:sz w:val="25"/>
        </w:rPr>
        <w:t xml:space="preserve"> о наличии достаточных данных свидетельствующих о совершении </w:t>
      </w:r>
      <w:r>
        <w:rPr>
          <w:sz w:val="25"/>
        </w:rPr>
        <w:t>Седенковым</w:t>
      </w:r>
      <w:r>
        <w:rPr>
          <w:sz w:val="25"/>
        </w:rPr>
        <w:t xml:space="preserve"> Д.В. действий, попадающих под диспозицию ст.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 xml:space="preserve">РФ. </w:t>
      </w:r>
    </w:p>
    <w:p w:rsidR="00FC36EE">
      <w:pPr>
        <w:ind w:firstLine="708"/>
        <w:jc w:val="both"/>
      </w:pPr>
      <w:r>
        <w:rPr>
          <w:sz w:val="25"/>
        </w:rPr>
        <w:t>В связи с чем, миров</w:t>
      </w:r>
      <w:r>
        <w:rPr>
          <w:sz w:val="25"/>
        </w:rPr>
        <w:t xml:space="preserve">ой судья находит, что вина </w:t>
      </w:r>
      <w:r>
        <w:rPr>
          <w:sz w:val="25"/>
        </w:rPr>
        <w:t>Седенкова</w:t>
      </w:r>
      <w:r>
        <w:rPr>
          <w:sz w:val="25"/>
        </w:rPr>
        <w:t xml:space="preserve"> Д.В. в совершении административного правонарушения, предусмотренного данной ст.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 xml:space="preserve">РФ, установлена в полном </w:t>
      </w:r>
      <w:r>
        <w:rPr>
          <w:sz w:val="25"/>
        </w:rPr>
        <w:t>объеме и квалифицирует его действия по ст.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>РФ, как уклонение от прохождения диагностики, профилактических мероприятий, лечения от наркомании и</w:t>
      </w:r>
      <w:r>
        <w:rPr>
          <w:sz w:val="25"/>
        </w:rPr>
        <w:t xml:space="preserve"> медицинской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sz w:val="25"/>
        </w:rPr>
        <w:t xml:space="preserve"> наркомании и медицинскую реабилитацию в связи с потреблением наркотических средств или психотропных веществ без назначения</w:t>
      </w:r>
      <w:r>
        <w:rPr>
          <w:sz w:val="25"/>
        </w:rPr>
        <w:t xml:space="preserve"> врача либо новых потенциально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веществ.</w:t>
      </w:r>
    </w:p>
    <w:p w:rsidR="00FC36EE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</w:t>
      </w:r>
      <w:r>
        <w:rPr>
          <w:sz w:val="25"/>
        </w:rPr>
        <w:t>стоятельства, смягчающие и отягчающие административную ответственность.</w:t>
      </w:r>
    </w:p>
    <w:p w:rsidR="00FC36EE">
      <w:pPr>
        <w:ind w:firstLine="708"/>
        <w:jc w:val="both"/>
      </w:pPr>
      <w:r>
        <w:rPr>
          <w:sz w:val="25"/>
        </w:rPr>
        <w:t>К обстоятельствам, смягчающим административную ответственность, мировой судья относит полное признание вины.</w:t>
      </w:r>
    </w:p>
    <w:p w:rsidR="00FC36EE">
      <w:pPr>
        <w:ind w:firstLine="708"/>
        <w:jc w:val="both"/>
      </w:pPr>
      <w:r>
        <w:rPr>
          <w:sz w:val="25"/>
        </w:rPr>
        <w:t>Обстоятельством, отягчающим административную ответственность, является повт</w:t>
      </w:r>
      <w:r>
        <w:rPr>
          <w:sz w:val="25"/>
        </w:rPr>
        <w:t xml:space="preserve">орное совершение однородного административного правонарушения. </w:t>
      </w:r>
    </w:p>
    <w:p w:rsidR="00FC36EE">
      <w:pPr>
        <w:ind w:firstLine="708"/>
        <w:jc w:val="both"/>
      </w:pPr>
      <w:r>
        <w:rPr>
          <w:sz w:val="25"/>
        </w:rPr>
        <w:t xml:space="preserve">Учитывая обстоятельства совершенного правонарушения, данные о личности </w:t>
      </w:r>
      <w:r>
        <w:rPr>
          <w:sz w:val="25"/>
        </w:rPr>
        <w:t>Седенкова</w:t>
      </w:r>
      <w:r>
        <w:rPr>
          <w:sz w:val="25"/>
        </w:rPr>
        <w:t xml:space="preserve"> Д.В., его имущественное положение, наличие обстоятельств, смягчающих и отягчающих административную ответственно</w:t>
      </w:r>
      <w:r>
        <w:rPr>
          <w:sz w:val="25"/>
        </w:rPr>
        <w:t>сть, мировой судья полагает возможным назначить Гришко А.Ж. административное наказание в виде административного штрафа в пределе санкции, предусмотренной статьей 6.9.1 КоАП РФ.</w:t>
      </w:r>
    </w:p>
    <w:p w:rsidR="00FC36EE">
      <w:pPr>
        <w:ind w:firstLine="708"/>
        <w:jc w:val="both"/>
      </w:pPr>
      <w:r>
        <w:rPr>
          <w:sz w:val="25"/>
        </w:rPr>
        <w:t>На основании изложенного и руководствуясь 29.9, 29.10, 29.11 Кодекса Российской</w:t>
      </w:r>
      <w:r>
        <w:rPr>
          <w:sz w:val="25"/>
        </w:rPr>
        <w:t xml:space="preserve"> Федерации об административных правонарушениях, мировой судья</w:t>
      </w:r>
    </w:p>
    <w:p w:rsidR="00FC36EE">
      <w:pPr>
        <w:jc w:val="center"/>
      </w:pPr>
      <w:r>
        <w:rPr>
          <w:spacing w:val="50"/>
          <w:sz w:val="25"/>
        </w:rPr>
        <w:t>ПОСТАНОВИЛ:</w:t>
      </w:r>
    </w:p>
    <w:p w:rsidR="00FC36EE">
      <w:pPr>
        <w:ind w:firstLine="708"/>
        <w:jc w:val="both"/>
      </w:pPr>
      <w:r>
        <w:rPr>
          <w:sz w:val="25"/>
        </w:rPr>
        <w:t>Седенкова</w:t>
      </w:r>
      <w:r>
        <w:rPr>
          <w:sz w:val="25"/>
        </w:rPr>
        <w:t xml:space="preserve"> Д.В.</w:t>
      </w:r>
      <w:r>
        <w:rPr>
          <w:sz w:val="25"/>
        </w:rPr>
        <w:t xml:space="preserve"> признать виновным в совершении правонарушения, предусмотренного ст. 6.9.1 КоАП РФ, и назначить ему наказание в виде административного штрафа в размере 4 500 (четырех ты</w:t>
      </w:r>
      <w:r>
        <w:rPr>
          <w:sz w:val="25"/>
        </w:rPr>
        <w:t>сяч пятьсот) рублей.</w:t>
      </w:r>
    </w:p>
    <w:p w:rsidR="00FC36EE">
      <w:pPr>
        <w:spacing w:line="250" w:lineRule="atLeast"/>
        <w:ind w:firstLine="708"/>
        <w:jc w:val="both"/>
      </w:pPr>
      <w:r>
        <w:rPr>
          <w:sz w:val="25"/>
        </w:rPr>
        <w:t xml:space="preserve">Штраф подлежит зачислению по реквизитам: </w:t>
      </w:r>
      <w:r>
        <w:rPr>
          <w:sz w:val="25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</w:t>
      </w:r>
      <w:r>
        <w:rPr>
          <w:sz w:val="25"/>
        </w:rPr>
        <w:t>етия СССР, 28, ОГРН 1149102019164, Получатель:</w:t>
      </w:r>
      <w:r>
        <w:rPr>
          <w:sz w:val="25"/>
        </w:rPr>
        <w:t xml:space="preserve"> </w:t>
      </w:r>
      <w:r>
        <w:rPr>
          <w:sz w:val="25"/>
        </w:rPr>
        <w:t>УФК по Республике Крым (Министерство юстиции Республики Крым, Наименование банка:</w:t>
      </w:r>
      <w:r>
        <w:rPr>
          <w:sz w:val="25"/>
        </w:rPr>
        <w:t xml:space="preserve"> Отделение Республика Крым Банка России//УФК по Республике Крым г. Симферополь, ИНН 9102013284, КПП 910201001, БИК: 013510002, Е</w:t>
      </w:r>
      <w:r>
        <w:rPr>
          <w:sz w:val="25"/>
        </w:rPr>
        <w:t>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82811601063010091140.</w:t>
      </w:r>
    </w:p>
    <w:p w:rsidR="00FC36EE">
      <w:pPr>
        <w:ind w:firstLine="708"/>
        <w:jc w:val="both"/>
      </w:pPr>
      <w:r>
        <w:rPr>
          <w:sz w:val="25"/>
        </w:rPr>
        <w:t>В случае неупла</w:t>
      </w:r>
      <w:r>
        <w:rPr>
          <w:sz w:val="25"/>
        </w:rPr>
        <w:t xml:space="preserve">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</w:t>
      </w:r>
      <w:r>
        <w:rPr>
          <w:sz w:val="25"/>
        </w:rPr>
        <w:t>лицу наказания в виде административного штрафа в дв</w:t>
      </w:r>
      <w:r>
        <w:rPr>
          <w:sz w:val="25"/>
        </w:rPr>
        <w:t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sz w:val="25"/>
        </w:rPr>
        <w:t xml:space="preserve"> часов.</w:t>
      </w:r>
    </w:p>
    <w:p w:rsidR="00FC36EE" w:rsidP="00E15FDB">
      <w:pPr>
        <w:ind w:firstLine="708"/>
        <w:jc w:val="both"/>
      </w:pPr>
      <w:r>
        <w:rPr>
          <w:sz w:val="25"/>
        </w:rPr>
        <w:t>Постановление может быть обжаловано в апелляционн</w:t>
      </w:r>
      <w:r>
        <w:rPr>
          <w:sz w:val="25"/>
        </w:rPr>
        <w:t xml:space="preserve">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15FDB">
      <w:pPr>
        <w:jc w:val="center"/>
        <w:rPr>
          <w:sz w:val="25"/>
        </w:rPr>
      </w:pPr>
    </w:p>
    <w:p w:rsidR="00E15FDB">
      <w:pPr>
        <w:jc w:val="center"/>
        <w:rPr>
          <w:sz w:val="25"/>
        </w:rPr>
      </w:pPr>
    </w:p>
    <w:p w:rsidR="00FC36EE">
      <w:pPr>
        <w:jc w:val="center"/>
      </w:pPr>
      <w:r>
        <w:rPr>
          <w:sz w:val="25"/>
        </w:rPr>
        <w:t>Мировой</w:t>
      </w:r>
      <w:r>
        <w:rPr>
          <w:sz w:val="25"/>
        </w:rPr>
        <w:t xml:space="preserve"> судья                                                                                               </w:t>
      </w:r>
      <w:r>
        <w:rPr>
          <w:sz w:val="25"/>
        </w:rPr>
        <w:t>Костюкова Е.В.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EE"/>
    <w:rsid w:val="00E15FDB"/>
    <w:rsid w:val="00FC36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