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D336F">
      <w:pPr>
        <w:spacing w:line="260" w:lineRule="atLeast"/>
        <w:ind w:firstLine="709"/>
        <w:jc w:val="right"/>
      </w:pPr>
      <w:r>
        <w:rPr>
          <w:sz w:val="26"/>
        </w:rPr>
        <w:t>Дело №5-73-405/2019</w:t>
      </w:r>
    </w:p>
    <w:p w:rsidR="00AD336F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AA5996">
      <w:pPr>
        <w:spacing w:line="260" w:lineRule="atLeast"/>
        <w:ind w:firstLine="709"/>
        <w:jc w:val="both"/>
        <w:rPr>
          <w:sz w:val="26"/>
        </w:rPr>
      </w:pPr>
    </w:p>
    <w:p w:rsidR="00AD336F">
      <w:pPr>
        <w:spacing w:line="260" w:lineRule="atLeast"/>
        <w:ind w:firstLine="709"/>
        <w:jc w:val="both"/>
      </w:pPr>
      <w:r>
        <w:rPr>
          <w:sz w:val="26"/>
        </w:rPr>
        <w:t xml:space="preserve">25 ноября 2019 г.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AA5996">
      <w:pPr>
        <w:ind w:firstLine="708"/>
        <w:jc w:val="both"/>
        <w:rPr>
          <w:sz w:val="26"/>
        </w:rPr>
      </w:pPr>
    </w:p>
    <w:p w:rsidR="00AD336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</w:t>
      </w:r>
      <w:r>
        <w:rPr>
          <w:sz w:val="26"/>
        </w:rPr>
        <w:t>ии гражданина:</w:t>
      </w:r>
    </w:p>
    <w:p w:rsidR="00AA5996" w:rsidP="00AA5996">
      <w:pPr>
        <w:spacing w:line="260" w:lineRule="atLeast"/>
        <w:ind w:firstLine="709"/>
        <w:jc w:val="both"/>
        <w:rPr>
          <w:sz w:val="26"/>
        </w:rPr>
      </w:pPr>
      <w:r>
        <w:rPr>
          <w:sz w:val="26"/>
        </w:rPr>
        <w:t>Халилова С.Р.</w:t>
      </w:r>
    </w:p>
    <w:p w:rsidR="00AD336F" w:rsidP="00AA5996">
      <w:pPr>
        <w:spacing w:line="260" w:lineRule="atLeast"/>
        <w:ind w:firstLine="709"/>
        <w:jc w:val="center"/>
      </w:pPr>
      <w:r>
        <w:rPr>
          <w:sz w:val="26"/>
        </w:rPr>
        <w:t>УСТАНОВИЛ: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>Халилов С.Р., на транспортном средстве – автомобиле,</w:t>
      </w:r>
      <w:r>
        <w:rPr>
          <w:sz w:val="26"/>
        </w:rPr>
        <w:t xml:space="preserve"> государственный регистрационный номер,</w:t>
      </w:r>
      <w:r>
        <w:rPr>
          <w:sz w:val="26"/>
        </w:rPr>
        <w:t xml:space="preserve"> осуществлял предпринимательскую деятельность услуги «Такси», не имея государственной регистрации в качестве ин</w:t>
      </w:r>
      <w:r>
        <w:rPr>
          <w:sz w:val="26"/>
        </w:rPr>
        <w:t xml:space="preserve">дивидуального предпринимателя, ответственность за данное правонарушение предусмотрена </w:t>
      </w:r>
      <w:r>
        <w:rPr>
          <w:sz w:val="26"/>
        </w:rPr>
        <w:t>ч</w:t>
      </w:r>
      <w:r>
        <w:rPr>
          <w:sz w:val="26"/>
        </w:rPr>
        <w:t xml:space="preserve">.1 ст. 14.1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>В судебное заседание Халилов С.Р. явился, вину признал, пояснил, что действительно при указанных в протоколе обстоятельствах предоставлял услуги «Т</w:t>
      </w:r>
      <w:r>
        <w:rPr>
          <w:sz w:val="26"/>
        </w:rPr>
        <w:t xml:space="preserve">акси», занимается этим систематически около двух недель. 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Халилова С.Р. подтверждается материалами дела, а именно: 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</w:t>
      </w:r>
      <w:r>
        <w:rPr>
          <w:sz w:val="26"/>
        </w:rPr>
        <w:t xml:space="preserve">енным уполномоченным должностным лицом с участием правонарушителя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</w:t>
      </w:r>
      <w:r>
        <w:rPr>
          <w:sz w:val="26"/>
        </w:rPr>
        <w:t>прав им представлено не было;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>- рапортом ОДДЧ МО МВД России «Сакский»</w:t>
      </w:r>
      <w:r>
        <w:rPr>
          <w:sz w:val="26"/>
        </w:rPr>
        <w:t xml:space="preserve"> о поступлении сообщения; 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>- рапортом ИДПС ОГИБДД МО МВД России «Сакский»</w:t>
      </w:r>
      <w:r>
        <w:rPr>
          <w:sz w:val="26"/>
        </w:rPr>
        <w:t xml:space="preserve"> о выявлении административного правонарушения; 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>- объяснением</w:t>
      </w:r>
      <w:r>
        <w:rPr>
          <w:sz w:val="26"/>
        </w:rPr>
        <w:t xml:space="preserve">; 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>- объяснением Халилова С.Р.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>Все указан</w:t>
      </w:r>
      <w:r>
        <w:rPr>
          <w:sz w:val="26"/>
        </w:rPr>
        <w:t>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</w:t>
      </w:r>
      <w:r>
        <w:rPr>
          <w:sz w:val="26"/>
        </w:rPr>
        <w:t>тивной ответственности.</w:t>
      </w:r>
    </w:p>
    <w:p w:rsidR="00AD336F">
      <w:pPr>
        <w:ind w:firstLine="540"/>
        <w:jc w:val="both"/>
      </w:pPr>
      <w:r>
        <w:rPr>
          <w:sz w:val="26"/>
        </w:rPr>
        <w:t xml:space="preserve">Действия Халилова С.Р. мировым судьей квалифицируются по ст. 14.1 ч.1 </w:t>
      </w:r>
      <w:r>
        <w:rPr>
          <w:sz w:val="26"/>
        </w:rPr>
        <w:t>КоАП</w:t>
      </w:r>
      <w:r>
        <w:rPr>
          <w:sz w:val="26"/>
        </w:rP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</w:t>
      </w:r>
      <w:r>
        <w:rPr>
          <w:sz w:val="26"/>
        </w:rPr>
        <w:t xml:space="preserve">ративного штрафа в размере от пятисот до двух тысяч рублей. 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отягчающих наказание, мировым судьей не установлено. 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наказание, мировой судья считает признание им своей вины. 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</w:t>
      </w:r>
      <w:r>
        <w:rPr>
          <w:sz w:val="26"/>
        </w:rPr>
        <w:t xml:space="preserve">ь ст.ст.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AD336F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AD336F">
      <w:pPr>
        <w:spacing w:line="260" w:lineRule="atLeast"/>
        <w:ind w:firstLine="709"/>
        <w:jc w:val="both"/>
      </w:pPr>
      <w:r>
        <w:rPr>
          <w:sz w:val="26"/>
        </w:rPr>
        <w:t xml:space="preserve">Халилова С.Р. </w:t>
      </w:r>
      <w:r>
        <w:rPr>
          <w:sz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.1 ст. 14.1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в размере 500 (пятьсот) ру</w:t>
      </w:r>
      <w:r>
        <w:rPr>
          <w:sz w:val="26"/>
        </w:rPr>
        <w:t>блей.</w:t>
      </w:r>
    </w:p>
    <w:p w:rsidR="00AD336F">
      <w:pPr>
        <w:spacing w:after="200" w:line="276" w:lineRule="auto"/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(МО МВД России «Сакский»), ИНН 9107000095, КПП 910701001,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18811690040046000140, ОКТМО 35721000, назначение</w:t>
      </w:r>
      <w:r>
        <w:rPr>
          <w:sz w:val="26"/>
        </w:rPr>
        <w:t xml:space="preserve"> платежа – административный штраф) УИН 18880491190002754039.</w:t>
      </w:r>
    </w:p>
    <w:p w:rsidR="00AD336F" w:rsidP="00AA5996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6"/>
        </w:rPr>
        <w:t>ии административного штрафа в законную силу.</w:t>
      </w:r>
    </w:p>
    <w:p w:rsidR="00AD336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</w:t>
      </w:r>
      <w:r>
        <w:rPr>
          <w:sz w:val="26"/>
        </w:rPr>
        <w:t>одской округ Саки) Республики Крым, со дня вручения или получения копии постановления.</w:t>
      </w:r>
    </w:p>
    <w:p w:rsidR="00AA5996">
      <w:pPr>
        <w:rPr>
          <w:sz w:val="26"/>
        </w:rPr>
      </w:pPr>
    </w:p>
    <w:p w:rsidR="00AD336F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D336F">
      <w:pPr>
        <w:spacing w:line="260" w:lineRule="atLeast"/>
        <w:ind w:firstLine="709"/>
      </w:pPr>
    </w:p>
    <w:sectPr w:rsidSect="00AD336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D336F"/>
    <w:rsid w:val="00AA5996"/>
    <w:rsid w:val="00AD3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