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06D6E">
      <w:pPr>
        <w:jc w:val="right"/>
      </w:pPr>
      <w:r>
        <w:t xml:space="preserve">Дело № 5-73-423/2024 </w:t>
      </w:r>
    </w:p>
    <w:p w:rsidR="00606D6E">
      <w:pPr>
        <w:jc w:val="center"/>
      </w:pPr>
      <w:r>
        <w:t>П</w:t>
      </w:r>
      <w:r>
        <w:t xml:space="preserve"> О С Т А Н О В Л Е Н И Е</w:t>
      </w:r>
    </w:p>
    <w:p w:rsidR="00606D6E">
      <w:pPr>
        <w:ind w:firstLine="708"/>
      </w:pPr>
      <w:r>
        <w:t xml:space="preserve">03 октября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606D6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ГУФССП по Республике Крым </w:t>
      </w:r>
      <w:r>
        <w:rPr>
          <w:spacing w:val="-4"/>
        </w:rPr>
        <w:t>в отношении:</w:t>
      </w:r>
    </w:p>
    <w:p w:rsidR="00606D6E">
      <w:pPr>
        <w:ind w:firstLine="708"/>
        <w:jc w:val="both"/>
      </w:pPr>
      <w:r>
        <w:t>Еланчика</w:t>
      </w:r>
      <w:r>
        <w:t xml:space="preserve"> А.В.</w:t>
      </w:r>
      <w:r>
        <w:t>, паспортные данные, гражданина</w:t>
      </w:r>
      <w:r>
        <w:t>, паспортные дан</w:t>
      </w:r>
      <w:r>
        <w:t xml:space="preserve">ные, не работающего, зарегистрированного и проживающего по адресу: адрес, </w:t>
      </w:r>
    </w:p>
    <w:p w:rsidR="00606D6E">
      <w:pPr>
        <w:ind w:firstLine="708"/>
        <w:jc w:val="both"/>
      </w:pPr>
      <w: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606D6E">
      <w:pPr>
        <w:jc w:val="center"/>
      </w:pPr>
      <w:r>
        <w:t>У С Т А Н О В И Л:</w:t>
      </w:r>
    </w:p>
    <w:p w:rsidR="00606D6E">
      <w:pPr>
        <w:ind w:firstLine="708"/>
        <w:jc w:val="both"/>
      </w:pPr>
      <w:r>
        <w:t>В</w:t>
      </w:r>
      <w:r>
        <w:t xml:space="preserve"> рамках исполнительного производства № 225291/24/82020-ИП судебными приставами - исполнителями ОСП по г. Саки и </w:t>
      </w:r>
      <w:r>
        <w:t>Сакскому</w:t>
      </w:r>
      <w:r>
        <w:t xml:space="preserve"> району УФССП по Республике Крым был осуществлен выход по месту жительства должника </w:t>
      </w:r>
      <w:r>
        <w:t>Еланчика</w:t>
      </w:r>
      <w:r>
        <w:t xml:space="preserve"> А.В. по адресу: адре</w:t>
      </w:r>
      <w:r>
        <w:t xml:space="preserve">с, с целью проверки имущественного положения должника. Однако </w:t>
      </w:r>
      <w:r>
        <w:t>Еланчик</w:t>
      </w:r>
      <w:r>
        <w:t xml:space="preserve"> А.В.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</w:t>
      </w:r>
      <w:r>
        <w:t xml:space="preserve">амым совершил административное правонарушение, предусмотренное ст. 17.8 КоАП РФ. </w:t>
      </w:r>
    </w:p>
    <w:p w:rsidR="00606D6E">
      <w:pPr>
        <w:ind w:firstLine="708"/>
        <w:jc w:val="both"/>
      </w:pPr>
      <w:r>
        <w:t xml:space="preserve">В судебное заседание </w:t>
      </w:r>
      <w:r>
        <w:t>Еланчик</w:t>
      </w:r>
      <w:r>
        <w:t xml:space="preserve"> А.В. не явился, ходатайств об отложении дела не поступило, в материалах дела имеется уведомление о вручении судебной повестки, что является надле</w:t>
      </w:r>
      <w:r>
        <w:t xml:space="preserve">жащим извещением. </w:t>
      </w:r>
    </w:p>
    <w:p w:rsidR="00606D6E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</w:t>
      </w:r>
      <w:r>
        <w:t>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606D6E">
      <w:pPr>
        <w:ind w:firstLine="540"/>
        <w:jc w:val="both"/>
      </w:pPr>
      <w:r>
        <w:t>Миров</w:t>
      </w:r>
      <w:r>
        <w:t xml:space="preserve">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</w:t>
        </w:r>
        <w:r>
          <w:rPr>
            <w:color w:val="0000FF"/>
            <w:u w:val="single"/>
          </w:rPr>
          <w:t>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606D6E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</w:t>
      </w:r>
      <w:r>
        <w:t xml:space="preserve">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</w:t>
        </w:r>
        <w:r>
          <w:rPr>
            <w:color w:val="0000FF"/>
            <w:u w:val="single"/>
          </w:rPr>
          <w:t>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606D6E">
      <w:pPr>
        <w:spacing w:line="240" w:lineRule="atLeast"/>
        <w:ind w:firstLine="540"/>
        <w:jc w:val="both"/>
      </w:pPr>
      <w:r>
        <w:t xml:space="preserve">Вина </w:t>
      </w:r>
      <w:r>
        <w:t>Еланчика</w:t>
      </w:r>
      <w:r>
        <w:t xml:space="preserve"> А.В. подтверждается: актом обнаружения административного прав</w:t>
      </w:r>
      <w:r>
        <w:t>онарушения</w:t>
      </w:r>
      <w:r>
        <w:t>, протоколом об административном правонарушении</w:t>
      </w:r>
      <w:r>
        <w:t>, копией судебного приказа</w:t>
      </w:r>
      <w:r>
        <w:t>, копией постановления о возбуждении исполнительного производства</w:t>
      </w:r>
      <w:r>
        <w:t>, копией заявки</w:t>
      </w:r>
      <w:r>
        <w:t>.</w:t>
      </w:r>
    </w:p>
    <w:p w:rsidR="00606D6E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Елан</w:t>
      </w:r>
      <w:r>
        <w:t>чика</w:t>
      </w:r>
      <w:r>
        <w:t xml:space="preserve"> А.В.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</w:t>
      </w:r>
      <w:r>
        <w:t xml:space="preserve">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606D6E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</w:t>
      </w:r>
      <w:r>
        <w:t>ающие административную ответственность.</w:t>
      </w:r>
    </w:p>
    <w:p w:rsidR="00606D6E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606D6E">
      <w:pPr>
        <w:spacing w:line="240" w:lineRule="atLeast"/>
        <w:ind w:firstLine="708"/>
        <w:jc w:val="both"/>
      </w:pPr>
      <w:r>
        <w:t>На основании</w:t>
      </w:r>
      <w:r>
        <w:t xml:space="preserve">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606D6E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606D6E">
      <w:pPr>
        <w:ind w:firstLine="708"/>
        <w:jc w:val="both"/>
      </w:pPr>
      <w:r>
        <w:t xml:space="preserve">Признать </w:t>
      </w:r>
      <w:r>
        <w:t>Еланчика</w:t>
      </w:r>
      <w:r>
        <w:t xml:space="preserve"> А.В.</w:t>
      </w:r>
      <w:r>
        <w:t xml:space="preserve"> виновным в совершении административного правонарушения, предусмотренного ст. 17.8 КоАП РФ и подвергнуть административному</w:t>
      </w:r>
      <w:r>
        <w:t xml:space="preserve"> наказанию в виде административного штрафа в размере 1000 (одна тысяча) рублей. </w:t>
      </w:r>
    </w:p>
    <w:p w:rsidR="00606D6E">
      <w:pPr>
        <w:spacing w:line="240" w:lineRule="atLeast"/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</w:t>
      </w:r>
      <w:r>
        <w:t>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</w:t>
      </w:r>
      <w: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606D6E">
      <w:pPr>
        <w:ind w:firstLine="708"/>
        <w:jc w:val="both"/>
      </w:pPr>
      <w:r>
        <w:t>Оригинал документа, подтверждающего оплату административного</w:t>
      </w:r>
      <w:r>
        <w:t xml:space="preserve">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606D6E" w:rsidP="004012F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</w:t>
      </w:r>
      <w:r>
        <w:t xml:space="preserve">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06D6E">
      <w:pPr>
        <w:ind w:firstLine="708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6E"/>
    <w:rsid w:val="004012FA"/>
    <w:rsid w:val="00606D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