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F0C4D">
      <w:pPr>
        <w:jc w:val="right"/>
      </w:pPr>
      <w:r>
        <w:t>Дело № 5-73-441/2018</w:t>
      </w:r>
    </w:p>
    <w:p w:rsidR="00EF0C4D">
      <w:pPr>
        <w:jc w:val="center"/>
      </w:pPr>
      <w:r>
        <w:t>П</w:t>
      </w:r>
      <w:r>
        <w:t xml:space="preserve"> О С Т А Н О В Л Е Н И Е</w:t>
      </w:r>
    </w:p>
    <w:p w:rsidR="00EF0C4D">
      <w:r>
        <w:t xml:space="preserve">04 декабря 2018 года г. Саки </w:t>
      </w:r>
    </w:p>
    <w:p w:rsidR="00EF0C4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EF0C4D">
      <w:pPr>
        <w:ind w:firstLine="708"/>
        <w:jc w:val="both"/>
      </w:pPr>
      <w:r>
        <w:t>Ласкавого</w:t>
      </w:r>
      <w:r>
        <w:t xml:space="preserve"> В.А.</w:t>
      </w:r>
    </w:p>
    <w:p w:rsidR="00EF0C4D">
      <w:pPr>
        <w:jc w:val="center"/>
      </w:pPr>
      <w:r>
        <w:t>У С Т А Н О В И Л:</w:t>
      </w:r>
    </w:p>
    <w:p w:rsidR="00EF0C4D">
      <w:pPr>
        <w:jc w:val="both"/>
      </w:pPr>
      <w:r>
        <w:t>Ласкавый</w:t>
      </w:r>
      <w:r>
        <w:t xml:space="preserve"> В.А., 31 авгус</w:t>
      </w:r>
      <w:r>
        <w:t>та 2018 г., около 21:00 час.,</w:t>
      </w:r>
      <w:r>
        <w:t xml:space="preserve"> в ходе ссоры, возникшей на почве неприязненных отношений, нанес </w:t>
      </w:r>
      <w:r>
        <w:t>Капилети</w:t>
      </w:r>
      <w:r>
        <w:t xml:space="preserve"> А.В. более 3 ударов в область головы кулаком и ладонью, а также удар по телу, чем причинил телесные повреждения </w:t>
      </w:r>
      <w:r>
        <w:t>Капилети</w:t>
      </w:r>
      <w:r>
        <w:t xml:space="preserve"> А.В. в виде: раны на слизис</w:t>
      </w:r>
      <w:r>
        <w:t>той верхней губы справа в 1,0 см от угла рта, следствием заживления</w:t>
      </w:r>
      <w:r>
        <w:t xml:space="preserve"> которой явился рубец; ушиба мягких тканей головы; ушибленной раны в теменной области справа в 4,0 см. правее центра темени; </w:t>
      </w:r>
      <w:r>
        <w:t>ссадины на внутренней боковой поверхности основной фаланги 1 пал</w:t>
      </w:r>
      <w:r>
        <w:t>ьца левой стопы у её основания, ссадины на передней стенке живота по срединной линии в 6,0 см книзу от пупочной впадины, которые согласно заключению эксперта ... от 25.09.2018 года не причинили вреда здоровью, за что предусмотрена ответственность по ст. 6.</w:t>
      </w:r>
      <w:r>
        <w:t>1.1 КоАП РФ.</w:t>
      </w:r>
    </w:p>
    <w:p w:rsidR="00EF0C4D">
      <w:pPr>
        <w:ind w:firstLine="708"/>
        <w:jc w:val="both"/>
      </w:pPr>
      <w:r>
        <w:t xml:space="preserve">В судебном заседании </w:t>
      </w:r>
      <w:r>
        <w:t>Ласкавый</w:t>
      </w:r>
      <w:r>
        <w:t xml:space="preserve"> В.А.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несколько ударов потерпевшей, т.к. она на</w:t>
      </w:r>
      <w:r>
        <w:t xml:space="preserve">несла ему удар ножом в область живота. </w:t>
      </w:r>
    </w:p>
    <w:p w:rsidR="00EF0C4D">
      <w:pPr>
        <w:ind w:firstLine="708"/>
        <w:jc w:val="both"/>
      </w:pPr>
      <w:r>
        <w:t xml:space="preserve">В судебном заседании потерпевшая </w:t>
      </w:r>
      <w:r>
        <w:t>Капилети</w:t>
      </w:r>
      <w:r>
        <w:t xml:space="preserve"> А.В. пояснил, что действительно </w:t>
      </w:r>
      <w:r>
        <w:t>Ласкавый</w:t>
      </w:r>
      <w:r>
        <w:t xml:space="preserve"> В.А. причинил ей телесные повреждения при указанных в протоколе об административном правонарушении обстоятельствах, нанес несколько у</w:t>
      </w:r>
      <w:r>
        <w:t xml:space="preserve">даров руками в область головы и телу, подтвердила, что нанесла </w:t>
      </w:r>
      <w:r>
        <w:t>Ласкавому</w:t>
      </w:r>
      <w:r>
        <w:t xml:space="preserve"> В.А. удар ножом, просит назначить наказание на усмотрение суда.</w:t>
      </w:r>
    </w:p>
    <w:p w:rsidR="00EF0C4D">
      <w:pPr>
        <w:ind w:firstLine="708"/>
        <w:jc w:val="both"/>
      </w:pPr>
      <w:r>
        <w:t xml:space="preserve">Мировой судья, выслушав </w:t>
      </w:r>
      <w:r>
        <w:t>Ласкавого</w:t>
      </w:r>
      <w:r>
        <w:t xml:space="preserve"> В.А., потерпевшую, изучив материалы дела, приходит к следующим выводам. </w:t>
      </w:r>
    </w:p>
    <w:p w:rsidR="00EF0C4D">
      <w:pPr>
        <w:ind w:firstLine="708"/>
        <w:jc w:val="both"/>
      </w:pPr>
      <w:r>
        <w:t xml:space="preserve">Виновность </w:t>
      </w:r>
      <w:r>
        <w:t>Л</w:t>
      </w:r>
      <w:r>
        <w:t>аскавого</w:t>
      </w:r>
      <w:r>
        <w:t xml:space="preserve"> В.А. подтверждается материалами дела, а именно: </w:t>
      </w:r>
    </w:p>
    <w:p w:rsidR="00EF0C4D">
      <w:pPr>
        <w:ind w:firstLine="708"/>
        <w:jc w:val="both"/>
      </w:pPr>
      <w:r>
        <w:t xml:space="preserve">- протоколом об административном правонарушении </w:t>
      </w:r>
      <w:r>
        <w:t xml:space="preserve"> от 08.10.2018 года, составленным уполномоченным должностным лицом с участием лица, привлекаемого к административной ответственности, с разъяснение</w:t>
      </w:r>
      <w:r>
        <w:t xml:space="preserve">м ему прав, предусмотренных ст. 25.1 КоАП РФ, ст. 51 Конституции РФ, о чем имеется его подпись. Копию протокола он получил; </w:t>
      </w:r>
    </w:p>
    <w:p w:rsidR="00EF0C4D">
      <w:pPr>
        <w:ind w:firstLine="708"/>
        <w:jc w:val="both"/>
      </w:pPr>
      <w:r>
        <w:t>- рапортом оперуполномоченного ОУР МО МВД России «</w:t>
      </w:r>
      <w:r>
        <w:t>Сакский</w:t>
      </w:r>
      <w:r>
        <w:t>» от 28.09.2018 г.;</w:t>
      </w:r>
    </w:p>
    <w:p w:rsidR="00EF0C4D">
      <w:pPr>
        <w:ind w:firstLine="708"/>
        <w:jc w:val="both"/>
      </w:pPr>
      <w:r>
        <w:t>- копией рапорта оперативного дежурного ДЧ МО МВД Росс</w:t>
      </w:r>
      <w:r>
        <w:t>ии «</w:t>
      </w:r>
      <w:r>
        <w:t>Сакский</w:t>
      </w:r>
      <w:r>
        <w:t>» от 31.08.2018 г.;</w:t>
      </w:r>
    </w:p>
    <w:p w:rsidR="00EF0C4D">
      <w:pPr>
        <w:ind w:firstLine="708"/>
        <w:jc w:val="both"/>
      </w:pPr>
      <w:r>
        <w:t xml:space="preserve">- копией протокола осмотра места происшествия от 31.08.2018 года; </w:t>
      </w:r>
    </w:p>
    <w:p w:rsidR="00EF0C4D">
      <w:pPr>
        <w:ind w:firstLine="708"/>
        <w:jc w:val="both"/>
      </w:pPr>
      <w:r>
        <w:t xml:space="preserve">- объяснением </w:t>
      </w:r>
      <w:r>
        <w:t>Ласкавого</w:t>
      </w:r>
      <w:r>
        <w:t xml:space="preserve"> В.А. от 08.10.2018 г.;</w:t>
      </w:r>
    </w:p>
    <w:p w:rsidR="00EF0C4D">
      <w:pPr>
        <w:ind w:firstLine="708"/>
        <w:jc w:val="both"/>
      </w:pPr>
      <w:r>
        <w:t xml:space="preserve">- копией объяснений </w:t>
      </w:r>
      <w:r>
        <w:t>Капилети</w:t>
      </w:r>
      <w:r>
        <w:t xml:space="preserve"> А.В. </w:t>
      </w:r>
    </w:p>
    <w:p w:rsidR="00EF0C4D">
      <w:pPr>
        <w:ind w:firstLine="708"/>
        <w:jc w:val="both"/>
      </w:pPr>
      <w:r>
        <w:t>- копией заключения эксперта ... от 25.09.2018 г.;</w:t>
      </w:r>
    </w:p>
    <w:p w:rsidR="00EF0C4D">
      <w:pPr>
        <w:ind w:firstLine="708"/>
        <w:jc w:val="both"/>
      </w:pPr>
      <w:r>
        <w:t>Все указанные доказательс</w:t>
      </w:r>
      <w:r>
        <w:t>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</w:t>
      </w:r>
      <w:r>
        <w:t>енности.</w:t>
      </w:r>
    </w:p>
    <w:p w:rsidR="00EF0C4D">
      <w:pPr>
        <w:ind w:firstLine="708"/>
        <w:jc w:val="both"/>
      </w:pPr>
      <w:r>
        <w:t xml:space="preserve">Действия </w:t>
      </w:r>
      <w:r>
        <w:t>Ласкавого</w:t>
      </w:r>
      <w:r>
        <w:t xml:space="preserve"> В.А. мировым судьей квалифицируются по ст. 6.1.1 КоАП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"garantF1://10008000.115" </w:instrText>
      </w:r>
      <w:r>
        <w:rPr>
          <w:color w:val="0000FF"/>
          <w:u w:val="single"/>
        </w:rPr>
        <w:fldChar w:fldCharType="separate"/>
      </w:r>
      <w:r>
        <w:rPr>
          <w:color w:val="0000FF"/>
        </w:rPr>
        <w:t>статье 115</w:t>
      </w:r>
      <w:r>
        <w:fldChar w:fldCharType="end"/>
      </w:r>
      <w:r>
        <w:t xml:space="preserve"> Уголовного кодекса Российс</w:t>
      </w:r>
      <w:r>
        <w:t xml:space="preserve">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>
        <w:rPr>
          <w:color w:val="0000FF"/>
        </w:rPr>
        <w:t>уголовно наказуемого деяния</w:t>
      </w:r>
      <w:r>
        <w:fldChar w:fldCharType="end"/>
      </w:r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color w:val="0000FF"/>
          <w:u w:val="single"/>
        </w:rPr>
        <w:t xml:space="preserve"> п</w:t>
      </w:r>
      <w:r>
        <w:rPr>
          <w:color w:val="0000FF"/>
          <w:u w:val="single"/>
        </w:rPr>
        <w:t>ятнадцати суток, либо обязательные работы на срок от шестидесяти до ста двадцати часов.</w:t>
      </w:r>
    </w:p>
    <w:p w:rsidR="00EF0C4D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EF0C4D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EF0C4D">
      <w:pPr>
        <w:ind w:firstLine="708"/>
        <w:jc w:val="both"/>
      </w:pPr>
      <w:r>
        <w:t xml:space="preserve">Обстоятельством, </w:t>
      </w:r>
      <w:r>
        <w:t>смягчающих</w:t>
      </w:r>
      <w:r>
        <w:t xml:space="preserve"> административную ответственность, суд признает п</w:t>
      </w:r>
      <w:r>
        <w:t xml:space="preserve">ротивоправное поведение потерпевшей. </w:t>
      </w:r>
    </w:p>
    <w:p w:rsidR="00EF0C4D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Ласкавого</w:t>
      </w:r>
      <w:r>
        <w:t xml:space="preserve"> В.А. могут быть достигнуты при назначении наказания в виде административного штрафа, размер которог</w:t>
      </w:r>
      <w:r>
        <w:t>о надлежит определить с учетом имущественного положения лица, привлекаемого к административной ответственности.</w:t>
      </w:r>
    </w:p>
    <w:p w:rsidR="00EF0C4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EF0C4D">
      <w:pPr>
        <w:jc w:val="center"/>
      </w:pPr>
      <w:r>
        <w:t>ПОСТАНОВИЛ:</w:t>
      </w:r>
    </w:p>
    <w:p w:rsidR="00EF0C4D">
      <w:pPr>
        <w:ind w:firstLine="708"/>
        <w:jc w:val="both"/>
      </w:pPr>
      <w:r>
        <w:t>Ласкавого</w:t>
      </w:r>
      <w:r>
        <w:t xml:space="preserve"> В.А.</w:t>
      </w:r>
      <w:r>
        <w:t xml:space="preserve">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EF0C4D">
      <w:pPr>
        <w:jc w:val="both"/>
      </w:pPr>
      <w:r>
        <w:t xml:space="preserve"> </w:t>
      </w:r>
      <w:r>
        <w:t>Согласно ст. 32.2 КоАП РФ,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0C4D">
      <w:pPr>
        <w:jc w:val="both"/>
      </w:pPr>
      <w:r>
        <w:t xml:space="preserve">Постановление может быть обжаловано в апелляционном порядке в течение десяти </w:t>
      </w:r>
      <w:r>
        <w:t xml:space="preserve">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4280B">
      <w:pPr>
        <w:jc w:val="both"/>
      </w:pPr>
    </w:p>
    <w:p w:rsidR="0034280B">
      <w:pPr>
        <w:jc w:val="both"/>
      </w:pPr>
    </w:p>
    <w:p w:rsidR="00EF0C4D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EF0C4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D"/>
    <w:rsid w:val="0034280B"/>
    <w:rsid w:val="00EF0C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