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5312">
      <w:pPr>
        <w:jc w:val="right"/>
      </w:pPr>
      <w:r>
        <w:rPr>
          <w:sz w:val="26"/>
        </w:rPr>
        <w:t>Дело № 5-73-443/2021</w:t>
      </w:r>
    </w:p>
    <w:p w:rsidR="00C65312">
      <w:pPr>
        <w:jc w:val="right"/>
      </w:pPr>
      <w:r>
        <w:rPr>
          <w:sz w:val="26"/>
        </w:rPr>
        <w:t>УИД: 91MS0073-01-2021-001376-69</w:t>
      </w:r>
    </w:p>
    <w:p w:rsidR="004914C7">
      <w:pPr>
        <w:jc w:val="center"/>
        <w:rPr>
          <w:sz w:val="26"/>
        </w:rPr>
      </w:pPr>
    </w:p>
    <w:p w:rsidR="00C6531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914C7">
      <w:pPr>
        <w:ind w:firstLine="708"/>
        <w:rPr>
          <w:sz w:val="26"/>
        </w:rPr>
      </w:pPr>
    </w:p>
    <w:p w:rsidR="00C65312">
      <w:pPr>
        <w:ind w:firstLine="708"/>
      </w:pPr>
      <w:r>
        <w:rPr>
          <w:sz w:val="26"/>
        </w:rPr>
        <w:t xml:space="preserve">19 октября 2021 года                                                                                   </w:t>
      </w:r>
      <w:r>
        <w:rPr>
          <w:sz w:val="26"/>
        </w:rPr>
        <w:t xml:space="preserve"> г. Саки </w:t>
      </w:r>
    </w:p>
    <w:p w:rsidR="004914C7">
      <w:pPr>
        <w:ind w:firstLine="708"/>
        <w:jc w:val="both"/>
        <w:rPr>
          <w:sz w:val="26"/>
        </w:rPr>
      </w:pPr>
    </w:p>
    <w:p w:rsidR="00C6531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</w:t>
      </w:r>
      <w:r>
        <w:rPr>
          <w:sz w:val="26"/>
        </w:rPr>
        <w:t>из</w:t>
      </w:r>
      <w:r>
        <w:rPr>
          <w:sz w:val="26"/>
        </w:rPr>
        <w:t xml:space="preserve"> Межрайонной ИФНС № 6 по Республике Крым </w:t>
      </w:r>
      <w:r>
        <w:rPr>
          <w:spacing w:val="-4"/>
          <w:sz w:val="26"/>
        </w:rPr>
        <w:t xml:space="preserve">в отношении: </w:t>
      </w:r>
    </w:p>
    <w:p w:rsidR="00C65312">
      <w:pPr>
        <w:ind w:firstLine="708"/>
        <w:jc w:val="both"/>
      </w:pPr>
      <w:r>
        <w:rPr>
          <w:spacing w:val="-4"/>
          <w:sz w:val="26"/>
        </w:rPr>
        <w:t>Харакоза</w:t>
      </w:r>
      <w:r>
        <w:rPr>
          <w:spacing w:val="-4"/>
          <w:sz w:val="26"/>
        </w:rPr>
        <w:t xml:space="preserve"> М.,</w:t>
      </w:r>
      <w:r>
        <w:rPr>
          <w:sz w:val="26"/>
        </w:rPr>
        <w:t xml:space="preserve">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административной ответственности по ч.1 ст. 15.6 КоАП РФ,</w:t>
      </w:r>
    </w:p>
    <w:p w:rsidR="00C65312">
      <w:pPr>
        <w:jc w:val="center"/>
      </w:pPr>
      <w:r>
        <w:rPr>
          <w:sz w:val="26"/>
        </w:rPr>
        <w:t>У С Т А Н О В И Л:</w:t>
      </w:r>
    </w:p>
    <w:p w:rsidR="00C65312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Харакоза</w:t>
      </w:r>
      <w:r>
        <w:rPr>
          <w:sz w:val="26"/>
        </w:rPr>
        <w:t xml:space="preserve"> М.</w:t>
      </w:r>
      <w:r>
        <w:rPr>
          <w:sz w:val="26"/>
        </w:rPr>
        <w:t xml:space="preserve"> составлен протокол об административном правонарушении за нарушение п. 5 ст. 93-1 НК РФ, выразившееся в непредставлении в установленный законодательством о налогах и сборах срок в налоговый орган по месту учета: договора со всеми изменениями, при</w:t>
      </w:r>
      <w:r>
        <w:rPr>
          <w:sz w:val="26"/>
        </w:rPr>
        <w:t>ложениями, дополнениями, счет-фактуры, платежных документов, товарных накладных, товарно-транспортных накладных, актов приема-передачи, актов сверки расчетов с поставщиками, карточки бухгалтерских счетов, актов взаиморасчетов за</w:t>
      </w:r>
      <w:r>
        <w:rPr>
          <w:sz w:val="26"/>
        </w:rPr>
        <w:t xml:space="preserve"> период</w:t>
      </w:r>
      <w:r>
        <w:rPr>
          <w:sz w:val="26"/>
        </w:rPr>
        <w:t xml:space="preserve"> по сроку не позднее</w:t>
      </w:r>
      <w:r>
        <w:rPr>
          <w:sz w:val="26"/>
        </w:rPr>
        <w:t xml:space="preserve"> с целью осуществления налогового контроля. Однако в соответствии с п. 5 ст. 93.1 НК РФ требование о предоставлении документов (информации)</w:t>
      </w:r>
      <w:r>
        <w:rPr>
          <w:sz w:val="26"/>
        </w:rPr>
        <w:t xml:space="preserve"> не исполнено, необходимые документы и информация не предоставлены в установленный срок, за что предусмотр</w:t>
      </w:r>
      <w:r>
        <w:rPr>
          <w:sz w:val="26"/>
        </w:rPr>
        <w:t>ена ответственность по ст. 15.6 ч.1 КоАП РФ.</w:t>
      </w:r>
    </w:p>
    <w:p w:rsidR="00C6531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Харакоз</w:t>
      </w:r>
      <w:r>
        <w:rPr>
          <w:sz w:val="26"/>
        </w:rPr>
        <w:t xml:space="preserve"> М. не явился,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и отслеживани</w:t>
      </w:r>
      <w:r>
        <w:rPr>
          <w:sz w:val="26"/>
        </w:rPr>
        <w:t xml:space="preserve">е почтового отправления, что является надлежащим извещением. </w:t>
      </w:r>
    </w:p>
    <w:p w:rsidR="00C65312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</w:t>
      </w:r>
      <w:r>
        <w:rPr>
          <w:sz w:val="26"/>
        </w:rPr>
        <w:t>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</w:t>
      </w:r>
      <w:r>
        <w:rPr>
          <w:sz w:val="26"/>
        </w:rPr>
        <w:t>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</w:t>
      </w:r>
      <w:r>
        <w:rPr>
          <w:sz w:val="26"/>
        </w:rPr>
        <w:t>да N 343.</w:t>
      </w:r>
    </w:p>
    <w:p w:rsidR="00C65312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</w:t>
      </w:r>
      <w:r>
        <w:rPr>
          <w:sz w:val="26"/>
        </w:rPr>
        <w:t>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C65312">
      <w:pPr>
        <w:ind w:firstLine="708"/>
        <w:jc w:val="both"/>
      </w:pPr>
      <w:r>
        <w:rPr>
          <w:sz w:val="26"/>
        </w:rPr>
        <w:t>Мировой судья,</w:t>
      </w:r>
      <w:r>
        <w:rPr>
          <w:sz w:val="26"/>
        </w:rPr>
        <w:t xml:space="preserve">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</w:t>
        </w:r>
        <w:r>
          <w:rPr>
            <w:color w:val="0000FF"/>
            <w:sz w:val="26"/>
          </w:rPr>
          <w:t>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C65312">
      <w:pPr>
        <w:ind w:firstLine="708"/>
        <w:jc w:val="both"/>
      </w:pPr>
      <w:r>
        <w:rPr>
          <w:sz w:val="26"/>
        </w:rPr>
        <w:t xml:space="preserve">В соответствии с ч.1 </w:t>
      </w:r>
      <w:hyperlink r:id="rId5" w:history="1">
        <w:r>
          <w:rPr>
            <w:color w:val="0000FF"/>
            <w:sz w:val="26"/>
          </w:rPr>
          <w:t>ст.15.6 Кодекса Российской Федераци</w:t>
        </w:r>
        <w:r>
          <w:rPr>
            <w:color w:val="0000FF"/>
            <w:sz w:val="26"/>
          </w:rPr>
          <w:t>и об административных правонарушениях</w:t>
        </w:r>
      </w:hyperlink>
      <w:r>
        <w:rPr>
          <w:sz w:val="26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</w:t>
      </w:r>
      <w:r>
        <w:rPr>
          <w:sz w:val="26"/>
        </w:rPr>
        <w:t>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6"/>
        </w:rPr>
        <w:t xml:space="preserve">, предусмотренных </w:t>
      </w:r>
      <w:hyperlink r:id="rId6" w:history="1">
        <w:r>
          <w:rPr>
            <w:color w:val="0000FF"/>
            <w:sz w:val="26"/>
            <w:u w:val="single"/>
          </w:rPr>
          <w:t>частью 2</w:t>
        </w:r>
      </w:hyperlink>
      <w:r>
        <w:rPr>
          <w:sz w:val="26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6531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Харакоза</w:t>
      </w:r>
      <w:r>
        <w:rPr>
          <w:sz w:val="26"/>
        </w:rPr>
        <w:t xml:space="preserve"> М. . в предъявленном правонарушении доказа</w:t>
      </w:r>
      <w:r>
        <w:rPr>
          <w:sz w:val="26"/>
        </w:rPr>
        <w:t>на материалами дела, а именно: протоколом об административном правонарушении</w:t>
      </w:r>
      <w:r>
        <w:rPr>
          <w:sz w:val="26"/>
        </w:rPr>
        <w:t>, копией выписки из ЕГРЮЛ, копией акта, копией требования копией поручения</w:t>
      </w:r>
      <w:r>
        <w:rPr>
          <w:sz w:val="26"/>
        </w:rPr>
        <w:t xml:space="preserve">, копией квитанции о приеме. </w:t>
      </w:r>
    </w:p>
    <w:p w:rsidR="00C65312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</w:t>
      </w:r>
      <w:r>
        <w:rPr>
          <w:sz w:val="26"/>
        </w:rPr>
        <w:t xml:space="preserve">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65312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Харакоза</w:t>
      </w:r>
      <w:r>
        <w:rPr>
          <w:sz w:val="26"/>
        </w:rPr>
        <w:t xml:space="preserve"> М. . </w:t>
      </w:r>
      <w:r>
        <w:rPr>
          <w:sz w:val="26"/>
        </w:rPr>
        <w:t>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C65312">
      <w:pPr>
        <w:ind w:firstLine="708"/>
        <w:jc w:val="both"/>
      </w:pPr>
      <w:r>
        <w:rPr>
          <w:sz w:val="26"/>
        </w:rPr>
        <w:t>При назна</w:t>
      </w:r>
      <w:r>
        <w:rPr>
          <w:sz w:val="26"/>
        </w:rPr>
        <w:t>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65312" w:rsidP="004914C7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</w:t>
      </w:r>
      <w:r>
        <w:rPr>
          <w:sz w:val="26"/>
        </w:rPr>
        <w:t>ировой судья не находит.</w:t>
      </w:r>
    </w:p>
    <w:p w:rsidR="00C65312" w:rsidP="004914C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C65312">
      <w:pPr>
        <w:jc w:val="center"/>
      </w:pPr>
      <w:r>
        <w:rPr>
          <w:sz w:val="26"/>
        </w:rPr>
        <w:t>ПОСТАНОВИЛ:</w:t>
      </w:r>
    </w:p>
    <w:p w:rsidR="00C65312" w:rsidP="004914C7">
      <w:pPr>
        <w:ind w:firstLine="708"/>
        <w:jc w:val="both"/>
      </w:pPr>
      <w:r>
        <w:rPr>
          <w:sz w:val="26"/>
        </w:rPr>
        <w:t>Признать</w:t>
      </w:r>
      <w:r>
        <w:rPr>
          <w:sz w:val="26"/>
        </w:rPr>
        <w:t xml:space="preserve"> </w:t>
      </w:r>
      <w:r>
        <w:rPr>
          <w:spacing w:val="-4"/>
          <w:sz w:val="26"/>
        </w:rPr>
        <w:t>Харакоза</w:t>
      </w:r>
      <w:r>
        <w:rPr>
          <w:spacing w:val="-4"/>
          <w:sz w:val="26"/>
        </w:rPr>
        <w:t xml:space="preserve"> М.</w:t>
      </w:r>
      <w:r>
        <w:rPr>
          <w:sz w:val="26"/>
        </w:rPr>
        <w:t xml:space="preserve"> виновным в совершении административного правонарушения, ответственность за которое предусмотрена ч.1 ст. 15.</w:t>
      </w:r>
      <w:r>
        <w:rPr>
          <w:sz w:val="26"/>
        </w:rPr>
        <w:t>6 КоАП РФ, и назначить ему наказание в виде административного штрафа в размере 300 (триста) рублей.</w:t>
      </w:r>
    </w:p>
    <w:p w:rsidR="00C65312">
      <w:pPr>
        <w:spacing w:after="200"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 xml:space="preserve">Юридический адрес: 295000, Россия, Республика Крым, г. Симферополь, ул. Набережная им. 60-летия СССР, 28, Почтовый </w:t>
      </w:r>
      <w:r>
        <w:rPr>
          <w:sz w:val="26"/>
        </w:rPr>
        <w:t>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</w:t>
      </w:r>
      <w:r>
        <w:rPr>
          <w:sz w:val="26"/>
        </w:rPr>
        <w:t xml:space="preserve">еспублике Крым г. Симферополь, ИНН </w:t>
      </w:r>
      <w:r>
        <w:rPr>
          <w:sz w:val="26"/>
        </w:rPr>
        <w:t>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</w:t>
      </w:r>
      <w:r>
        <w:rPr>
          <w:sz w:val="26"/>
        </w:rPr>
        <w:t>3000, Код бюджетной классификации доходов 82811601153010006140.</w:t>
      </w:r>
    </w:p>
    <w:p w:rsidR="00C65312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</w:t>
      </w:r>
      <w:r>
        <w:rPr>
          <w:sz w:val="26"/>
        </w:rPr>
        <w:t>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rPr>
          <w:sz w:val="26"/>
        </w:rPr>
        <w:t>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 </w:t>
      </w:r>
    </w:p>
    <w:p w:rsidR="00C65312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</w:t>
      </w:r>
      <w:r>
        <w:rPr>
          <w:sz w:val="26"/>
        </w:rPr>
        <w:t>ской округ Саки) Республики Крым.</w:t>
      </w:r>
    </w:p>
    <w:p w:rsidR="00C65312" w:rsidP="004914C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</w:t>
      </w:r>
      <w:r>
        <w:rPr>
          <w:sz w:val="26"/>
        </w:rPr>
        <w:t>округ Саки) Республики Крым, со дня вручения или получения копии постановления.</w:t>
      </w:r>
    </w:p>
    <w:p w:rsidR="004914C7">
      <w:pPr>
        <w:rPr>
          <w:sz w:val="26"/>
        </w:rPr>
      </w:pPr>
    </w:p>
    <w:p w:rsidR="00C65312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6531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2"/>
    <w:rsid w:val="004914C7"/>
    <w:rsid w:val="00C653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