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4027">
      <w:pPr>
        <w:jc w:val="center"/>
      </w:pPr>
    </w:p>
    <w:p w:rsidR="00884027">
      <w:pPr>
        <w:jc w:val="right"/>
      </w:pPr>
      <w:r>
        <w:rPr>
          <w:sz w:val="28"/>
        </w:rPr>
        <w:t>Дело № 5-73-445/2022</w:t>
      </w:r>
    </w:p>
    <w:p w:rsidR="004237A3">
      <w:pPr>
        <w:jc w:val="center"/>
        <w:rPr>
          <w:b/>
          <w:sz w:val="28"/>
        </w:rPr>
      </w:pPr>
    </w:p>
    <w:p w:rsidR="00884027">
      <w:pPr>
        <w:jc w:val="center"/>
      </w:pPr>
      <w:r>
        <w:rPr>
          <w:b/>
          <w:sz w:val="28"/>
        </w:rPr>
        <w:t>ПОСТАНОВЛЕНИЕ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4237A3">
            <w:pPr>
              <w:spacing w:line="276" w:lineRule="auto"/>
              <w:ind w:right="175"/>
              <w:rPr>
                <w:sz w:val="28"/>
              </w:rPr>
            </w:pPr>
          </w:p>
          <w:p w:rsidR="00884027">
            <w:pPr>
              <w:spacing w:line="276" w:lineRule="auto"/>
              <w:ind w:right="175"/>
            </w:pPr>
            <w:r>
              <w:rPr>
                <w:sz w:val="28"/>
              </w:rPr>
              <w:t xml:space="preserve">29 сентября 2022 года                                                                                 </w:t>
            </w:r>
            <w:r>
              <w:rPr>
                <w:sz w:val="28"/>
              </w:rPr>
              <w:t>адрес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884027">
            <w:pPr>
              <w:spacing w:line="276" w:lineRule="auto"/>
            </w:pPr>
          </w:p>
        </w:tc>
      </w:tr>
    </w:tbl>
    <w:p w:rsidR="004237A3">
      <w:pPr>
        <w:ind w:firstLine="708"/>
        <w:jc w:val="both"/>
        <w:rPr>
          <w:sz w:val="28"/>
        </w:rPr>
      </w:pPr>
    </w:p>
    <w:p w:rsidR="00884027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 xml:space="preserve">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Межмуниципального отдела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884027">
      <w:pPr>
        <w:ind w:left="1985"/>
        <w:jc w:val="both"/>
      </w:pPr>
      <w:r>
        <w:rPr>
          <w:sz w:val="28"/>
        </w:rPr>
        <w:t>Оскай</w:t>
      </w:r>
      <w:r>
        <w:rPr>
          <w:sz w:val="28"/>
        </w:rPr>
        <w:t xml:space="preserve"> С.В.</w:t>
      </w:r>
      <w:r>
        <w:rPr>
          <w:sz w:val="28"/>
        </w:rPr>
        <w:t xml:space="preserve">, </w:t>
      </w:r>
    </w:p>
    <w:p w:rsidR="00884027">
      <w:pPr>
        <w:ind w:left="1985"/>
        <w:jc w:val="both"/>
      </w:pPr>
      <w:r>
        <w:rPr>
          <w:sz w:val="28"/>
        </w:rPr>
        <w:t xml:space="preserve">паспортные данные </w:t>
      </w:r>
      <w:r>
        <w:rPr>
          <w:sz w:val="28"/>
        </w:rPr>
        <w:t>адрес, гражданина Российско</w:t>
      </w:r>
      <w:r>
        <w:rPr>
          <w:sz w:val="28"/>
        </w:rPr>
        <w:t xml:space="preserve">й Федерации, имеющего среднее образование, холостого, официально не трудоустроенного, зарегистрированного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</w:t>
      </w:r>
      <w:r>
        <w:rPr>
          <w:sz w:val="28"/>
        </w:rPr>
        <w:t>фон, выдан МВД по адрес, дата выдачи дата, код подразделения телефон,</w:t>
      </w:r>
    </w:p>
    <w:p w:rsidR="00884027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6.9.1 Кодекса Российской Федерации об административных правонарушениях, </w:t>
      </w:r>
    </w:p>
    <w:p w:rsidR="00884027">
      <w:pPr>
        <w:jc w:val="center"/>
      </w:pPr>
      <w:r>
        <w:rPr>
          <w:spacing w:val="50"/>
          <w:sz w:val="28"/>
        </w:rPr>
        <w:t>УСТАНОВИЛ:</w:t>
      </w:r>
    </w:p>
    <w:p w:rsidR="00884027" w:rsidP="004237A3">
      <w:pPr>
        <w:ind w:firstLine="708"/>
        <w:jc w:val="both"/>
      </w:pPr>
      <w:r>
        <w:rPr>
          <w:sz w:val="28"/>
        </w:rPr>
        <w:t>на осн</w:t>
      </w:r>
      <w:r>
        <w:rPr>
          <w:sz w:val="28"/>
        </w:rPr>
        <w:t xml:space="preserve">овании постановления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от дата </w:t>
      </w:r>
      <w:r>
        <w:rPr>
          <w:sz w:val="28"/>
        </w:rPr>
        <w:t>Оскай</w:t>
      </w:r>
      <w:r>
        <w:rPr>
          <w:sz w:val="28"/>
        </w:rPr>
        <w:t xml:space="preserve"> </w:t>
      </w:r>
      <w:r>
        <w:rPr>
          <w:sz w:val="28"/>
        </w:rPr>
        <w:t>С.В.привлечен</w:t>
      </w:r>
      <w:r>
        <w:rPr>
          <w:sz w:val="28"/>
        </w:rPr>
        <w:t xml:space="preserve"> к административной ответственности по ч. 1 ст. 6.9 КоАП РФ с назначением наказания в виде административного штр</w:t>
      </w:r>
      <w:r>
        <w:rPr>
          <w:sz w:val="28"/>
        </w:rPr>
        <w:t>афа в размере сумма, также судом на него возложена обязанность пройти диагностику, лечение от наркомании в ГБУЗРК «Крымский научно-практический центр наркологии» по</w:t>
      </w:r>
      <w:r>
        <w:rPr>
          <w:sz w:val="28"/>
        </w:rPr>
        <w:t xml:space="preserve"> адресу: адрес и медицинскую реабилитацию в связи с потреблением наркотических веществ в мес</w:t>
      </w:r>
      <w:r>
        <w:rPr>
          <w:sz w:val="28"/>
        </w:rPr>
        <w:t xml:space="preserve">ячный срок со дня вступления постановления в законную силу. Однако, в установленный судебным постановлением срок, </w:t>
      </w:r>
      <w:r>
        <w:rPr>
          <w:sz w:val="28"/>
        </w:rPr>
        <w:t>Оскай</w:t>
      </w:r>
      <w:r>
        <w:rPr>
          <w:sz w:val="28"/>
        </w:rPr>
        <w:t xml:space="preserve"> С.В. уклонился от исполнения обязанности, возложенной на него судом. </w:t>
      </w:r>
    </w:p>
    <w:p w:rsidR="00884027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Оскай</w:t>
      </w:r>
      <w:r>
        <w:rPr>
          <w:sz w:val="28"/>
        </w:rPr>
        <w:t xml:space="preserve"> С.В. явился, свою вину признал, в </w:t>
      </w:r>
      <w:r>
        <w:rPr>
          <w:sz w:val="28"/>
        </w:rPr>
        <w:t>содея</w:t>
      </w:r>
      <w:r>
        <w:rPr>
          <w:sz w:val="28"/>
        </w:rPr>
        <w:t>нном</w:t>
      </w:r>
      <w:r>
        <w:rPr>
          <w:sz w:val="28"/>
        </w:rPr>
        <w:t xml:space="preserve"> раскаялся. Кроме того пояснил, что он один раз явился в медицинское учреждение для прохождения диагностики, где ему было поручено предоставить ряд документов, однако этого он не сделал. В дальнейшем не прибыл в медицинское учреждение виду финансовых т</w:t>
      </w:r>
      <w:r>
        <w:rPr>
          <w:sz w:val="28"/>
        </w:rPr>
        <w:t xml:space="preserve">рудностей. </w:t>
      </w:r>
    </w:p>
    <w:p w:rsidR="00884027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Оскай</w:t>
      </w:r>
      <w:r>
        <w:rPr>
          <w:sz w:val="28"/>
        </w:rPr>
        <w:t xml:space="preserve"> С.В., исследовав материалы дела, мировой судья пришел к выводу о наличии в действиях </w:t>
      </w:r>
      <w:r>
        <w:rPr>
          <w:sz w:val="28"/>
        </w:rPr>
        <w:t>Оскай</w:t>
      </w:r>
      <w:r>
        <w:rPr>
          <w:sz w:val="28"/>
        </w:rPr>
        <w:t xml:space="preserve"> С.В. состава правонарушения, предусмотренного ст. 6.9.1 КоАП РФ, исходя из следующего.</w:t>
      </w:r>
    </w:p>
    <w:p w:rsidR="00884027">
      <w:pPr>
        <w:ind w:firstLine="708"/>
        <w:jc w:val="both"/>
      </w:pPr>
      <w:r>
        <w:rPr>
          <w:sz w:val="28"/>
        </w:rPr>
        <w:t>Статьей ст. 6.9.1 КоАП РФ предусмотрена администрат</w:t>
      </w:r>
      <w:r>
        <w:rPr>
          <w:sz w:val="28"/>
        </w:rPr>
        <w:t xml:space="preserve">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>
          <w:rPr>
            <w:color w:val="0000FF"/>
            <w:sz w:val="28"/>
            <w:u w:val="single"/>
          </w:rPr>
          <w:t>примечанием к статье</w:t>
        </w:r>
        <w:r>
          <w:rPr>
            <w:color w:val="0000FF"/>
            <w:sz w:val="28"/>
            <w:u w:val="single"/>
          </w:rPr>
          <w:t>6</w:t>
        </w:r>
        <w:r>
          <w:rPr>
            <w:color w:val="0000FF"/>
            <w:sz w:val="28"/>
            <w:u w:val="single"/>
          </w:rPr>
          <w:t>.9</w:t>
        </w:r>
      </w:hyperlink>
      <w:r>
        <w:rPr>
          <w:sz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</w:t>
      </w:r>
      <w:r>
        <w:rPr>
          <w:sz w:val="28"/>
        </w:rPr>
        <w:t xml:space="preserve">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</w:t>
      </w:r>
      <w:r>
        <w:rPr>
          <w:sz w:val="28"/>
        </w:rPr>
        <w:t xml:space="preserve">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884027">
      <w:pPr>
        <w:ind w:firstLine="540"/>
        <w:jc w:val="both"/>
      </w:pPr>
      <w:r>
        <w:rPr>
          <w:sz w:val="28"/>
        </w:rPr>
        <w:t xml:space="preserve">Согласно примечанию к указанной статье лицо считается уклоняющимся от прохождения диагностики, профилактических мероприятий, лечения от наркомании и (или) медицинской и (или) социальной </w:t>
      </w:r>
      <w:r>
        <w:rPr>
          <w:sz w:val="28"/>
        </w:rPr>
        <w:t xml:space="preserve">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веществ, если оно не посещает или самовольно покинуло медицинскую организацию или учреждение социальной ре</w:t>
      </w:r>
      <w:r>
        <w:rPr>
          <w:sz w:val="28"/>
        </w:rPr>
        <w:t>абилитации либо не выполнило более двух раз</w:t>
      </w:r>
      <w:r>
        <w:rPr>
          <w:sz w:val="28"/>
        </w:rPr>
        <w:t xml:space="preserve"> предписания лечащего врача.</w:t>
      </w:r>
    </w:p>
    <w:p w:rsidR="00884027">
      <w:pPr>
        <w:ind w:firstLine="540"/>
        <w:jc w:val="both"/>
      </w:pPr>
      <w:r>
        <w:rPr>
          <w:sz w:val="28"/>
        </w:rPr>
        <w:t xml:space="preserve">В соответствии со ст. 54 Федерального закона «О наркотических средствах и психотропных веществах» государство гарантирует больным наркоманией </w:t>
      </w:r>
      <w:hyperlink r:id="rId5" w:history="1">
        <w:r>
          <w:rPr>
            <w:color w:val="0000FF"/>
            <w:sz w:val="28"/>
            <w:u w:val="single"/>
          </w:rPr>
          <w:t>оказание</w:t>
        </w:r>
      </w:hyperlink>
      <w:r>
        <w:rPr>
          <w:sz w:val="28"/>
        </w:rPr>
        <w:t xml:space="preserve"> наркологической помощи и социальную реабилитацию. Наркологическая помощь больным наркоманией включает профилактику, диагностику, лечение и медицинскую реабили</w:t>
      </w:r>
      <w:r>
        <w:rPr>
          <w:sz w:val="28"/>
        </w:rPr>
        <w:t>тацию.</w:t>
      </w:r>
    </w:p>
    <w:p w:rsidR="00884027">
      <w:pPr>
        <w:ind w:firstLine="540"/>
        <w:jc w:val="both"/>
      </w:pPr>
      <w:r>
        <w:rPr>
          <w:sz w:val="28"/>
        </w:rPr>
        <w:t>Контроль за исполнением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</w:t>
      </w:r>
      <w:r>
        <w:rPr>
          <w:sz w:val="28"/>
        </w:rPr>
        <w:t xml:space="preserve">я врача в медицинской организации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 (постановление ПравительстваРФот28</w:t>
      </w:r>
      <w:r>
        <w:rPr>
          <w:sz w:val="28"/>
        </w:rPr>
        <w:t>.</w:t>
      </w:r>
      <w:r>
        <w:rPr>
          <w:sz w:val="28"/>
        </w:rPr>
        <w:t xml:space="preserve">05.2014 № 484 «Об утверждении Правил контроля за исполнением лицом возложенной на него судом при назначении административного </w:t>
      </w:r>
      <w:r>
        <w:rPr>
          <w:sz w:val="28"/>
        </w:rPr>
        <w:t>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884027">
      <w:pPr>
        <w:ind w:firstLine="540"/>
        <w:jc w:val="both"/>
      </w:pPr>
      <w:r>
        <w:rPr>
          <w:sz w:val="28"/>
        </w:rPr>
        <w:t>Основанием для п</w:t>
      </w:r>
      <w:r>
        <w:rPr>
          <w:sz w:val="28"/>
        </w:rPr>
        <w:t xml:space="preserve">остановки лица на учет в уполномоченном органе является вступившее в законную силу постановление суда. После получения из </w:t>
      </w:r>
      <w:r>
        <w:rPr>
          <w:sz w:val="28"/>
        </w:rPr>
        <w:t>суда копии постановления, медицинская организация и (или) учреждение социальной реабилитации в течение трех дней направляют в уполномо</w:t>
      </w:r>
      <w:r>
        <w:rPr>
          <w:sz w:val="28"/>
        </w:rPr>
        <w:t>ченный орган указанную копию 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</w:t>
      </w:r>
      <w:r>
        <w:rPr>
          <w:sz w:val="28"/>
        </w:rPr>
        <w:t>рточка, о чем уполномоченный орган в течение трех дней направляет уведомление в медицинскую организацию и (или) учреждение социальной реабилитации.</w:t>
      </w:r>
    </w:p>
    <w:p w:rsidR="00884027">
      <w:pPr>
        <w:ind w:firstLine="540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лицом обязанности осуществляется уполномоченным органом по месту жительства лица, на</w:t>
      </w:r>
      <w:r>
        <w:rPr>
          <w:sz w:val="28"/>
        </w:rPr>
        <w:t xml:space="preserve">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</w:t>
      </w:r>
      <w:r>
        <w:rPr>
          <w:sz w:val="28"/>
        </w:rPr>
        <w:t>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884027">
      <w:pPr>
        <w:ind w:firstLine="540"/>
        <w:jc w:val="both"/>
      </w:pPr>
      <w:r>
        <w:rPr>
          <w:sz w:val="28"/>
        </w:rPr>
        <w:t>Медицинская организация и (или) учреждение социальной реабилитации в течение трех дней со дня установления соответствующего фа</w:t>
      </w:r>
      <w:r>
        <w:rPr>
          <w:sz w:val="28"/>
        </w:rPr>
        <w:t xml:space="preserve">кта направляют в уполномоченный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rPr>
          <w:sz w:val="28"/>
        </w:rPr>
        <w:t>контроль за</w:t>
      </w:r>
      <w:r>
        <w:rPr>
          <w:sz w:val="28"/>
        </w:rPr>
        <w:t xml:space="preserve">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884027">
      <w:pPr>
        <w:ind w:firstLine="540"/>
        <w:jc w:val="both"/>
      </w:pPr>
      <w:r>
        <w:rPr>
          <w:sz w:val="28"/>
        </w:rPr>
        <w:t xml:space="preserve">Как усматривается из материалов дела, вина </w:t>
      </w:r>
      <w:r>
        <w:rPr>
          <w:sz w:val="28"/>
        </w:rPr>
        <w:t>Оскай</w:t>
      </w:r>
      <w:r>
        <w:rPr>
          <w:sz w:val="28"/>
        </w:rPr>
        <w:t xml:space="preserve"> </w:t>
      </w:r>
      <w:r>
        <w:rPr>
          <w:sz w:val="28"/>
        </w:rPr>
        <w:t>С.В.в</w:t>
      </w:r>
      <w:r>
        <w:rPr>
          <w:sz w:val="28"/>
        </w:rPr>
        <w:t xml:space="preserve"> совершении административного правонарушения, предусмотренного ст</w:t>
      </w:r>
      <w:r>
        <w:rPr>
          <w:sz w:val="28"/>
        </w:rPr>
        <w:t>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</w:t>
      </w:r>
      <w:r>
        <w:rPr>
          <w:sz w:val="28"/>
        </w:rPr>
        <w:t>подтверждаетсясовокупностью</w:t>
      </w:r>
      <w:r>
        <w:rPr>
          <w:sz w:val="28"/>
        </w:rPr>
        <w:t xml:space="preserve"> представленных доказательств по делу, полученных в соответствии с законом, а именно: </w:t>
      </w:r>
    </w:p>
    <w:p w:rsidR="00884027">
      <w:pPr>
        <w:ind w:firstLine="708"/>
        <w:jc w:val="both"/>
      </w:pPr>
      <w:r>
        <w:rPr>
          <w:sz w:val="28"/>
        </w:rPr>
        <w:t>- протоколом об админи</w:t>
      </w:r>
      <w:r>
        <w:rPr>
          <w:sz w:val="28"/>
        </w:rPr>
        <w:t xml:space="preserve">стративном правонарушении 82 01 № 114868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84027">
      <w:pPr>
        <w:ind w:firstLine="708"/>
        <w:jc w:val="both"/>
      </w:pPr>
      <w:r>
        <w:rPr>
          <w:sz w:val="28"/>
        </w:rPr>
        <w:t xml:space="preserve">- письменными объяснениями </w:t>
      </w:r>
      <w:r>
        <w:rPr>
          <w:sz w:val="28"/>
        </w:rPr>
        <w:t>Оскай</w:t>
      </w:r>
      <w:r>
        <w:rPr>
          <w:sz w:val="28"/>
        </w:rPr>
        <w:t xml:space="preserve"> С.В.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84027">
      <w:pPr>
        <w:ind w:firstLine="708"/>
        <w:jc w:val="both"/>
      </w:pPr>
      <w:r>
        <w:rPr>
          <w:sz w:val="28"/>
        </w:rPr>
        <w:t xml:space="preserve">- копией постановления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привлечении </w:t>
      </w:r>
      <w:r>
        <w:rPr>
          <w:sz w:val="28"/>
        </w:rPr>
        <w:t>Оскай</w:t>
      </w:r>
      <w:r>
        <w:rPr>
          <w:sz w:val="28"/>
        </w:rPr>
        <w:t xml:space="preserve"> С.В. к админ</w:t>
      </w:r>
      <w:r>
        <w:rPr>
          <w:sz w:val="28"/>
        </w:rPr>
        <w:t>истративной ответственности за совершение административного правонарушения, предусмотренного ч. 1 ст. 6.9 КоАП РФ, вступившим в законную силу дата</w:t>
      </w:r>
    </w:p>
    <w:p w:rsidR="00884027">
      <w:pPr>
        <w:ind w:firstLine="708"/>
        <w:jc w:val="both"/>
      </w:pPr>
      <w:r>
        <w:rPr>
          <w:sz w:val="28"/>
        </w:rPr>
        <w:t xml:space="preserve">- копией информации ГБУЗ РК «Крымский научно-практический центр наркологии»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невыполнении </w:t>
      </w:r>
      <w:r>
        <w:rPr>
          <w:sz w:val="28"/>
        </w:rPr>
        <w:t>Оскай</w:t>
      </w:r>
      <w:r>
        <w:rPr>
          <w:sz w:val="28"/>
        </w:rPr>
        <w:t xml:space="preserve"> С.В.</w:t>
      </w:r>
      <w:r>
        <w:rPr>
          <w:sz w:val="28"/>
        </w:rPr>
        <w:t xml:space="preserve"> возложенной на него судом обязанности о прохождении диагностики и медицинской реабилитации в связи с потреблением наркотических средств.</w:t>
      </w:r>
    </w:p>
    <w:p w:rsidR="00884027">
      <w:pPr>
        <w:ind w:firstLine="709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</w:t>
      </w:r>
      <w:r>
        <w:rPr>
          <w:sz w:val="28"/>
        </w:rPr>
        <w:t xml:space="preserve"> получены в </w:t>
      </w:r>
      <w:r>
        <w:rPr>
          <w:sz w:val="28"/>
        </w:rPr>
        <w:t>соответствии с требованиями закона, имеют надлежащую процессуальную форму.</w:t>
      </w:r>
    </w:p>
    <w:p w:rsidR="00884027">
      <w:pPr>
        <w:ind w:firstLine="709"/>
        <w:jc w:val="both"/>
      </w:pPr>
      <w:r>
        <w:rPr>
          <w:sz w:val="28"/>
        </w:rPr>
        <w:t>Мировой судья</w:t>
      </w:r>
      <w:r>
        <w:rPr>
          <w:sz w:val="28"/>
        </w:rPr>
        <w:t xml:space="preserve">, оценивая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пришел к выводу о наличии достаточных данных свидетельствующих о совершении </w:t>
      </w:r>
      <w:r>
        <w:rPr>
          <w:sz w:val="28"/>
        </w:rPr>
        <w:t>Оскай</w:t>
      </w:r>
      <w:r>
        <w:rPr>
          <w:sz w:val="28"/>
        </w:rPr>
        <w:t xml:space="preserve"> </w:t>
      </w:r>
      <w:r>
        <w:rPr>
          <w:sz w:val="28"/>
        </w:rPr>
        <w:t>С.В.дейст</w:t>
      </w:r>
      <w:r>
        <w:rPr>
          <w:sz w:val="28"/>
        </w:rPr>
        <w:t>вий</w:t>
      </w:r>
      <w:r>
        <w:rPr>
          <w:sz w:val="28"/>
        </w:rPr>
        <w:t>, попадающих под диспозицию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 xml:space="preserve">РФ, в связи с чем, мировой судья находит, что вина </w:t>
      </w:r>
      <w:r>
        <w:rPr>
          <w:sz w:val="28"/>
        </w:rPr>
        <w:t>Оскай</w:t>
      </w:r>
      <w:r>
        <w:rPr>
          <w:sz w:val="28"/>
        </w:rPr>
        <w:t xml:space="preserve"> </w:t>
      </w:r>
      <w:r>
        <w:rPr>
          <w:sz w:val="28"/>
        </w:rPr>
        <w:t>С.В.в</w:t>
      </w:r>
      <w:r>
        <w:rPr>
          <w:sz w:val="28"/>
        </w:rPr>
        <w:t xml:space="preserve"> совершении административного правонарушения,</w:t>
      </w:r>
      <w:r>
        <w:rPr>
          <w:sz w:val="28"/>
        </w:rPr>
        <w:t xml:space="preserve"> предусмотренного даннойст</w:t>
      </w:r>
      <w:r>
        <w:rPr>
          <w:sz w:val="28"/>
        </w:rPr>
        <w:t>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установлена в полном объеме и квалифицирует его действия именно по ст.</w:t>
      </w:r>
      <w:hyperlink r:id="rId6" w:tgtFrame="_blank" w:history="1">
        <w:r>
          <w:rPr>
            <w:color w:val="0000FF"/>
            <w:sz w:val="28"/>
            <w:u w:val="single"/>
          </w:rPr>
          <w:t xml:space="preserve">6.9.1 КоАП </w:t>
        </w:r>
      </w:hyperlink>
      <w:r>
        <w:rPr>
          <w:sz w:val="28"/>
        </w:rPr>
        <w:t>РФ, как уклонение от прохождения диагностики, профилактических мероприятий, лечения от наркомании и медицинской реабилитации лицом, на которое судьей возложена обязанность пройти ди</w:t>
      </w:r>
      <w:r>
        <w:rPr>
          <w:sz w:val="28"/>
        </w:rPr>
        <w:t xml:space="preserve">агностику, профилактические мероприятия, </w:t>
      </w:r>
      <w:r>
        <w:rPr>
          <w:sz w:val="28"/>
        </w:rPr>
        <w:t>лечениеотнаркомании</w:t>
      </w:r>
      <w:r>
        <w:rPr>
          <w:sz w:val="28"/>
        </w:rPr>
        <w:t xml:space="preserve">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>
        <w:rPr>
          <w:sz w:val="28"/>
        </w:rPr>
        <w:t xml:space="preserve">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884027">
      <w:pPr>
        <w:ind w:firstLine="708"/>
        <w:jc w:val="both"/>
      </w:pPr>
      <w:r>
        <w:rPr>
          <w:sz w:val="28"/>
        </w:rPr>
        <w:t>Согласно части 2 стать</w:t>
      </w:r>
      <w:r>
        <w:rPr>
          <w:sz w:val="28"/>
        </w:rPr>
        <w:t>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</w:t>
      </w:r>
      <w:r>
        <w:rPr>
          <w:sz w:val="28"/>
        </w:rPr>
        <w:t>ятельства, смягчающие административную ответственность, и обстоятельства, отягчающие административную ответственность.</w:t>
      </w:r>
    </w:p>
    <w:p w:rsidR="00884027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</w:t>
      </w:r>
      <w:r>
        <w:rPr>
          <w:sz w:val="28"/>
        </w:rPr>
        <w:t>Оскай</w:t>
      </w:r>
      <w:r>
        <w:rPr>
          <w:sz w:val="28"/>
        </w:rPr>
        <w:t xml:space="preserve"> С.В. </w:t>
      </w:r>
      <w:r>
        <w:rPr>
          <w:sz w:val="28"/>
        </w:rPr>
        <w:t xml:space="preserve">административного правонарушения, учитывая данные о его личности и </w:t>
      </w:r>
      <w:r>
        <w:rPr>
          <w:sz w:val="28"/>
        </w:rPr>
        <w:t xml:space="preserve">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наличие обстоятельств, смягчающих административную ответственность: признание вины, раскаяние в содеянном, суд пришел к выводу о том, что </w:t>
      </w:r>
      <w:r>
        <w:rPr>
          <w:sz w:val="28"/>
        </w:rPr>
        <w:t>Оскай</w:t>
      </w:r>
      <w:r>
        <w:rPr>
          <w:sz w:val="28"/>
        </w:rPr>
        <w:t xml:space="preserve"> С.В. </w:t>
      </w:r>
      <w:r>
        <w:rPr>
          <w:sz w:val="28"/>
        </w:rPr>
        <w:t>возможно назначить админи</w:t>
      </w:r>
      <w:r>
        <w:rPr>
          <w:sz w:val="28"/>
        </w:rPr>
        <w:t>стративное наказание в виде административного штрафа в нижнем пределе санкции, предусмотренной статьей 6.9.1</w:t>
      </w:r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884027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</w:t>
      </w:r>
      <w:r>
        <w:rPr>
          <w:sz w:val="28"/>
        </w:rPr>
        <w:t>ст.ст</w:t>
      </w:r>
      <w:r>
        <w:rPr>
          <w:sz w:val="28"/>
        </w:rPr>
        <w:t>. 29.9, 29.10, 29.11 Кодекса Росси</w:t>
      </w:r>
      <w:r>
        <w:rPr>
          <w:sz w:val="28"/>
        </w:rPr>
        <w:t>йской Федерации об административных правонарушениях, мировой судья</w:t>
      </w:r>
    </w:p>
    <w:p w:rsidR="00884027">
      <w:pPr>
        <w:jc w:val="center"/>
      </w:pPr>
      <w:r>
        <w:rPr>
          <w:sz w:val="28"/>
        </w:rPr>
        <w:t>ПОСТАНОВИЛ:</w:t>
      </w:r>
    </w:p>
    <w:p w:rsidR="00884027" w:rsidP="004237A3">
      <w:pPr>
        <w:ind w:firstLine="708"/>
        <w:jc w:val="both"/>
      </w:pPr>
      <w:r>
        <w:rPr>
          <w:sz w:val="28"/>
        </w:rPr>
        <w:t>Оскай</w:t>
      </w:r>
      <w:r>
        <w:rPr>
          <w:sz w:val="28"/>
        </w:rPr>
        <w:t xml:space="preserve"> С.В.</w:t>
      </w:r>
      <w:r>
        <w:rPr>
          <w:sz w:val="28"/>
        </w:rPr>
        <w:t xml:space="preserve"> признать виновным в совершении правонарушения, предусмотренного статьей 6.9.1 Кодекса Российской Федерации об административных правонарушениях, и назнач</w:t>
      </w:r>
      <w:r>
        <w:rPr>
          <w:sz w:val="28"/>
        </w:rPr>
        <w:t>ить ему административное наказание в виде административного штрафа в размере сумма.</w:t>
      </w:r>
    </w:p>
    <w:p w:rsidR="00884027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адрес (Министерство юстиции адрес), наименование банка: Отделение адрес Банка России// УФК по адрес, ИНН: телефон, К</w:t>
      </w:r>
      <w:r>
        <w:rPr>
          <w:sz w:val="28"/>
        </w:rPr>
        <w:t xml:space="preserve">ПП: телефон, БИК: телефон, единый </w:t>
      </w:r>
      <w:r>
        <w:rPr>
          <w:sz w:val="28"/>
        </w:rPr>
        <w:t xml:space="preserve">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0035, казначейский счет телефон </w:t>
      </w:r>
      <w:r>
        <w:rPr>
          <w:sz w:val="28"/>
        </w:rPr>
        <w:t>телефон</w:t>
      </w:r>
      <w:r>
        <w:rPr>
          <w:sz w:val="28"/>
        </w:rPr>
        <w:t xml:space="preserve"> 7500, лицевой счет телефон в УФК по адрес, код сводного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УИН:0410760300735004452206152.</w:t>
      </w:r>
    </w:p>
    <w:p w:rsidR="00884027">
      <w:pPr>
        <w:ind w:firstLine="708"/>
        <w:jc w:val="both"/>
      </w:pPr>
      <w:r>
        <w:rPr>
          <w:sz w:val="28"/>
        </w:rPr>
        <w:t>Сог</w:t>
      </w:r>
      <w:r>
        <w:rPr>
          <w:sz w:val="28"/>
        </w:rPr>
        <w:t>ласно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</w:t>
      </w:r>
      <w:r>
        <w:rPr>
          <w:sz w:val="28"/>
        </w:rPr>
        <w:t xml:space="preserve">ния о наложении административного штрафа в законную силу, за исключением случаев, предусмотренных </w:t>
      </w:r>
      <w:hyperlink r:id="rId7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8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 - </w:t>
      </w:r>
      <w:hyperlink r:id="rId9" w:history="1">
        <w:r>
          <w:rPr>
            <w:color w:val="0000FF"/>
            <w:sz w:val="28"/>
          </w:rPr>
          <w:t>1.3-3</w:t>
        </w:r>
      </w:hyperlink>
      <w:r>
        <w:rPr>
          <w:sz w:val="28"/>
        </w:rPr>
        <w:t xml:space="preserve"> и </w:t>
      </w:r>
      <w:hyperlink r:id="rId10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</w:t>
      </w:r>
      <w:hyperlink r:id="rId11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</w:t>
      </w:r>
    </w:p>
    <w:p w:rsidR="00884027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Оскай</w:t>
      </w:r>
      <w:r>
        <w:rPr>
          <w:sz w:val="28"/>
        </w:rPr>
        <w:t xml:space="preserve"> С.В.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</w:t>
      </w:r>
      <w:r>
        <w:rPr>
          <w:sz w:val="28"/>
        </w:rPr>
        <w:t xml:space="preserve"> документ подтверждающий исполнение судебного постановления в части штрафа.</w:t>
      </w:r>
    </w:p>
    <w:p w:rsidR="0088402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</w:t>
      </w:r>
      <w:r>
        <w:rPr>
          <w:sz w:val="28"/>
        </w:rPr>
        <w:t>инистративных правонарушениях будет взыскана в принудительном порядке.</w:t>
      </w:r>
    </w:p>
    <w:p w:rsidR="00884027" w:rsidP="004237A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4237A3">
      <w:pPr>
        <w:jc w:val="both"/>
        <w:rPr>
          <w:sz w:val="28"/>
        </w:rPr>
      </w:pPr>
    </w:p>
    <w:p w:rsidR="00884027">
      <w:pPr>
        <w:jc w:val="both"/>
      </w:pPr>
      <w:r>
        <w:rPr>
          <w:sz w:val="28"/>
        </w:rPr>
        <w:t xml:space="preserve">Мировой судья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27"/>
    <w:rsid w:val="004237A3"/>
    <w:rsid w:val="008840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27416&amp;dst=9845&amp;field=134&amp;date=09.10.2022" TargetMode="External" /><Relationship Id="rId11" Type="http://schemas.openxmlformats.org/officeDocument/2006/relationships/hyperlink" Target="https://login.consultant.ru/link/?req=doc&amp;demo=2&amp;base=LAW&amp;n=427416&amp;dst=102904&amp;field=134&amp;date=09.10.2022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DBDDF9711CD6EF987E26A033A63DC163E7BA667A0B0557F2C8141F0069D892CF382308CB159I0O0M" TargetMode="External" /><Relationship Id="rId5" Type="http://schemas.openxmlformats.org/officeDocument/2006/relationships/hyperlink" Target="consultantplus://offline/ref=5366FB0E7717B8246590F9FA246BE008851AA42DEA512CF791336198EB3C101D429D6A36AAA54148h0TEM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hyperlink" Target="https://login.consultant.ru/link/?req=doc&amp;demo=2&amp;base=LAW&amp;n=427416&amp;dst=5081&amp;field=134&amp;date=09.10.2022" TargetMode="External" /><Relationship Id="rId8" Type="http://schemas.openxmlformats.org/officeDocument/2006/relationships/hyperlink" Target="https://login.consultant.ru/link/?req=doc&amp;demo=2&amp;base=LAW&amp;n=427416&amp;dst=10010&amp;field=134&amp;date=09.10.2022" TargetMode="External" /><Relationship Id="rId9" Type="http://schemas.openxmlformats.org/officeDocument/2006/relationships/hyperlink" Target="https://login.consultant.ru/link/?req=doc&amp;demo=2&amp;base=LAW&amp;n=427416&amp;dst=10012&amp;field=134&amp;date=09.10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