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01062">
      <w:pPr>
        <w:jc w:val="right"/>
      </w:pPr>
      <w:r>
        <w:rPr>
          <w:sz w:val="26"/>
        </w:rPr>
        <w:t>Дело № 5-73-446/2020</w:t>
      </w:r>
    </w:p>
    <w:p w:rsidR="00801062">
      <w:pPr>
        <w:jc w:val="right"/>
      </w:pPr>
      <w:r>
        <w:rPr>
          <w:sz w:val="26"/>
        </w:rPr>
        <w:t>УИД: 91MS0073-01-2020-001527-85</w:t>
      </w:r>
    </w:p>
    <w:p w:rsidR="003A3F7C">
      <w:pPr>
        <w:jc w:val="center"/>
        <w:rPr>
          <w:sz w:val="26"/>
        </w:rPr>
      </w:pPr>
    </w:p>
    <w:p w:rsidR="0080106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A3F7C">
      <w:pPr>
        <w:rPr>
          <w:sz w:val="26"/>
        </w:rPr>
      </w:pPr>
    </w:p>
    <w:p w:rsidR="00801062">
      <w:r>
        <w:rPr>
          <w:sz w:val="26"/>
        </w:rPr>
        <w:t xml:space="preserve">17 ноября 2020 года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3A3F7C">
      <w:pPr>
        <w:ind w:firstLine="708"/>
        <w:jc w:val="both"/>
        <w:rPr>
          <w:sz w:val="26"/>
        </w:rPr>
      </w:pPr>
    </w:p>
    <w:p w:rsidR="00801062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Евпаторийского линейного пункта полиции Крымского линейного управления МВД Российской Федерации на транспорте, в отношении: </w:t>
      </w:r>
    </w:p>
    <w:p w:rsidR="00801062">
      <w:pPr>
        <w:ind w:left="709"/>
        <w:jc w:val="both"/>
      </w:pPr>
      <w:r>
        <w:rPr>
          <w:sz w:val="26"/>
        </w:rPr>
        <w:t>Толмачева А.А.</w:t>
      </w:r>
      <w:r>
        <w:rPr>
          <w:sz w:val="26"/>
        </w:rPr>
        <w:t xml:space="preserve"> о привлечении его к административной от</w:t>
      </w:r>
      <w:r>
        <w:rPr>
          <w:sz w:val="26"/>
        </w:rPr>
        <w:t xml:space="preserve">ветственности за правонарушение, предусмотренное ст. 8.37 ч.2 Кодекса Российской Федерации об административных правонарушениях, </w:t>
      </w:r>
    </w:p>
    <w:p w:rsidR="00801062" w:rsidP="003A3F7C">
      <w:pPr>
        <w:jc w:val="center"/>
      </w:pPr>
      <w:r>
        <w:rPr>
          <w:sz w:val="26"/>
        </w:rPr>
        <w:t>УСТАНОВИЛ:</w:t>
      </w:r>
    </w:p>
    <w:p w:rsidR="00801062" w:rsidP="003A3F7C">
      <w:pPr>
        <w:ind w:firstLine="708"/>
        <w:jc w:val="both"/>
      </w:pPr>
      <w:r>
        <w:rPr>
          <w:sz w:val="26"/>
        </w:rPr>
        <w:t>Толмачев А.А.,</w:t>
      </w:r>
      <w:r>
        <w:rPr>
          <w:sz w:val="26"/>
        </w:rPr>
        <w:t xml:space="preserve"> в нарушение правил добычи (вылова) водных биологических ресурсов, регламентирующих осуществле</w:t>
      </w:r>
      <w:r>
        <w:rPr>
          <w:sz w:val="26"/>
        </w:rPr>
        <w:t xml:space="preserve">ние любительского и спортивного рыболовства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</w:t>
      </w:r>
      <w:r>
        <w:rPr>
          <w:sz w:val="26"/>
        </w:rPr>
        <w:t>66-ФЗ «О рыболовстве и сохранении водных биологических ресурсов») осуществлял добычу (вылов) водных биологических ресурсов</w:t>
      </w:r>
      <w:r>
        <w:rPr>
          <w:sz w:val="26"/>
        </w:rPr>
        <w:t xml:space="preserve"> с использованием запрещенного орудия лова – сети ставной </w:t>
      </w:r>
      <w:r>
        <w:rPr>
          <w:sz w:val="26"/>
        </w:rPr>
        <w:t>трехстенной</w:t>
      </w:r>
      <w:r>
        <w:rPr>
          <w:sz w:val="26"/>
        </w:rPr>
        <w:t xml:space="preserve">, длиной 6 м., высотой 1,5 м., с размером ячей 100х30х100 мм. На </w:t>
      </w:r>
      <w:r>
        <w:rPr>
          <w:sz w:val="26"/>
        </w:rPr>
        <w:t>момент обнаружения административного правонарушения биологических ресурсов не отловил.</w:t>
      </w:r>
    </w:p>
    <w:p w:rsidR="00801062">
      <w:pPr>
        <w:ind w:firstLine="708"/>
        <w:jc w:val="both"/>
      </w:pPr>
      <w:r>
        <w:rPr>
          <w:sz w:val="26"/>
        </w:rPr>
        <w:t>В судебное заседание Толмачев А.А. явился, вину признал, пояснил, что действительно при указанных в протоколе об административном правонарушении обстоятельствах осуществ</w:t>
      </w:r>
      <w:r>
        <w:rPr>
          <w:sz w:val="26"/>
        </w:rPr>
        <w:t>лял лов рыбы с использованием сети.</w:t>
      </w:r>
    </w:p>
    <w:p w:rsidR="00801062">
      <w:pPr>
        <w:ind w:firstLine="708"/>
        <w:jc w:val="both"/>
      </w:pPr>
      <w:r>
        <w:rPr>
          <w:sz w:val="26"/>
        </w:rPr>
        <w:t xml:space="preserve">Выслушав Толмачева А.А., исследовав материалы административного дела, мировой судья пришел к выводу о наличии в действиях Толмачева А.А. состава правонарушения, предусмотренного ст. 8.37 ч.2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</w:t>
      </w:r>
      <w:r>
        <w:rPr>
          <w:sz w:val="26"/>
        </w:rPr>
        <w:t>.</w:t>
      </w:r>
    </w:p>
    <w:p w:rsidR="00801062">
      <w:pPr>
        <w:ind w:firstLine="708"/>
        <w:jc w:val="both"/>
      </w:pPr>
      <w:r>
        <w:rPr>
          <w:sz w:val="26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</w:rPr>
          <w:t>частью 2 статьи 8.37</w:t>
        </w:r>
      </w:hyperlink>
      <w:r>
        <w:rPr>
          <w:sz w:val="26"/>
        </w:rPr>
        <w:t xml:space="preserve"> Кодекса Российской Федерации об административных правонарушениях, образуют действия</w:t>
      </w:r>
      <w:r>
        <w:rPr>
          <w:sz w:val="26"/>
        </w:rPr>
        <w:t xml:space="preserve">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</w:t>
      </w:r>
      <w:r>
        <w:rPr>
          <w:sz w:val="26"/>
        </w:rPr>
        <w:t xml:space="preserve">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801062">
      <w:pPr>
        <w:ind w:firstLine="708"/>
        <w:jc w:val="both"/>
      </w:pPr>
      <w:r>
        <w:rPr>
          <w:sz w:val="26"/>
        </w:rPr>
        <w:t>Отношения в области рыболовства и сохранения водных биологических ресурсов регулируются, в том чис</w:t>
      </w:r>
      <w:r>
        <w:rPr>
          <w:sz w:val="26"/>
        </w:rPr>
        <w:t xml:space="preserve">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</w:t>
      </w:r>
      <w:r>
        <w:rPr>
          <w:sz w:val="26"/>
        </w:rPr>
        <w:t xml:space="preserve">власти в </w:t>
      </w:r>
      <w:r>
        <w:rPr>
          <w:sz w:val="26"/>
        </w:rPr>
        <w:t xml:space="preserve">области рыболовства для каждого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 в соответствии со статьей 43.1 указанного Федерального закона.</w:t>
      </w:r>
    </w:p>
    <w:p w:rsidR="00801062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</w:t>
      </w:r>
      <w:r>
        <w:rPr>
          <w:sz w:val="26"/>
        </w:rPr>
        <w:t>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801062">
      <w:pPr>
        <w:ind w:firstLine="708"/>
        <w:jc w:val="both"/>
      </w:pPr>
      <w:r>
        <w:rPr>
          <w:sz w:val="26"/>
        </w:rPr>
        <w:t xml:space="preserve">Согласно подпункту "а" пункта 49.1 </w:t>
      </w:r>
      <w:hyperlink r:id="rId9" w:history="1">
        <w:r>
          <w:rPr>
            <w:color w:val="0000FF"/>
            <w:sz w:val="26"/>
          </w:rPr>
          <w:t xml:space="preserve">Правил рыболовства для Азово-Черноморского </w:t>
        </w:r>
        <w:r>
          <w:rPr>
            <w:color w:val="0000FF"/>
            <w:sz w:val="26"/>
          </w:rPr>
          <w:t>рыбохозяйственного</w:t>
        </w:r>
        <w:r>
          <w:rPr>
            <w:color w:val="0000FF"/>
            <w:sz w:val="26"/>
          </w:rPr>
          <w:t xml:space="preserve"> бассейна</w:t>
        </w:r>
      </w:hyperlink>
      <w:r>
        <w:rPr>
          <w:sz w:val="26"/>
        </w:rPr>
        <w:t>, утвержденного приказом Минсельхоза России от 01 августа 2013 года N 293, при любительском и спортивном рыболовстве запрещается применение сетей вс</w:t>
      </w:r>
      <w:r>
        <w:rPr>
          <w:sz w:val="26"/>
        </w:rPr>
        <w:t>ех типов.</w:t>
      </w:r>
    </w:p>
    <w:p w:rsidR="00801062" w:rsidP="003A3F7C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составлен в отношении Толмачева А. за то, что он,</w:t>
      </w:r>
      <w:r>
        <w:rPr>
          <w:sz w:val="26"/>
        </w:rPr>
        <w:t xml:space="preserve"> в нарушение правил добычи (вылова) водных биологических ресурсов, регламентирующих осуществление любительского и спортивного ры</w:t>
      </w:r>
      <w:r>
        <w:rPr>
          <w:sz w:val="26"/>
        </w:rPr>
        <w:t xml:space="preserve">боловства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</w:t>
      </w:r>
      <w:r>
        <w:rPr>
          <w:sz w:val="26"/>
        </w:rPr>
        <w:t xml:space="preserve"> «</w:t>
      </w:r>
      <w:r>
        <w:rPr>
          <w:sz w:val="26"/>
        </w:rPr>
        <w:t xml:space="preserve">О рыболовстве и сохранении </w:t>
      </w:r>
      <w:r>
        <w:rPr>
          <w:sz w:val="26"/>
        </w:rPr>
        <w:t xml:space="preserve">водных биологических ресурсов») осуществлял добычу (вылов) водных биологических ресурсов с использованием запрещенного орудия лова – сети ставной </w:t>
      </w:r>
      <w:r>
        <w:rPr>
          <w:sz w:val="26"/>
        </w:rPr>
        <w:t>трехстенной</w:t>
      </w:r>
      <w:r>
        <w:rPr>
          <w:sz w:val="26"/>
        </w:rPr>
        <w:t>, длиной 6 м., высотой 1,5 м., с размером ячей 100х30х100 мм.</w:t>
      </w:r>
      <w:r>
        <w:rPr>
          <w:sz w:val="26"/>
        </w:rPr>
        <w:t xml:space="preserve"> На момент обнаружения административно</w:t>
      </w:r>
      <w:r>
        <w:rPr>
          <w:sz w:val="26"/>
        </w:rPr>
        <w:t>го правонарушения биологических ресурсов не отловил.</w:t>
      </w:r>
    </w:p>
    <w:p w:rsidR="00801062" w:rsidP="003A3F7C">
      <w:pPr>
        <w:ind w:firstLine="708"/>
        <w:jc w:val="both"/>
      </w:pPr>
      <w:r>
        <w:rPr>
          <w:sz w:val="26"/>
        </w:rPr>
        <w:t>Указанные в протоколе об административном правонарушении обстоятельства осуществления Толмачевым А.А. добычи (вылова) водных биологических ресурсов в нарушение правил их добычи подтверждаются объяснениям</w:t>
      </w:r>
      <w:r>
        <w:rPr>
          <w:sz w:val="26"/>
        </w:rPr>
        <w:t>и Толмачева А.А.</w:t>
      </w:r>
    </w:p>
    <w:p w:rsidR="00801062" w:rsidP="003A3F7C">
      <w:pPr>
        <w:ind w:firstLine="708"/>
        <w:jc w:val="both"/>
      </w:pPr>
      <w:r>
        <w:rPr>
          <w:sz w:val="26"/>
        </w:rPr>
        <w:t xml:space="preserve">Вышеуказанные обстоятельства также подтверждаются рапортом командира ОППСП Евпаторийского ЛПП Крымского ЛУ МВД России на транспорте, </w:t>
      </w:r>
      <w:r>
        <w:rPr>
          <w:sz w:val="26"/>
        </w:rPr>
        <w:t>рапортом оперативного дежурного,</w:t>
      </w:r>
      <w:r>
        <w:rPr>
          <w:sz w:val="26"/>
        </w:rPr>
        <w:t xml:space="preserve"> протоколом изъятия вещей и документов (проб и образцов), </w:t>
      </w:r>
      <w:r>
        <w:rPr>
          <w:sz w:val="26"/>
        </w:rPr>
        <w:t>согл</w:t>
      </w:r>
      <w:r>
        <w:rPr>
          <w:sz w:val="26"/>
        </w:rPr>
        <w:t xml:space="preserve">асно которому у Толмачева А.А. обнаружена и изъята: сеть ставная </w:t>
      </w:r>
      <w:r>
        <w:rPr>
          <w:sz w:val="26"/>
        </w:rPr>
        <w:t>трехстенная</w:t>
      </w:r>
      <w:r>
        <w:rPr>
          <w:sz w:val="26"/>
        </w:rPr>
        <w:t xml:space="preserve"> длиной 6,0 м., высотой 1,5 м. с ячеями 100х30х100 мм., </w:t>
      </w:r>
      <w:r>
        <w:rPr>
          <w:sz w:val="26"/>
        </w:rPr>
        <w:t>фототаблицей</w:t>
      </w:r>
      <w:r>
        <w:rPr>
          <w:sz w:val="26"/>
        </w:rPr>
        <w:t xml:space="preserve">, объяснением Толмачева А.А. </w:t>
      </w:r>
    </w:p>
    <w:p w:rsidR="00801062" w:rsidP="003A3F7C">
      <w:pPr>
        <w:ind w:firstLine="708"/>
        <w:jc w:val="both"/>
      </w:pPr>
      <w:r>
        <w:rPr>
          <w:sz w:val="26"/>
        </w:rPr>
        <w:t>При таких обстоятельствах в действиях Толмачева А.А. имеется состав правонаруш</w:t>
      </w:r>
      <w:r>
        <w:rPr>
          <w:sz w:val="26"/>
        </w:rPr>
        <w:t xml:space="preserve">ения, предусмотренного ст. 8.37 ч.2 </w:t>
      </w:r>
      <w:r>
        <w:rPr>
          <w:sz w:val="26"/>
        </w:rPr>
        <w:t>КоАП</w:t>
      </w:r>
      <w:r>
        <w:rPr>
          <w:sz w:val="26"/>
        </w:rP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801062" w:rsidP="003A3F7C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</w:t>
      </w:r>
      <w:r>
        <w:rPr>
          <w:sz w:val="26"/>
        </w:rPr>
        <w:t>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01062" w:rsidP="003A3F7C">
      <w:pPr>
        <w:ind w:firstLine="708"/>
        <w:jc w:val="both"/>
      </w:pPr>
      <w:r>
        <w:rPr>
          <w:sz w:val="26"/>
        </w:rPr>
        <w:t>Обстоятельств, отягчающих и смягчающих административную ответст</w:t>
      </w:r>
      <w:r>
        <w:rPr>
          <w:sz w:val="26"/>
        </w:rPr>
        <w:t xml:space="preserve">венность, судом не установлено. </w:t>
      </w:r>
    </w:p>
    <w:p w:rsidR="00801062" w:rsidP="003A3F7C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данные о личности Толмачева А.А., мировой судья пришел к выводу о возможности назначить ему административное наказание в виде </w:t>
      </w:r>
      <w:r>
        <w:rPr>
          <w:sz w:val="26"/>
        </w:rPr>
        <w:t>штрафа в ни</w:t>
      </w:r>
      <w:r>
        <w:rPr>
          <w:sz w:val="26"/>
        </w:rPr>
        <w:t xml:space="preserve">жнем пределе санкции ст. 8.37 ч.2 </w:t>
      </w:r>
      <w:r>
        <w:rPr>
          <w:sz w:val="26"/>
        </w:rPr>
        <w:t>КоАП</w:t>
      </w:r>
      <w:r>
        <w:rPr>
          <w:sz w:val="26"/>
        </w:rPr>
        <w:t xml:space="preserve"> РФ, с конфискацией орудий добычи (вылова) водных биологических ресурсов.</w:t>
      </w:r>
    </w:p>
    <w:p w:rsidR="00801062" w:rsidP="003A3F7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80106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01062" w:rsidP="003A3F7C">
      <w:pPr>
        <w:ind w:firstLine="708"/>
        <w:jc w:val="both"/>
      </w:pPr>
      <w:r>
        <w:rPr>
          <w:sz w:val="26"/>
        </w:rPr>
        <w:t>Толмачева А.А.</w:t>
      </w:r>
      <w:r>
        <w:rPr>
          <w:sz w:val="26"/>
        </w:rPr>
        <w:t xml:space="preserve"> признать виновным в сове</w:t>
      </w:r>
      <w:r>
        <w:rPr>
          <w:sz w:val="26"/>
        </w:rPr>
        <w:t>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руб.</w:t>
      </w:r>
    </w:p>
    <w:p w:rsidR="00801062">
      <w:pPr>
        <w:ind w:firstLine="708"/>
        <w:jc w:val="both"/>
      </w:pPr>
      <w:r>
        <w:rPr>
          <w:sz w:val="26"/>
        </w:rPr>
        <w:t>Штраф подлежит зачислению по реквизитам: пол</w:t>
      </w:r>
      <w:r>
        <w:rPr>
          <w:sz w:val="26"/>
        </w:rPr>
        <w:t xml:space="preserve">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82811601083010037140, ОКТМО 35643000, назначение платежа – админ</w:t>
      </w:r>
      <w:r>
        <w:rPr>
          <w:sz w:val="26"/>
        </w:rPr>
        <w:t>истративный штраф) УИН 0.</w:t>
      </w:r>
    </w:p>
    <w:p w:rsidR="00801062" w:rsidP="003A3F7C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6"/>
        </w:rPr>
        <w:t>законную силу.</w:t>
      </w:r>
    </w:p>
    <w:p w:rsidR="00801062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</w:t>
      </w:r>
      <w:r>
        <w:rPr>
          <w:sz w:val="26"/>
        </w:rPr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rPr>
          <w:sz w:val="26"/>
        </w:rPr>
        <w:t>е</w:t>
      </w:r>
      <w:r>
        <w:rPr>
          <w:sz w:val="26"/>
        </w:rPr>
        <w:t xml:space="preserve"> работы на срок до пятидесяти часов. </w:t>
      </w:r>
    </w:p>
    <w:p w:rsidR="00801062">
      <w:pPr>
        <w:ind w:firstLine="708"/>
        <w:jc w:val="both"/>
      </w:pPr>
      <w:r>
        <w:rPr>
          <w:sz w:val="26"/>
        </w:rPr>
        <w:t xml:space="preserve">Орудие добычи (вылова) водных биологических ресурсов – сети ставной </w:t>
      </w:r>
      <w:r>
        <w:rPr>
          <w:sz w:val="26"/>
        </w:rPr>
        <w:t>трехстенной</w:t>
      </w:r>
      <w:r>
        <w:rPr>
          <w:sz w:val="26"/>
        </w:rPr>
        <w:t xml:space="preserve">, длиной 6 м., высотой 1,5 м., с размером ячей 200х25х200 мм., </w:t>
      </w:r>
      <w:r>
        <w:rPr>
          <w:sz w:val="26"/>
        </w:rPr>
        <w:t>переданную</w:t>
      </w:r>
      <w:r>
        <w:rPr>
          <w:sz w:val="26"/>
        </w:rPr>
        <w:t xml:space="preserve"> согласно квитанции</w:t>
      </w:r>
      <w:r>
        <w:rPr>
          <w:sz w:val="26"/>
        </w:rPr>
        <w:t xml:space="preserve"> в Крымское линейное управление МВД России на транспорте </w:t>
      </w:r>
      <w:r>
        <w:rPr>
          <w:sz w:val="26"/>
        </w:rPr>
        <w:t>- конфисковать.</w:t>
      </w:r>
    </w:p>
    <w:p w:rsidR="00801062">
      <w:pPr>
        <w:ind w:firstLine="708"/>
        <w:jc w:val="both"/>
      </w:pPr>
      <w:r>
        <w:rPr>
          <w:sz w:val="26"/>
        </w:rPr>
        <w:t>Постановление может быть обжаловано</w:t>
      </w:r>
      <w:r>
        <w:rPr>
          <w:sz w:val="26"/>
        </w:rPr>
        <w:t xml:space="preserve">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</w:t>
      </w:r>
      <w:r>
        <w:rPr>
          <w:sz w:val="26"/>
        </w:rPr>
        <w:t>ления.</w:t>
      </w:r>
    </w:p>
    <w:p w:rsidR="003A3F7C">
      <w:pPr>
        <w:rPr>
          <w:sz w:val="26"/>
        </w:rPr>
      </w:pPr>
    </w:p>
    <w:p w:rsidR="00801062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801062"/>
    <w:sectPr w:rsidSect="0080106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01062"/>
    <w:rsid w:val="003A3F7C"/>
    <w:rsid w:val="008010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