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52747">
      <w:pPr>
        <w:jc w:val="right"/>
      </w:pPr>
      <w:r>
        <w:rPr>
          <w:sz w:val="26"/>
        </w:rPr>
        <w:t>Дело № 5-73-458/2018</w:t>
      </w:r>
    </w:p>
    <w:p w:rsidR="00A5274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52747">
      <w:r>
        <w:rPr>
          <w:sz w:val="26"/>
        </w:rPr>
        <w:t xml:space="preserve">26 декабря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г. Саки </w:t>
      </w:r>
    </w:p>
    <w:p w:rsidR="00A5274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A52747">
      <w:pPr>
        <w:ind w:left="851"/>
        <w:jc w:val="both"/>
      </w:pPr>
      <w:r>
        <w:rPr>
          <w:sz w:val="26"/>
        </w:rPr>
        <w:t>Зекрияева</w:t>
      </w:r>
      <w:r>
        <w:rPr>
          <w:sz w:val="26"/>
        </w:rPr>
        <w:t xml:space="preserve"> Т.Р.</w:t>
      </w:r>
    </w:p>
    <w:p w:rsidR="00A52747">
      <w:pPr>
        <w:jc w:val="center"/>
      </w:pPr>
      <w:r>
        <w:rPr>
          <w:sz w:val="26"/>
        </w:rPr>
        <w:t>У С Т А Н О В И Л:</w:t>
      </w:r>
    </w:p>
    <w:p w:rsidR="00A52747">
      <w:pPr>
        <w:ind w:firstLine="708"/>
        <w:jc w:val="both"/>
      </w:pPr>
      <w:r>
        <w:rPr>
          <w:sz w:val="26"/>
        </w:rPr>
        <w:t xml:space="preserve">12 декабря 2018 г., в 08:00 час., на основании постановления о приводе должника от 10.12.2018 г., судебными приставами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выезд по месту жительства </w:t>
      </w:r>
      <w:r>
        <w:rPr>
          <w:sz w:val="26"/>
        </w:rPr>
        <w:t>Зекрияева</w:t>
      </w:r>
      <w:r>
        <w:rPr>
          <w:sz w:val="26"/>
        </w:rPr>
        <w:t xml:space="preserve"> Т.Р.. Ознакомившись с указанным постановлением </w:t>
      </w:r>
      <w:r>
        <w:rPr>
          <w:sz w:val="26"/>
        </w:rPr>
        <w:t>Зекрияев</w:t>
      </w:r>
      <w:r>
        <w:rPr>
          <w:sz w:val="26"/>
        </w:rPr>
        <w:t xml:space="preserve"> Т.Р. отказался проследовать в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</w:t>
      </w:r>
      <w:r>
        <w:rPr>
          <w:sz w:val="26"/>
        </w:rPr>
        <w:t xml:space="preserve"> Республике Крым без уважительных причин, пытался скрыться,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A52747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Зекрияев</w:t>
      </w:r>
      <w:r>
        <w:rPr>
          <w:sz w:val="26"/>
        </w:rPr>
        <w:t xml:space="preserve"> Т.Р. не явился, ходатайств об отложении дела не поступило, в деле имеется копия судебной повестки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A5274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52747">
      <w:pPr>
        <w:ind w:firstLine="540"/>
        <w:jc w:val="both"/>
      </w:pPr>
      <w:r>
        <w:rPr>
          <w:sz w:val="26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52747">
      <w:pPr>
        <w:spacing w:line="260" w:lineRule="atLeast"/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 от 12.12.2018 г., актом обнаружения административного правонарушения от 12.12.2018 г., копией постановления о приводе должника от 10.12.2018 г., копией постановления о возбуждении исполнительного производства от 27.08.2018 г</w:t>
      </w:r>
      <w:r>
        <w:rPr>
          <w:sz w:val="26"/>
        </w:rPr>
        <w:t xml:space="preserve">.. </w:t>
      </w:r>
    </w:p>
    <w:p w:rsidR="00A52747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Зекрияева</w:t>
      </w:r>
      <w:r>
        <w:rPr>
          <w:sz w:val="26"/>
        </w:rPr>
        <w:t xml:space="preserve"> Т.Р. в совершении административного правонарушения полностью доказана, его действия следует квалифицировать по ст. 17.8 КоАП РФ. </w:t>
      </w:r>
    </w:p>
    <w:p w:rsidR="00A52747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52747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52747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5274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Зекрияева</w:t>
      </w:r>
      <w:r>
        <w:rPr>
          <w:sz w:val="26"/>
        </w:rPr>
        <w:t xml:space="preserve"> Т.Р.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1000 (одна тысяча) рублей. </w:t>
      </w:r>
    </w:p>
    <w:p w:rsidR="00A5274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52747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831E7">
      <w:pPr>
        <w:jc w:val="both"/>
      </w:pPr>
    </w:p>
    <w:p w:rsidR="009831E7">
      <w:pPr>
        <w:jc w:val="both"/>
      </w:pPr>
    </w:p>
    <w:p w:rsidR="00A52747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Васильев В.А. </w:t>
      </w:r>
    </w:p>
    <w:p w:rsidR="00A5274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47"/>
    <w:rsid w:val="009831E7"/>
    <w:rsid w:val="00A52747"/>
    <w:rsid w:val="00E41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