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530D1">
      <w:pPr>
        <w:jc w:val="right"/>
      </w:pPr>
      <w:r>
        <w:rPr>
          <w:sz w:val="26"/>
        </w:rPr>
        <w:t xml:space="preserve">Дело № 5-73-471/2018 </w:t>
      </w:r>
    </w:p>
    <w:p w:rsidR="00A530D1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B6062">
      <w:pPr>
        <w:jc w:val="center"/>
      </w:pPr>
    </w:p>
    <w:p w:rsidR="00A530D1">
      <w:pPr>
        <w:ind w:firstLine="708"/>
        <w:rPr>
          <w:sz w:val="26"/>
        </w:rPr>
      </w:pPr>
      <w:r>
        <w:rPr>
          <w:sz w:val="26"/>
        </w:rPr>
        <w:t>24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1B6062">
      <w:pPr>
        <w:ind w:firstLine="708"/>
      </w:pPr>
    </w:p>
    <w:p w:rsidR="00A530D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ГИБДД МВД России по </w:t>
      </w:r>
      <w:r>
        <w:rPr>
          <w:sz w:val="26"/>
        </w:rPr>
        <w:t>г</w:t>
      </w:r>
      <w:r>
        <w:rPr>
          <w:sz w:val="26"/>
        </w:rPr>
        <w:t>.Н</w:t>
      </w:r>
      <w:r>
        <w:rPr>
          <w:sz w:val="26"/>
        </w:rPr>
        <w:t>овороссийск</w:t>
      </w:r>
      <w:r>
        <w:rPr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A530D1" w:rsidP="001B6062">
      <w:pPr>
        <w:ind w:left="709"/>
        <w:jc w:val="both"/>
      </w:pPr>
      <w:r>
        <w:rPr>
          <w:sz w:val="26"/>
        </w:rPr>
        <w:t>Сеитджелилова</w:t>
      </w:r>
      <w:r>
        <w:rPr>
          <w:sz w:val="26"/>
        </w:rPr>
        <w:t xml:space="preserve"> Р.Я.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12.15 ч. 5 Кодекса Российской</w:t>
      </w:r>
      <w:r>
        <w:rPr>
          <w:sz w:val="26"/>
        </w:rPr>
        <w:t xml:space="preserve"> Федерации об административных правонарушениях, </w:t>
      </w:r>
    </w:p>
    <w:p w:rsidR="00A530D1" w:rsidP="001B6062">
      <w:pPr>
        <w:jc w:val="center"/>
      </w:pPr>
      <w:r>
        <w:rPr>
          <w:sz w:val="26"/>
        </w:rPr>
        <w:t>УСТАНОВИЛ:</w:t>
      </w:r>
    </w:p>
    <w:p w:rsidR="00A530D1">
      <w:pPr>
        <w:jc w:val="both"/>
      </w:pPr>
      <w:r>
        <w:rPr>
          <w:sz w:val="26"/>
        </w:rPr>
        <w:t>Сеитджелилов</w:t>
      </w:r>
      <w:r>
        <w:rPr>
          <w:sz w:val="26"/>
        </w:rPr>
        <w:t xml:space="preserve"> Р.Я. 25 ноября 2018 года, в 06 час. 10 мин.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дорожной разметки 1.1, осуществил выезд на полосу, предназначенную д</w:t>
      </w:r>
      <w:r>
        <w:rPr>
          <w:sz w:val="26"/>
        </w:rPr>
        <w:t>ля встречного движения с пересечением указанной линии дорожной разметки, совершил данное правонарушение повторно.</w:t>
      </w:r>
    </w:p>
    <w:p w:rsidR="00A530D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Сеитджелилов</w:t>
      </w:r>
      <w:r>
        <w:rPr>
          <w:sz w:val="26"/>
        </w:rPr>
        <w:t xml:space="preserve"> Р.Я. явился, вину признал, пояснил, что действительно при указанных в протоколе об административном правонар</w:t>
      </w:r>
      <w:r>
        <w:rPr>
          <w:sz w:val="26"/>
        </w:rPr>
        <w:t xml:space="preserve">ушении обстоятельствах осуществил выезд на полосу встречного движения, также пояснил, что совершил правонарушение т.к. была незнакомая местность, просил не лишать его права управления транспортными средствами. </w:t>
      </w:r>
    </w:p>
    <w:p w:rsidR="00A530D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Сеитджелилова</w:t>
      </w:r>
      <w:r>
        <w:rPr>
          <w:sz w:val="26"/>
        </w:rPr>
        <w:t xml:space="preserve"> Р.Я., изучив материалы</w:t>
      </w:r>
      <w:r>
        <w:rPr>
          <w:sz w:val="26"/>
        </w:rPr>
        <w:t xml:space="preserve"> дела, суд пришел к выводу о наличии в действиях </w:t>
      </w:r>
      <w:r>
        <w:rPr>
          <w:sz w:val="26"/>
        </w:rPr>
        <w:t>Сеитджелилова</w:t>
      </w:r>
      <w:r>
        <w:rPr>
          <w:sz w:val="26"/>
        </w:rPr>
        <w:t xml:space="preserve"> Р.Я. состава правонарушения, предусмотренного ст. 12.15 ч.5 КоАП РФ, исходя из следующего.</w:t>
      </w:r>
    </w:p>
    <w:p w:rsidR="00A530D1">
      <w:pPr>
        <w:jc w:val="both"/>
      </w:pPr>
      <w:r>
        <w:rPr>
          <w:sz w:val="26"/>
        </w:rPr>
        <w:t>Согласно протоколу об административном правонарушении ... от 25 ноября 2018 года, он был составлен в о</w:t>
      </w:r>
      <w:r>
        <w:rPr>
          <w:sz w:val="26"/>
        </w:rPr>
        <w:t xml:space="preserve">тношении </w:t>
      </w:r>
      <w:r>
        <w:rPr>
          <w:sz w:val="26"/>
        </w:rPr>
        <w:t>Сеитджелилова</w:t>
      </w:r>
      <w:r>
        <w:rPr>
          <w:sz w:val="26"/>
        </w:rPr>
        <w:t xml:space="preserve"> Р.Я. за то, что он 25 ноября 2018 года, в 06 час. 10 мин., ..., государственный регистрационный знак ..., в нарушение требований дорожной разметки 1.1, осуществил выезд на полосу, предназначенную для встречного движения с пересечение</w:t>
      </w:r>
      <w:r>
        <w:rPr>
          <w:sz w:val="26"/>
        </w:rPr>
        <w:t xml:space="preserve">м указанной линии дорожной разметки, совершил данное правонарушение повторно. </w:t>
      </w:r>
    </w:p>
    <w:p w:rsidR="00A530D1">
      <w:pPr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Сеитджелилова</w:t>
      </w:r>
      <w:r>
        <w:rPr>
          <w:sz w:val="26"/>
        </w:rPr>
        <w:t xml:space="preserve"> Р.Я. 25 ноября 2018 года, в 06 час. 10 мин., ..., в нарушение требований дорожной разметки 1.1, осуществил выезд на полосу, предназначенную д</w:t>
      </w:r>
      <w:r>
        <w:rPr>
          <w:sz w:val="26"/>
        </w:rPr>
        <w:t>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правонарушения, из которой усматривается совершение им маневра выезда на полосу, предназначенную для</w:t>
      </w:r>
      <w:r>
        <w:rPr>
          <w:sz w:val="26"/>
        </w:rPr>
        <w:t xml:space="preserve"> встречного движения с пересечением линии</w:t>
      </w:r>
      <w:r>
        <w:rPr>
          <w:sz w:val="26"/>
        </w:rPr>
        <w:t xml:space="preserve"> дорожной разметки «1.1».</w:t>
      </w:r>
    </w:p>
    <w:p w:rsidR="00A530D1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Сеитджелилов</w:t>
      </w:r>
      <w:r>
        <w:rPr>
          <w:sz w:val="26"/>
        </w:rPr>
        <w:t xml:space="preserve"> Р.Я.,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</w:t>
      </w:r>
      <w:r>
        <w:rPr>
          <w:sz w:val="26"/>
        </w:rPr>
        <w:t>влений, обозначающей границы проезжей части, на которые выезд запрещен.</w:t>
      </w:r>
    </w:p>
    <w:p w:rsidR="00A530D1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Сеитджелилова</w:t>
      </w:r>
      <w:r>
        <w:rPr>
          <w:sz w:val="26"/>
        </w:rPr>
        <w:t xml:space="preserve"> Р.Я. имеется состав правонарушения, предусмотренного ст. 12.15 ч.5 КоАП РФ, а именно: повторное совершение административного правона</w:t>
      </w:r>
      <w:r>
        <w:rPr>
          <w:sz w:val="26"/>
        </w:rPr>
        <w:t xml:space="preserve">рушения, предусмотренного </w:t>
      </w:r>
      <w:r>
        <w:fldChar w:fldCharType="begin"/>
      </w:r>
      <w:r>
        <w:instrText xml:space="preserve"> HYPERLINK "consultantplus://offline/ref=61DCFB2C1EBDE8AF5CF685392993AB0EBAF923AB2FE47A9BE802F58649053155DCD17C3BAA4Dm9iFM" </w:instrText>
      </w:r>
      <w:r>
        <w:fldChar w:fldCharType="separate"/>
      </w:r>
      <w:r>
        <w:rPr>
          <w:color w:val="0000FF"/>
          <w:sz w:val="26"/>
          <w:u w:val="single"/>
        </w:rPr>
        <w:t>частью 4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 xml:space="preserve">настоящей статьи, т.е. выезд в нарушение Правил дорожного движения на полосу, предназначенную </w:t>
      </w:r>
      <w:r>
        <w:rPr>
          <w:sz w:val="26"/>
        </w:rPr>
        <w:t>для встречного движения.</w:t>
      </w:r>
    </w:p>
    <w:p w:rsidR="00A530D1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6"/>
        </w:rPr>
        <w:t xml:space="preserve"> административную ответственность.</w:t>
      </w:r>
    </w:p>
    <w:p w:rsidR="00A530D1">
      <w:pPr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обстоятельств, предусмотренного ст. 4.3 КоАП РФ: повторное совершение однородного </w:t>
      </w:r>
      <w:r>
        <w:rPr>
          <w:sz w:val="26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</w:t>
      </w:r>
      <w:r>
        <w:rPr>
          <w:sz w:val="26"/>
        </w:rPr>
        <w:t xml:space="preserve">шения, данные о личности </w:t>
      </w:r>
      <w:r>
        <w:rPr>
          <w:sz w:val="26"/>
        </w:rPr>
        <w:t>Сеитджелилова</w:t>
      </w:r>
      <w:r>
        <w:rPr>
          <w:sz w:val="26"/>
        </w:rPr>
        <w:t xml:space="preserve"> Р.Я., суд пришел к выводу о необходимости</w:t>
      </w:r>
      <w:r>
        <w:rPr>
          <w:sz w:val="26"/>
        </w:rPr>
        <w:t xml:space="preserve"> назначить ему административное наказание в виде лишения права управления транспортными средствами. </w:t>
      </w:r>
    </w:p>
    <w:p w:rsidR="00A530D1"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судья</w:t>
      </w:r>
    </w:p>
    <w:p w:rsidR="00A530D1">
      <w:pPr>
        <w:jc w:val="center"/>
      </w:pPr>
      <w:r>
        <w:rPr>
          <w:sz w:val="26"/>
        </w:rPr>
        <w:t>ПОСТАНОВИЛ:</w:t>
      </w:r>
    </w:p>
    <w:p w:rsidR="00A530D1">
      <w:pPr>
        <w:ind w:firstLine="708"/>
        <w:jc w:val="both"/>
      </w:pPr>
      <w:r>
        <w:rPr>
          <w:sz w:val="26"/>
        </w:rPr>
        <w:t>Сеитджелилова</w:t>
      </w:r>
      <w:r>
        <w:rPr>
          <w:sz w:val="26"/>
        </w:rPr>
        <w:t xml:space="preserve"> Р.Я.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ему административное наказание в виде лишения права</w:t>
      </w:r>
      <w:r>
        <w:rPr>
          <w:sz w:val="26"/>
        </w:rPr>
        <w:t xml:space="preserve"> управления транспортными средствами сроком на один год. </w:t>
      </w:r>
    </w:p>
    <w:p w:rsidR="00A530D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</w:t>
      </w:r>
      <w:r>
        <w:rPr>
          <w:sz w:val="26"/>
        </w:rPr>
        <w:t xml:space="preserve">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</w:t>
      </w:r>
      <w:r>
        <w:rPr>
          <w:sz w:val="26"/>
        </w:rPr>
        <w:t>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</w:t>
      </w:r>
      <w:r>
        <w:rPr>
          <w:sz w:val="26"/>
        </w:rPr>
        <w:t xml:space="preserve">бо изъятия у него соответствующего удостоверения. </w:t>
      </w:r>
    </w:p>
    <w:p w:rsidR="00A530D1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</w:t>
      </w:r>
      <w:r>
        <w:rPr>
          <w:sz w:val="26"/>
        </w:rPr>
        <w:t>и городской округ Саки) Республики Крым, со дня вручения или получения копии постановления.</w:t>
      </w:r>
    </w:p>
    <w:p w:rsidR="001B6062">
      <w:pPr>
        <w:jc w:val="both"/>
      </w:pPr>
    </w:p>
    <w:p w:rsidR="00A530D1">
      <w:pPr>
        <w:jc w:val="center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A530D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1"/>
    <w:rsid w:val="001B6062"/>
    <w:rsid w:val="00A53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