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BD1815">
      <w:pPr>
        <w:jc w:val="right"/>
      </w:pPr>
      <w:r>
        <w:t>Дело № 5-73-477/2018</w:t>
      </w:r>
    </w:p>
    <w:p w:rsidR="00BD1815">
      <w:pPr>
        <w:jc w:val="center"/>
      </w:pPr>
      <w:r>
        <w:t>П</w:t>
      </w:r>
      <w:r>
        <w:t xml:space="preserve"> О С Т А Н О В Л Е Н И Е</w:t>
      </w:r>
    </w:p>
    <w:p w:rsidR="00BD1815">
      <w:r>
        <w:t xml:space="preserve">26 декабря 2018 года г. Саки </w:t>
      </w:r>
    </w:p>
    <w:p w:rsidR="00BD1815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МО МВД России «</w:t>
      </w:r>
      <w:r>
        <w:t>Сакский</w:t>
      </w:r>
      <w:r>
        <w:t>» в отношении гражданина:</w:t>
      </w:r>
    </w:p>
    <w:p w:rsidR="00BD1815">
      <w:pPr>
        <w:ind w:firstLine="708"/>
        <w:jc w:val="both"/>
      </w:pPr>
      <w:r>
        <w:t>Шевченко М.Н.</w:t>
      </w:r>
    </w:p>
    <w:p w:rsidR="00BD1815">
      <w:pPr>
        <w:jc w:val="center"/>
      </w:pPr>
      <w:r>
        <w:t>У С Т А Н О В И Л:</w:t>
      </w:r>
    </w:p>
    <w:p w:rsidR="00BD1815">
      <w:pPr>
        <w:jc w:val="both"/>
      </w:pPr>
      <w:r>
        <w:t xml:space="preserve">Шевченко М.Н., 11 марта </w:t>
      </w:r>
      <w:r>
        <w:t xml:space="preserve">2018 г., около 21:00 час., </w:t>
      </w:r>
      <w:r>
        <w:t xml:space="preserve"> в ходе ссоры, возникшей на почве неприязненных отношений, нанес Шевченко Т.А. один удар ногой по кисти левой и удар по кисти правой руки, чем причинил телесные повреждения Шевченко Т.А. в виде: кровоподтек</w:t>
      </w:r>
      <w:r>
        <w:t>ов: - на тыле левой кисти у основания 4-5, основания 4,5 пальцев тыла правой кисти, скола ногтевых</w:t>
      </w:r>
      <w:r>
        <w:t xml:space="preserve"> фаланг 3 пальца правой кисти, </w:t>
      </w:r>
      <w:r>
        <w:t>на</w:t>
      </w:r>
      <w:r>
        <w:t xml:space="preserve"> ¼ и 4 </w:t>
      </w:r>
      <w:r>
        <w:t>пальца</w:t>
      </w:r>
      <w:r>
        <w:t xml:space="preserve"> правой кисти на 1/6, которые согласно заключению эксперта № 94 от 13.03.2018 года не причинили вреда здоровью, </w:t>
      </w:r>
      <w:r>
        <w:t>за что предусмотрена ответственность по ст. 6.1.1 КоАП РФ.</w:t>
      </w:r>
    </w:p>
    <w:p w:rsidR="00BD1815">
      <w:pPr>
        <w:ind w:firstLine="708"/>
        <w:jc w:val="both"/>
      </w:pPr>
      <w:r>
        <w:t>В судебном заседании Шевченко М.Н. вину в совершении вменяемого административного правонарушения признал, пояснил, что при указанных в протоколе об административном правонарушении обстоятельствах н</w:t>
      </w:r>
      <w:r>
        <w:t xml:space="preserve">анес несколько ударов потерпевшей. </w:t>
      </w:r>
    </w:p>
    <w:p w:rsidR="00BD1815">
      <w:pPr>
        <w:ind w:firstLine="708"/>
        <w:jc w:val="both"/>
      </w:pPr>
      <w:r>
        <w:t>В судебном заседании потерпевшая Шевченко Т.А. пояснила, что действительно Шевченко М.Н. причинил ей телесные повреждения при указанных в протоколе об административном правонарушении обстоятельствах, просила назначить на</w:t>
      </w:r>
      <w:r>
        <w:t>казание на усмотрение суда.</w:t>
      </w:r>
    </w:p>
    <w:p w:rsidR="00BD1815">
      <w:pPr>
        <w:ind w:firstLine="708"/>
        <w:jc w:val="both"/>
      </w:pPr>
      <w:r>
        <w:t xml:space="preserve">Мировой судья, выслушав Шевченко М.Н., потерпевшую, изучив материалы дела, приходит к следующим выводам. </w:t>
      </w:r>
    </w:p>
    <w:p w:rsidR="00BD1815">
      <w:pPr>
        <w:ind w:firstLine="708"/>
        <w:jc w:val="both"/>
      </w:pPr>
      <w:r>
        <w:t xml:space="preserve">Виновность Шевченко М.Н. подтверждается материалами дела, а именно: </w:t>
      </w:r>
    </w:p>
    <w:p w:rsidR="00BD1815">
      <w:pPr>
        <w:ind w:firstLine="708"/>
        <w:jc w:val="both"/>
      </w:pPr>
      <w:r>
        <w:t xml:space="preserve">- протоколом об административном правонарушении № РК </w:t>
      </w:r>
      <w:r>
        <w:t>205437 от 29.03.2018 года, 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предусмотренных ст. 25.1 КоАП РФ, ст. 51 Конституции РФ, о чем имеется его подпись. Копию п</w:t>
      </w:r>
      <w:r>
        <w:t xml:space="preserve">ротокола он получил; </w:t>
      </w:r>
    </w:p>
    <w:p w:rsidR="00BD1815">
      <w:pPr>
        <w:jc w:val="both"/>
      </w:pPr>
      <w:r>
        <w:t>- рапортом оперативного дежурного ДЧ МО МВД России «</w:t>
      </w:r>
      <w:r>
        <w:t>Сакский</w:t>
      </w:r>
      <w:r>
        <w:t>» от 12.03.2018 г.;</w:t>
      </w:r>
    </w:p>
    <w:p w:rsidR="00BD1815">
      <w:pPr>
        <w:ind w:firstLine="708"/>
        <w:jc w:val="both"/>
      </w:pPr>
      <w:r>
        <w:t xml:space="preserve">- заявлением Шевченко Т.А. от 12.03.2018 года; </w:t>
      </w:r>
    </w:p>
    <w:p w:rsidR="00BD1815">
      <w:pPr>
        <w:ind w:firstLine="708"/>
        <w:jc w:val="both"/>
      </w:pPr>
      <w:r>
        <w:t>- заключением эксперта № 94 от 13.03.2018 г.;</w:t>
      </w:r>
    </w:p>
    <w:p w:rsidR="00BD1815">
      <w:pPr>
        <w:ind w:firstLine="708"/>
        <w:jc w:val="both"/>
      </w:pPr>
      <w:r>
        <w:t>Все указанные доказательства соответствуют в деталях и в цело</w:t>
      </w:r>
      <w:r>
        <w:t>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BD1815">
      <w:pPr>
        <w:ind w:firstLine="708"/>
        <w:jc w:val="both"/>
      </w:pPr>
      <w:r>
        <w:t>Действия Шевченко М.Н. миро</w:t>
      </w:r>
      <w:r>
        <w:t xml:space="preserve">вым судьей квалифицируются по ст. 6.1.1 КоАП РФ, т.е. </w:t>
      </w:r>
      <w:r>
        <w:rPr>
          <w:color w:val="0000FF"/>
          <w:u w:val="single"/>
        </w:rPr>
        <w:t xml:space="preserve">нанесение побоев, причинивших физическую боль, но не повлекших последствий, указанных в </w:t>
      </w: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"garantF1://10008000.115" </w:instrText>
      </w:r>
      <w:r>
        <w:rPr>
          <w:color w:val="0000FF"/>
          <w:u w:val="single"/>
        </w:rPr>
        <w:fldChar w:fldCharType="separate"/>
      </w:r>
      <w:r>
        <w:rPr>
          <w:color w:val="0000FF"/>
        </w:rPr>
        <w:t>статье 115</w:t>
      </w:r>
      <w:r>
        <w:fldChar w:fldCharType="end"/>
      </w:r>
      <w:r>
        <w:t xml:space="preserve"> Уголовного кодекса Российской Федерации, если эти действия не с</w:t>
      </w:r>
      <w:r>
        <w:t xml:space="preserve">одержат </w:t>
      </w:r>
      <w:r>
        <w:fldChar w:fldCharType="begin"/>
      </w:r>
      <w:r>
        <w:instrText xml:space="preserve"> HYPERLINK "garantF1://10008000.116" </w:instrText>
      </w:r>
      <w:r>
        <w:fldChar w:fldCharType="separate"/>
      </w:r>
      <w:r>
        <w:rPr>
          <w:color w:val="0000FF"/>
        </w:rPr>
        <w:t>уголовно наказуемого деяния</w:t>
      </w:r>
      <w:r>
        <w:fldChar w:fldCharType="end"/>
      </w:r>
      <w:r>
        <w:t xml:space="preserve">, </w:t>
      </w:r>
      <w:r>
        <w:rPr>
          <w:color w:val="0000FF"/>
          <w:u w:val="single"/>
        </w:rPr>
        <w:t>влечет наложение административного штрафа в размере от пяти тысяч до тридцати тысяч рублей, либо административный арест на срок от десяти до</w:t>
      </w:r>
      <w:r>
        <w:rPr>
          <w:color w:val="0000FF"/>
          <w:u w:val="single"/>
        </w:rPr>
        <w:t xml:space="preserve"> пятнадцати суток, либо обязательные ра</w:t>
      </w:r>
      <w:r>
        <w:rPr>
          <w:color w:val="0000FF"/>
          <w:u w:val="single"/>
        </w:rPr>
        <w:t>боты на срок от шестидесяти до ста двадцати часов.</w:t>
      </w:r>
    </w:p>
    <w:p w:rsidR="00BD1815">
      <w:pPr>
        <w:jc w:val="both"/>
      </w:pPr>
      <w: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</w:t>
      </w:r>
      <w:r>
        <w:t>а, смягчающие и отягчающие административную ответственность.</w:t>
      </w:r>
    </w:p>
    <w:p w:rsidR="00BD1815">
      <w:pPr>
        <w:ind w:firstLine="708"/>
        <w:jc w:val="both"/>
      </w:pPr>
      <w:r>
        <w:t xml:space="preserve">Обстоятельств, отягчающих и смягчающих административную ответственность, судом не установлено. </w:t>
      </w:r>
    </w:p>
    <w:p w:rsidR="00BD1815">
      <w:pPr>
        <w:ind w:firstLine="708"/>
        <w:jc w:val="both"/>
      </w:pPr>
      <w:r>
        <w:t xml:space="preserve">Учитывая совокупность вышеизложенных обстоятельств, суд приходит к убеждению, что цели наказания в </w:t>
      </w:r>
      <w:r>
        <w:t>отношении Шевченко М.Н. могут быть достигнуты при назначении наказания в виде административного штрафа, размер которого надлежит определить с учетом имущественного положения лица, привлекаемого к административной ответственности.</w:t>
      </w:r>
    </w:p>
    <w:p w:rsidR="00BD1815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</w:t>
      </w:r>
      <w:r>
        <w:t>руководствуясь ст.ст.29.9, 29.10 КоАП РФ, мировой судья</w:t>
      </w:r>
    </w:p>
    <w:p w:rsidR="00BD1815">
      <w:pPr>
        <w:jc w:val="center"/>
      </w:pPr>
      <w:r>
        <w:t>ПОСТАНОВИЛ:</w:t>
      </w:r>
    </w:p>
    <w:p w:rsidR="00BD1815">
      <w:pPr>
        <w:ind w:firstLine="708"/>
        <w:jc w:val="both"/>
      </w:pPr>
      <w:r>
        <w:t>Шевченко М.Н.</w:t>
      </w:r>
      <w:r>
        <w:t xml:space="preserve"> признать виновным в совершении административного правонарушения, предусмотренного ст. 6.1.1 КоАП РФ и назначить ему административное наказание в виде штрафа в сумме 5000 (пять</w:t>
      </w:r>
      <w:r>
        <w:t xml:space="preserve"> тысяч) рублей.</w:t>
      </w:r>
    </w:p>
    <w:p w:rsidR="00BD1815">
      <w:pPr>
        <w:jc w:val="both"/>
      </w:pPr>
      <w:r>
        <w:t>Штраф подлежит уплате по реквизитам: получатель УФК по Республике Крым (МО МВД России «</w:t>
      </w:r>
      <w:r>
        <w:t>Сакский</w:t>
      </w:r>
      <w:r>
        <w:t xml:space="preserve">»), ИНН 9107000095, КПП 910701001, </w:t>
      </w:r>
      <w:r>
        <w:t>р</w:t>
      </w:r>
      <w:r>
        <w:t>/сч.40101810335100010001, Отделение Республика Крым, БИК 043510001, КБК 188116099000016000140, ОКТМО 35643404,</w:t>
      </w:r>
      <w:r>
        <w:t xml:space="preserve"> назначение платежа – административный штраф) УИН 18880491180002054373.</w:t>
      </w:r>
    </w:p>
    <w:p w:rsidR="00BD1815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</w:t>
      </w:r>
      <w:r>
        <w:t>я о наложении административного штрафа в законную силу.</w:t>
      </w:r>
    </w:p>
    <w:p w:rsidR="00BD1815">
      <w:pPr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</w:t>
      </w:r>
      <w:r>
        <w:t>район и городской округ Саки) Республики Крым.</w:t>
      </w:r>
    </w:p>
    <w:p w:rsidR="0071781C">
      <w:pPr>
        <w:jc w:val="both"/>
      </w:pPr>
    </w:p>
    <w:p w:rsidR="00BD1815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Васильев В.А. </w:t>
      </w:r>
    </w:p>
    <w:p w:rsidR="00BD1815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815"/>
    <w:rsid w:val="0071781C"/>
    <w:rsid w:val="00BD18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