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29B8"/>
    <w:p w:rsidR="003D29B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5-73-485/2021</w:t>
      </w:r>
    </w:p>
    <w:p w:rsidR="00493E7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3D29B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93E70">
      <w:pPr>
        <w:jc w:val="both"/>
        <w:rPr>
          <w:sz w:val="28"/>
        </w:rPr>
      </w:pPr>
    </w:p>
    <w:p w:rsidR="003D29B8">
      <w:pPr>
        <w:jc w:val="both"/>
      </w:pPr>
      <w:r>
        <w:rPr>
          <w:sz w:val="28"/>
        </w:rPr>
        <w:t xml:space="preserve">08 ноября 2021 года                                                                                 </w:t>
      </w:r>
      <w:r>
        <w:rPr>
          <w:sz w:val="28"/>
        </w:rPr>
        <w:t xml:space="preserve"> г. Саки</w:t>
      </w:r>
    </w:p>
    <w:p w:rsidR="00493E70">
      <w:pPr>
        <w:ind w:firstLine="708"/>
        <w:jc w:val="both"/>
        <w:rPr>
          <w:sz w:val="28"/>
        </w:rPr>
      </w:pPr>
    </w:p>
    <w:p w:rsidR="003D29B8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3D29B8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отдела Государственной инспекции безопасност</w:t>
      </w:r>
      <w:r>
        <w:rPr>
          <w:sz w:val="28"/>
        </w:rPr>
        <w:t>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3D29B8">
      <w:pPr>
        <w:ind w:left="1134"/>
        <w:jc w:val="both"/>
      </w:pPr>
      <w:r>
        <w:rPr>
          <w:sz w:val="28"/>
        </w:rPr>
        <w:t>Сушкова А.Г.</w:t>
      </w:r>
    </w:p>
    <w:p w:rsidR="003D29B8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12.27 Кодекса Российской Федерации об административных правонарушениях,</w:t>
      </w:r>
    </w:p>
    <w:p w:rsidR="003D29B8">
      <w:pPr>
        <w:jc w:val="center"/>
      </w:pPr>
      <w:r>
        <w:rPr>
          <w:sz w:val="28"/>
        </w:rPr>
        <w:t>У</w:t>
      </w:r>
      <w:r>
        <w:rPr>
          <w:sz w:val="28"/>
        </w:rPr>
        <w:t>СТАНОВИЛ:</w:t>
      </w:r>
    </w:p>
    <w:p w:rsidR="003D29B8" w:rsidP="00493E70">
      <w:pPr>
        <w:widowControl w:val="0"/>
        <w:spacing w:line="298" w:lineRule="atLeast"/>
        <w:ind w:firstLine="720"/>
        <w:jc w:val="both"/>
      </w:pPr>
      <w:r>
        <w:rPr>
          <w:sz w:val="28"/>
        </w:rPr>
        <w:t>Сушков А.Г.,</w:t>
      </w:r>
      <w:r>
        <w:rPr>
          <w:sz w:val="28"/>
        </w:rPr>
        <w:t xml:space="preserve"> управляя транспортным средством марки, </w:t>
      </w:r>
      <w:r>
        <w:rPr>
          <w:sz w:val="28"/>
        </w:rPr>
        <w:t>государственный регистрационный знак</w:t>
      </w:r>
      <w:r>
        <w:rPr>
          <w:sz w:val="28"/>
        </w:rPr>
        <w:t xml:space="preserve"> допустил наезд на компрессор подкачки шин, повредив его, после чего оставил место дорожно-транспортного происшествия, участником которого он являл</w:t>
      </w:r>
      <w:r>
        <w:rPr>
          <w:sz w:val="28"/>
        </w:rPr>
        <w:t>ся, чем нарушил п. 2.5 Правил дорожного движения, при отсутствии признаков уголовно наказуемого деяния.</w:t>
      </w:r>
    </w:p>
    <w:p w:rsidR="003D29B8">
      <w:pPr>
        <w:widowControl w:val="0"/>
        <w:spacing w:line="298" w:lineRule="atLeast"/>
        <w:ind w:firstLine="740"/>
        <w:jc w:val="both"/>
      </w:pPr>
      <w:r>
        <w:rPr>
          <w:sz w:val="28"/>
        </w:rPr>
        <w:t xml:space="preserve">В судебное заседание Сушков А.Г.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Кроме того пояснил, что уехал с места ДТП поскольку посчитал поврежде</w:t>
      </w:r>
      <w:r>
        <w:rPr>
          <w:sz w:val="28"/>
        </w:rPr>
        <w:t>ние компрессора незначительным.</w:t>
      </w:r>
    </w:p>
    <w:p w:rsidR="003D29B8">
      <w:pPr>
        <w:widowControl w:val="0"/>
        <w:spacing w:line="298" w:lineRule="atLeast"/>
        <w:ind w:firstLine="740"/>
        <w:jc w:val="both"/>
      </w:pPr>
      <w:r>
        <w:rPr>
          <w:sz w:val="28"/>
        </w:rPr>
        <w:t>В судебное заседание представитель потерпевшего</w:t>
      </w:r>
      <w:r>
        <w:rPr>
          <w:sz w:val="28"/>
        </w:rPr>
        <w:t xml:space="preserve"> не явился, о дате, времени и месте рассмотрения дела извещен надлежащим образом,</w:t>
      </w:r>
      <w:r>
        <w:rPr>
          <w:sz w:val="28"/>
        </w:rPr>
        <w:t xml:space="preserve"> направил в судебный участок телефонограмму с просьбой провести судебное заседание в</w:t>
      </w:r>
      <w:r>
        <w:rPr>
          <w:sz w:val="28"/>
        </w:rPr>
        <w:t xml:space="preserve"> его отсутствие. </w:t>
      </w:r>
    </w:p>
    <w:p w:rsidR="003D29B8">
      <w:pPr>
        <w:widowControl w:val="0"/>
        <w:spacing w:line="298" w:lineRule="atLeast"/>
        <w:ind w:firstLine="740"/>
        <w:jc w:val="both"/>
      </w:pPr>
      <w:r>
        <w:rPr>
          <w:sz w:val="28"/>
        </w:rPr>
        <w:t>Выслушав Сушкова А.Г., исследовав материалы дела, суд пришел к выводу о наличии в действиях Сушкова А.Г. состава правонарушения, предусмотренного ч. 2 ст. 12.27 КоАП РФ, исходя из следующего.</w:t>
      </w:r>
    </w:p>
    <w:p w:rsidR="003D29B8">
      <w:pPr>
        <w:widowControl w:val="0"/>
        <w:spacing w:line="298" w:lineRule="atLeast"/>
        <w:ind w:firstLine="740"/>
        <w:jc w:val="both"/>
      </w:pPr>
      <w:r>
        <w:rPr>
          <w:sz w:val="28"/>
        </w:rPr>
        <w:t>Согласно статье 2 Федерального закона от 10 де</w:t>
      </w:r>
      <w:r>
        <w:rPr>
          <w:sz w:val="28"/>
        </w:rPr>
        <w:t>кабря 1995 года № 196-ФЗ "О безопасности дорожного движения",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</w:t>
      </w:r>
      <w:r>
        <w:rPr>
          <w:sz w:val="28"/>
        </w:rPr>
        <w:t>а, сооружения, грузы либо причинен иной материальный ущерб.</w:t>
      </w:r>
    </w:p>
    <w:p w:rsidR="003D29B8">
      <w:pPr>
        <w:widowControl w:val="0"/>
        <w:spacing w:line="298" w:lineRule="atLeast"/>
        <w:ind w:firstLine="740"/>
        <w:jc w:val="both"/>
      </w:pPr>
      <w:r>
        <w:rPr>
          <w:sz w:val="28"/>
        </w:rPr>
        <w:t xml:space="preserve">Аналогичное понятие дорожно-транспортного происшествия содержится </w:t>
      </w:r>
      <w:r>
        <w:rPr>
          <w:sz w:val="28"/>
        </w:rPr>
        <w:t>в Правилах дорожного движения.</w:t>
      </w:r>
    </w:p>
    <w:p w:rsidR="003D29B8">
      <w:pPr>
        <w:widowControl w:val="0"/>
        <w:spacing w:line="298" w:lineRule="atLeast"/>
        <w:ind w:firstLine="708"/>
        <w:jc w:val="both"/>
      </w:pPr>
      <w:r>
        <w:rPr>
          <w:sz w:val="28"/>
        </w:rPr>
        <w:t>Из системного толкования Правил дорожного движения для отнесения события к дорожно-транспортному пр</w:t>
      </w:r>
      <w:r>
        <w:rPr>
          <w:sz w:val="28"/>
        </w:rPr>
        <w:t xml:space="preserve">оисшествию необходимо наличие движущегося по дороге транспортного средства, само событие должно быть связано с этим транспортным средством, а возникшие последствия события должны соответствовать перечисленным в понятии "дорожно-транспортного происшествия" </w:t>
      </w:r>
      <w:r>
        <w:rPr>
          <w:sz w:val="28"/>
        </w:rPr>
        <w:t>(погибли или ранены люди, повреждены транспортные средства, сооружения, грузы либо причинен иной материальный ущерб).</w:t>
      </w:r>
    </w:p>
    <w:p w:rsidR="003D29B8">
      <w:pPr>
        <w:widowControl w:val="0"/>
        <w:spacing w:line="298" w:lineRule="atLeast"/>
        <w:ind w:firstLine="760"/>
        <w:jc w:val="both"/>
      </w:pPr>
      <w:r>
        <w:rPr>
          <w:sz w:val="28"/>
        </w:rPr>
        <w:t>Из материалов дела следует, что Сушков А.Г.,</w:t>
      </w:r>
      <w:r>
        <w:rPr>
          <w:sz w:val="28"/>
        </w:rPr>
        <w:t xml:space="preserve"> управляя транспортным средством марки,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 xml:space="preserve"> ост</w:t>
      </w:r>
      <w:r>
        <w:rPr>
          <w:sz w:val="28"/>
        </w:rPr>
        <w:t>авил место дорожно-транспортного происшествия, участником которого он являлся, а именно допустил наезд на компрессор подкачки шин, чем нарушил п. 2.5 Правил дорожного движения, при отсутствии признаков уголовно наказуемого деяния.</w:t>
      </w:r>
    </w:p>
    <w:p w:rsidR="003D29B8">
      <w:pPr>
        <w:widowControl w:val="0"/>
        <w:spacing w:line="298" w:lineRule="atLeast"/>
        <w:ind w:firstLine="760"/>
        <w:jc w:val="both"/>
      </w:pPr>
      <w:r>
        <w:rPr>
          <w:sz w:val="28"/>
        </w:rPr>
        <w:t>Данные обстоятельства под</w:t>
      </w:r>
      <w:r>
        <w:rPr>
          <w:sz w:val="28"/>
        </w:rPr>
        <w:t>тверждаются: протоколом об административном правонарушении</w:t>
      </w:r>
      <w:r>
        <w:rPr>
          <w:sz w:val="28"/>
        </w:rPr>
        <w:t xml:space="preserve"> с приложением к нему; </w:t>
      </w:r>
      <w:r>
        <w:rPr>
          <w:sz w:val="28"/>
        </w:rPr>
        <w:t>схемой</w:t>
      </w:r>
      <w:r>
        <w:rPr>
          <w:sz w:val="28"/>
        </w:rPr>
        <w:t xml:space="preserve"> места совершения административного правонарушения</w:t>
      </w:r>
      <w:r>
        <w:rPr>
          <w:sz w:val="28"/>
        </w:rPr>
        <w:t xml:space="preserve"> с </w:t>
      </w:r>
      <w:r>
        <w:rPr>
          <w:sz w:val="28"/>
        </w:rPr>
        <w:t>которой</w:t>
      </w:r>
      <w:r>
        <w:rPr>
          <w:sz w:val="28"/>
        </w:rPr>
        <w:t xml:space="preserve"> Сушков А.Г. был согласен; письменными объяснениями,</w:t>
      </w:r>
      <w:r>
        <w:rPr>
          <w:sz w:val="28"/>
        </w:rPr>
        <w:t xml:space="preserve"> </w:t>
      </w:r>
      <w:r>
        <w:rPr>
          <w:sz w:val="28"/>
        </w:rPr>
        <w:t>фототаблицами</w:t>
      </w:r>
      <w:r>
        <w:rPr>
          <w:sz w:val="28"/>
        </w:rPr>
        <w:t>, видеозаписью и иными материала</w:t>
      </w:r>
      <w:r>
        <w:rPr>
          <w:sz w:val="28"/>
        </w:rPr>
        <w:t>ми дела.</w:t>
      </w:r>
    </w:p>
    <w:p w:rsidR="003D29B8">
      <w:pPr>
        <w:widowControl w:val="0"/>
        <w:spacing w:line="298" w:lineRule="atLeast"/>
        <w:ind w:firstLine="760"/>
        <w:jc w:val="both"/>
      </w:pPr>
      <w:r>
        <w:rPr>
          <w:sz w:val="28"/>
        </w:rPr>
        <w:t xml:space="preserve"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при </w:t>
      </w:r>
      <w:r>
        <w:rPr>
          <w:sz w:val="28"/>
        </w:rPr>
        <w:t>отсутствии признаков уголовно наказуемого деяния, –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3D29B8">
      <w:pPr>
        <w:widowControl w:val="0"/>
        <w:spacing w:line="298" w:lineRule="atLeast"/>
        <w:ind w:firstLine="708"/>
        <w:jc w:val="both"/>
      </w:pPr>
      <w:r>
        <w:rPr>
          <w:sz w:val="28"/>
        </w:rPr>
        <w:t xml:space="preserve">Пунктом 2.5 Правил дорожного движения, утвержденных </w:t>
      </w:r>
      <w:r>
        <w:rPr>
          <w:sz w:val="28"/>
        </w:rPr>
        <w:t>Постановлением Совета Министров - Правительства Российской Федерации от 23 октября 1993 г. N 1090 (далее - Правила дорожного движения), предусмотрено, что при дорожно-транспортном происшествии водитель, причастный к нему, обязан немедленно остановить (не т</w:t>
      </w:r>
      <w:r>
        <w:rPr>
          <w:sz w:val="28"/>
        </w:rPr>
        <w:t>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</w:t>
      </w:r>
      <w:r>
        <w:rPr>
          <w:sz w:val="28"/>
        </w:rPr>
        <w:t xml:space="preserve"> отношение к происшествию.</w:t>
      </w:r>
    </w:p>
    <w:p w:rsidR="003D29B8">
      <w:pPr>
        <w:widowControl w:val="0"/>
        <w:spacing w:line="298" w:lineRule="atLeast"/>
        <w:ind w:firstLine="708"/>
        <w:jc w:val="both"/>
      </w:pPr>
      <w:r>
        <w:rPr>
          <w:sz w:val="28"/>
        </w:rPr>
        <w:t>То обстоятельство, что Сушков А.Г. стал у</w:t>
      </w:r>
      <w:r>
        <w:rPr>
          <w:sz w:val="28"/>
        </w:rPr>
        <w:t>частником дорожно-транспортного происшествия, обязывало его выполнить требования пункта 2.5 Правил дорожного движения.</w:t>
      </w:r>
    </w:p>
    <w:p w:rsidR="003D29B8">
      <w:pPr>
        <w:widowControl w:val="0"/>
        <w:spacing w:line="298" w:lineRule="atLeast"/>
        <w:ind w:firstLine="708"/>
        <w:jc w:val="both"/>
      </w:pPr>
      <w:r>
        <w:rPr>
          <w:sz w:val="28"/>
        </w:rPr>
        <w:t>Оставив место дорожно-транспортного происшествия Сушков А.Г. совершил административное правонарушение</w:t>
      </w:r>
      <w:r>
        <w:rPr>
          <w:sz w:val="28"/>
        </w:rPr>
        <w:t>, ответственность за которое предусм</w:t>
      </w:r>
      <w:r>
        <w:rPr>
          <w:sz w:val="28"/>
        </w:rPr>
        <w:t>отрена частью 2 статьи 12.27 Кодекса Российской Федерации об административных правонарушениях.</w:t>
      </w:r>
    </w:p>
    <w:p w:rsidR="003D29B8">
      <w:pPr>
        <w:widowControl w:val="0"/>
        <w:spacing w:line="298" w:lineRule="atLeast"/>
        <w:ind w:firstLine="708"/>
        <w:jc w:val="both"/>
      </w:pPr>
      <w:r>
        <w:rPr>
          <w:sz w:val="28"/>
        </w:rPr>
        <w:t xml:space="preserve">При таких обстоятельствах в действиях Сушкова А.Г. имеется состав </w:t>
      </w:r>
      <w:r>
        <w:rPr>
          <w:sz w:val="28"/>
        </w:rPr>
        <w:t>правонарушения, предусмотренного ч. 2 ст. 12.27 КоАП РФ, а именно оставление водителем в наруше</w:t>
      </w:r>
      <w:r>
        <w:rPr>
          <w:sz w:val="28"/>
        </w:rPr>
        <w:t>ние Правил дорожного движения места дорожно-транспортного происшествия, участником которого он являлся.</w:t>
      </w:r>
    </w:p>
    <w:p w:rsidR="003D29B8">
      <w:pPr>
        <w:widowControl w:val="0"/>
        <w:spacing w:line="298" w:lineRule="atLeast"/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</w:t>
      </w:r>
      <w:r>
        <w:rPr>
          <w:sz w:val="28"/>
        </w:rP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3D29B8">
      <w:pPr>
        <w:widowControl w:val="0"/>
        <w:spacing w:line="298" w:lineRule="atLeast"/>
        <w:ind w:firstLine="708"/>
        <w:jc w:val="both"/>
      </w:pPr>
      <w:r>
        <w:rPr>
          <w:sz w:val="28"/>
        </w:rPr>
        <w:t>Как следует из материалов дела, Сушков А.Г. не имеет права управления транспортными средствами.</w:t>
      </w:r>
    </w:p>
    <w:p w:rsidR="003D29B8">
      <w:pPr>
        <w:widowControl w:val="0"/>
        <w:spacing w:after="360" w:line="298" w:lineRule="atLeast"/>
        <w:ind w:firstLine="708"/>
        <w:jc w:val="both"/>
      </w:pPr>
      <w:r>
        <w:rPr>
          <w:sz w:val="28"/>
        </w:rPr>
        <w:t>В пункте 31</w:t>
      </w:r>
      <w:r>
        <w:rPr>
          <w:sz w:val="26"/>
        </w:rPr>
        <w:t xml:space="preserve"> постановления пленума Верховн</w:t>
      </w:r>
      <w:r>
        <w:rPr>
          <w:sz w:val="26"/>
        </w:rPr>
        <w:t xml:space="preserve">ого Суда Российской Федерации </w:t>
      </w:r>
      <w:r>
        <w:rPr>
          <w:sz w:val="28"/>
        </w:rPr>
        <w:t>№ 20 от 25 июня 2019 г.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</w:t>
      </w:r>
      <w:r>
        <w:rPr>
          <w:sz w:val="28"/>
        </w:rPr>
        <w:t>х» судам разъяснено, что назначение административного наказания в виде лишения права управления транспортными средствами за совершение административных правонарушений, предусмотренных главой 12 КоАП РФ, возможно</w:t>
      </w:r>
      <w:r>
        <w:rPr>
          <w:sz w:val="28"/>
        </w:rPr>
        <w:t xml:space="preserve"> </w:t>
      </w:r>
      <w:r>
        <w:rPr>
          <w:sz w:val="28"/>
        </w:rPr>
        <w:t>лицам, получившим в установленном законом по</w:t>
      </w:r>
      <w:r>
        <w:rPr>
          <w:sz w:val="28"/>
        </w:rPr>
        <w:t>рядке такое право, лицам, лишенным права управления транспортными средствами, а также лицам, чье право управления транспортными средствами временно ограничено по основаниям, 29 предусмотренным законом (статьи 25, 26, 28 Федерального закона от 10 декабря 19</w:t>
      </w:r>
      <w:r>
        <w:rPr>
          <w:sz w:val="28"/>
        </w:rPr>
        <w:t>95 года № 196-ФЗ «О безопасности дорожного движения», статья 671 Федерального закона от 2 октября 2007 года № 229-ФЗ «Об исполнительном производстве»).</w:t>
      </w:r>
      <w:r>
        <w:rPr>
          <w:sz w:val="28"/>
        </w:rPr>
        <w:t xml:space="preserve"> </w:t>
      </w:r>
      <w:r>
        <w:rPr>
          <w:sz w:val="28"/>
        </w:rPr>
        <w:t>Так, принимая во внимание характер совершенного административного правонарушения, а также учитывая данны</w:t>
      </w:r>
      <w:r>
        <w:rPr>
          <w:sz w:val="28"/>
        </w:rPr>
        <w:t xml:space="preserve">е о личности Сушкова А.Г.,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признание вины, что является обстоятельством, смягчающим административную ответственность, не имеющего права управления транспортными средс</w:t>
      </w:r>
      <w:r>
        <w:rPr>
          <w:sz w:val="28"/>
        </w:rPr>
        <w:t>твами, суд пришел к выводу о необходимости назначить ему административное наказание в виде административного ареста, поскольку именно такой вид наказания будет</w:t>
      </w:r>
      <w:r>
        <w:rPr>
          <w:sz w:val="28"/>
        </w:rPr>
        <w:t xml:space="preserve"> способствовать достижению целей наказания, а именно предупреждения совершения новых правонарушен</w:t>
      </w:r>
      <w:r>
        <w:rPr>
          <w:sz w:val="28"/>
        </w:rPr>
        <w:t xml:space="preserve">ий, как самим правонарушителем, так и другими лицами. 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судья</w:t>
      </w:r>
    </w:p>
    <w:p w:rsidR="003D29B8">
      <w:pPr>
        <w:jc w:val="center"/>
      </w:pPr>
      <w:r>
        <w:rPr>
          <w:sz w:val="28"/>
        </w:rPr>
        <w:t>ПОСТАНОВИЛ:</w:t>
      </w:r>
    </w:p>
    <w:p w:rsidR="00493E70">
      <w:pPr>
        <w:ind w:firstLine="708"/>
        <w:jc w:val="both"/>
        <w:rPr>
          <w:sz w:val="28"/>
        </w:rPr>
      </w:pPr>
      <w:r>
        <w:rPr>
          <w:sz w:val="28"/>
        </w:rPr>
        <w:t>Сушкова А.Г.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12.27</w:t>
      </w:r>
      <w:r>
        <w:rPr>
          <w:sz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</w:t>
      </w:r>
      <w:r>
        <w:rPr>
          <w:sz w:val="28"/>
        </w:rPr>
        <w:t>(пятнадцать) суток. Срок административного ареста исчислять с момента вынесения данного постановления,</w:t>
      </w:r>
    </w:p>
    <w:p w:rsidR="003D29B8">
      <w:pPr>
        <w:ind w:firstLine="708"/>
        <w:jc w:val="both"/>
      </w:pPr>
      <w:r>
        <w:rPr>
          <w:sz w:val="28"/>
        </w:rPr>
        <w:t xml:space="preserve"> 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493E70">
      <w:pPr>
        <w:widowControl w:val="0"/>
        <w:spacing w:line="298" w:lineRule="atLeast"/>
        <w:jc w:val="both"/>
        <w:rPr>
          <w:sz w:val="28"/>
        </w:rPr>
      </w:pPr>
    </w:p>
    <w:p w:rsidR="003D29B8">
      <w:pPr>
        <w:widowControl w:val="0"/>
        <w:spacing w:line="298" w:lineRule="atLeast"/>
        <w:jc w:val="both"/>
      </w:pPr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B8"/>
    <w:rsid w:val="003D29B8"/>
    <w:rsid w:val="00493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