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06B9">
      <w:pPr>
        <w:jc w:val="right"/>
      </w:pPr>
      <w:r>
        <w:rPr>
          <w:sz w:val="26"/>
        </w:rPr>
        <w:t>Дело N 5-73-493/2021</w:t>
      </w:r>
    </w:p>
    <w:p w:rsidR="00536682">
      <w:pPr>
        <w:jc w:val="center"/>
        <w:rPr>
          <w:sz w:val="26"/>
          <w:lang w:val="en-US"/>
        </w:rPr>
      </w:pPr>
    </w:p>
    <w:p w:rsidR="007C06B9">
      <w:pPr>
        <w:jc w:val="center"/>
      </w:pPr>
      <w:r>
        <w:rPr>
          <w:sz w:val="26"/>
        </w:rPr>
        <w:t>ПОСТАНОВЛЕНИЕ</w:t>
      </w:r>
    </w:p>
    <w:p w:rsidR="00536682">
      <w:pPr>
        <w:ind w:firstLine="720"/>
        <w:rPr>
          <w:sz w:val="26"/>
          <w:lang w:val="en-US"/>
        </w:rPr>
      </w:pPr>
    </w:p>
    <w:p w:rsidR="007C06B9">
      <w:pPr>
        <w:ind w:firstLine="720"/>
      </w:pPr>
      <w:r>
        <w:rPr>
          <w:sz w:val="26"/>
        </w:rPr>
        <w:t>07 декабря 2021 года</w:t>
      </w:r>
      <w:r w:rsidRPr="00536682" w:rsidR="00536682">
        <w:rPr>
          <w:sz w:val="26"/>
        </w:rPr>
        <w:t xml:space="preserve">                                                                                    </w:t>
      </w:r>
      <w:r>
        <w:rPr>
          <w:sz w:val="26"/>
        </w:rPr>
        <w:t xml:space="preserve"> г. Саки</w:t>
      </w:r>
    </w:p>
    <w:p w:rsidR="00536682" w:rsidRPr="00536682">
      <w:pPr>
        <w:jc w:val="both"/>
        <w:rPr>
          <w:sz w:val="26"/>
        </w:rPr>
      </w:pPr>
    </w:p>
    <w:p w:rsidR="007C06B9" w:rsidP="00536682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с участием</w:t>
      </w:r>
      <w:r w:rsidR="00536682">
        <w:rPr>
          <w:sz w:val="26"/>
        </w:rPr>
        <w:t xml:space="preserve"> заведующей МДБОУ «Колокольчик», </w:t>
      </w:r>
      <w:r>
        <w:rPr>
          <w:sz w:val="26"/>
        </w:rPr>
        <w:t xml:space="preserve">рассмотрев дело об административном правонарушении, поступившее из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Управления надзорной деятельности и профилактической работы ГУ МЧС России по Респу</w:t>
      </w:r>
      <w:r>
        <w:rPr>
          <w:sz w:val="26"/>
        </w:rPr>
        <w:t>блике Крым, в отношении</w:t>
      </w:r>
    </w:p>
    <w:p w:rsidR="007C06B9">
      <w:pPr>
        <w:ind w:firstLine="720"/>
        <w:jc w:val="both"/>
      </w:pPr>
      <w:r>
        <w:rPr>
          <w:sz w:val="26"/>
        </w:rPr>
        <w:t>Муниципального бюджетного дошкольного образовательног</w:t>
      </w:r>
      <w:r w:rsidR="00536682">
        <w:rPr>
          <w:sz w:val="26"/>
        </w:rPr>
        <w:t>о учреждения «Колокольчик»,</w:t>
      </w:r>
    </w:p>
    <w:p w:rsidR="007C06B9">
      <w:pPr>
        <w:ind w:firstLine="72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13 ст. 19.5 КоАП РФ,</w:t>
      </w:r>
    </w:p>
    <w:p w:rsidR="007C06B9">
      <w:pPr>
        <w:jc w:val="center"/>
      </w:pPr>
      <w:r>
        <w:rPr>
          <w:sz w:val="26"/>
        </w:rPr>
        <w:t>установил:</w:t>
      </w:r>
    </w:p>
    <w:p w:rsidR="007C06B9">
      <w:pPr>
        <w:widowControl w:val="0"/>
        <w:spacing w:line="269" w:lineRule="atLeast"/>
        <w:ind w:firstLine="720"/>
        <w:jc w:val="both"/>
      </w:pPr>
      <w:r>
        <w:rPr>
          <w:sz w:val="26"/>
        </w:rPr>
        <w:t>Согласно протоколу об а</w:t>
      </w:r>
      <w:r>
        <w:rPr>
          <w:sz w:val="26"/>
        </w:rPr>
        <w:t>дм</w:t>
      </w:r>
      <w:r w:rsidR="00536682">
        <w:rPr>
          <w:sz w:val="26"/>
        </w:rPr>
        <w:t>инистративном правонарушении</w:t>
      </w:r>
      <w:r>
        <w:rPr>
          <w:sz w:val="26"/>
        </w:rPr>
        <w:t>, он составлен в отношении Муниципального бюджетного дошкольного образовательного учреждения «Колокольчик» (далее МБДОУ) по</w:t>
      </w:r>
      <w:r w:rsidR="00536682">
        <w:rPr>
          <w:sz w:val="26"/>
        </w:rPr>
        <w:t xml:space="preserve"> ч. 13 ст. 19.5 КоАП РФ, что</w:t>
      </w:r>
      <w:r>
        <w:rPr>
          <w:sz w:val="26"/>
        </w:rPr>
        <w:t xml:space="preserve"> по результатам проведенной внеплановой выездной проверки в отношен</w:t>
      </w:r>
      <w:r w:rsidR="00536682">
        <w:rPr>
          <w:sz w:val="26"/>
        </w:rPr>
        <w:t>ии МБДОУ по адресу:</w:t>
      </w:r>
      <w:r>
        <w:rPr>
          <w:sz w:val="26"/>
        </w:rPr>
        <w:t xml:space="preserve"> с целью контрол</w:t>
      </w:r>
      <w:r w:rsidR="00536682">
        <w:rPr>
          <w:sz w:val="26"/>
        </w:rPr>
        <w:t>я за исполнением предписания</w:t>
      </w:r>
      <w:r>
        <w:rPr>
          <w:sz w:val="26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</w:t>
      </w:r>
      <w:r w:rsidR="00536682">
        <w:rPr>
          <w:sz w:val="26"/>
        </w:rPr>
        <w:t xml:space="preserve"> угрозы</w:t>
      </w:r>
      <w:r w:rsidR="00536682">
        <w:rPr>
          <w:sz w:val="26"/>
        </w:rPr>
        <w:t xml:space="preserve"> возникновения пожара</w:t>
      </w:r>
      <w:r>
        <w:rPr>
          <w:sz w:val="26"/>
        </w:rPr>
        <w:t xml:space="preserve"> выданного ОНД по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МЧС России по Республике Крым (государственным пожарным надзором) установлено, что </w:t>
      </w:r>
      <w:r w:rsidR="00536682">
        <w:rPr>
          <w:sz w:val="26"/>
        </w:rPr>
        <w:t>МБДОУ не выполнено в срок до</w:t>
      </w:r>
      <w:r>
        <w:rPr>
          <w:sz w:val="26"/>
        </w:rPr>
        <w:t xml:space="preserve"> требования предписания, а именно:</w:t>
      </w:r>
    </w:p>
    <w:p w:rsidR="007C06B9">
      <w:pPr>
        <w:ind w:firstLine="720"/>
        <w:jc w:val="both"/>
      </w:pPr>
      <w:r>
        <w:rPr>
          <w:sz w:val="26"/>
        </w:rPr>
        <w:t>- коридоры, проходы и другие пути эвакуации объекта защиты не оборудов</w:t>
      </w:r>
      <w:r>
        <w:rPr>
          <w:sz w:val="26"/>
        </w:rPr>
        <w:t>аны аварийным освещением с подключением к источнику питания, не зависимому от источника питания рабочего освещения, в нарушение п.23 Правил противопожарного режима в Российской Федерации утв.</w:t>
      </w:r>
      <w:r w:rsidR="00536682">
        <w:rPr>
          <w:sz w:val="26"/>
        </w:rPr>
        <w:t xml:space="preserve"> </w:t>
      </w:r>
      <w:r>
        <w:rPr>
          <w:sz w:val="26"/>
        </w:rPr>
        <w:t>Постановлением Правительства РФ от 16 сентября 2020 г. №1479, дал</w:t>
      </w:r>
      <w:r>
        <w:rPr>
          <w:sz w:val="26"/>
        </w:rPr>
        <w:t>ее «Правил», ст. 6, ст.53, п.9 ст.82, ч.1 ст. 84 Регламента, п</w:t>
      </w:r>
      <w:r>
        <w:rPr>
          <w:sz w:val="26"/>
        </w:rPr>
        <w:t>.4.3.12 Свод Правил «Системы противопожарной защиты. Эвакуационные пути и выходы» далее СП 1.13130.2020 , п.7.72, п.7.73, п.7.74 СНиП 23-05-95, ст.8 Федерального закона от 30.12.2009 N 384-ФЗ, п</w:t>
      </w:r>
      <w:r>
        <w:rPr>
          <w:sz w:val="26"/>
        </w:rPr>
        <w:t>.7.104, п.7.105 СП 52.13330.2011;</w:t>
      </w:r>
    </w:p>
    <w:p w:rsidR="007C06B9">
      <w:pPr>
        <w:ind w:firstLine="720"/>
        <w:jc w:val="both"/>
      </w:pPr>
      <w:r>
        <w:rPr>
          <w:sz w:val="26"/>
        </w:rPr>
        <w:t>- не обеспечен выход на кровлю объекта защиты, в нарушение ст.6, ст.90 ч.1 п.2 ч.2 «Регламента», п.7.3, п.7.4, п.7.5, п.7.12 СП</w:t>
      </w:r>
      <w:r>
        <w:rPr>
          <w:sz w:val="26"/>
        </w:rPr>
        <w:t>4</w:t>
      </w:r>
      <w:r>
        <w:rPr>
          <w:sz w:val="26"/>
        </w:rPr>
        <w:t>.13130.2013;</w:t>
      </w:r>
    </w:p>
    <w:p w:rsidR="007C06B9">
      <w:pPr>
        <w:ind w:firstLine="720"/>
        <w:jc w:val="both"/>
      </w:pPr>
      <w:r>
        <w:rPr>
          <w:sz w:val="26"/>
        </w:rPr>
        <w:t>- не установлено ограждение на кровле объекта защиты, в нарушение п.7.16 СП</w:t>
      </w:r>
      <w:r>
        <w:rPr>
          <w:sz w:val="26"/>
        </w:rPr>
        <w:t>4</w:t>
      </w:r>
      <w:r>
        <w:rPr>
          <w:sz w:val="26"/>
        </w:rPr>
        <w:t>.1313</w:t>
      </w:r>
      <w:r>
        <w:rPr>
          <w:sz w:val="26"/>
        </w:rPr>
        <w:t xml:space="preserve">0.2013, т.е. в действиях МБДОУ имеется состав административного правонарушения, ответственность за которое предусмотрена ч. 13 ст. 19.5 КоАП РФ. </w:t>
      </w:r>
    </w:p>
    <w:p w:rsidR="007C06B9">
      <w:pPr>
        <w:ind w:firstLine="720"/>
        <w:jc w:val="both"/>
      </w:pPr>
      <w:r>
        <w:rPr>
          <w:sz w:val="26"/>
        </w:rPr>
        <w:t xml:space="preserve">В судебном </w:t>
      </w:r>
      <w:r w:rsidR="00536682">
        <w:rPr>
          <w:sz w:val="26"/>
        </w:rPr>
        <w:t>заседании заведующая МБДОУ</w:t>
      </w:r>
      <w:r>
        <w:rPr>
          <w:sz w:val="26"/>
        </w:rPr>
        <w:t xml:space="preserve"> вину в совершении правонарушения не признала, пояснила, что выполн</w:t>
      </w:r>
      <w:r>
        <w:rPr>
          <w:sz w:val="26"/>
        </w:rPr>
        <w:t>ение предписания было не в ее силах, поскольку для выполнения данного пункта необходимы большие финансовые затраты. Обращала внимание суда, что с ее стороны были предприняты все меры, для выполнения предписания, были направлены ходатайства в отдел образова</w:t>
      </w:r>
      <w:r>
        <w:rPr>
          <w:sz w:val="26"/>
        </w:rPr>
        <w:t xml:space="preserve">ния города </w:t>
      </w:r>
      <w:r>
        <w:rPr>
          <w:sz w:val="26"/>
        </w:rPr>
        <w:t>Саки, для того чтобы они выделили дополнительное финансирование. Кроме того обращала внимание, что МБДОУ, является бюджетной организацией и финансируется с местного бюджета, дополнительных источников финансирования в МБДОУ нет.</w:t>
      </w:r>
    </w:p>
    <w:p w:rsidR="007C06B9">
      <w:pPr>
        <w:ind w:firstLine="72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 13 ст. 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</w:t>
      </w:r>
      <w:r>
        <w:rPr>
          <w:sz w:val="26"/>
        </w:rPr>
        <w:t>анения, образования и социального обслуживания.</w:t>
      </w:r>
    </w:p>
    <w:p w:rsidR="007C06B9">
      <w:pPr>
        <w:ind w:firstLine="720"/>
        <w:jc w:val="both"/>
      </w:pPr>
      <w:r>
        <w:rPr>
          <w:sz w:val="26"/>
        </w:rPr>
        <w:t xml:space="preserve">Согласно ст. 6 Федерального закона от 21 декабря 1994 года N 69-ФЗ "О пожарной безопасности", должностные лица органов государственного пожарного надзора в порядке, установленном законодательством Российской </w:t>
      </w:r>
      <w:r>
        <w:rPr>
          <w:sz w:val="26"/>
        </w:rPr>
        <w:t>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</w:t>
      </w:r>
      <w:r>
        <w:rPr>
          <w:sz w:val="26"/>
        </w:rPr>
        <w:t xml:space="preserve">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</w:t>
      </w:r>
      <w:r>
        <w:rPr>
          <w:sz w:val="26"/>
        </w:rPr>
        <w:t xml:space="preserve"> другие мероприятия по контролю; </w:t>
      </w:r>
      <w:r>
        <w:rPr>
          <w:sz w:val="26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</w:t>
      </w:r>
      <w:r>
        <w:rPr>
          <w:sz w:val="26"/>
        </w:rPr>
        <w:t xml:space="preserve">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</w:t>
      </w:r>
      <w:r>
        <w:rPr>
          <w:sz w:val="26"/>
        </w:rPr>
        <w:t>также по предотвращению угрозы возникновения пожара.</w:t>
      </w:r>
    </w:p>
    <w:p w:rsidR="007C06B9">
      <w:pPr>
        <w:ind w:firstLine="720"/>
        <w:jc w:val="both"/>
      </w:pPr>
      <w:r>
        <w:rPr>
          <w:sz w:val="26"/>
        </w:rPr>
        <w:t>Согласно частями 2 и 3 статьи 4 Федерального закона от 22 июля 2008 года N 123-ФЗ "Технический регламент о требованиях пожарной безопасности" к нормативным правовым актам Российской Федерации по пожарной</w:t>
      </w:r>
      <w:r>
        <w:rPr>
          <w:sz w:val="26"/>
        </w:rPr>
        <w:t xml:space="preserve">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sz w:val="26"/>
        </w:rPr>
        <w:t xml:space="preserve"> К нормативным документам по пожарн</w:t>
      </w:r>
      <w:r>
        <w:rPr>
          <w:sz w:val="26"/>
        </w:rPr>
        <w:t>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7C06B9">
      <w:pPr>
        <w:ind w:firstLine="720"/>
        <w:jc w:val="both"/>
      </w:pPr>
      <w:r>
        <w:rPr>
          <w:sz w:val="26"/>
        </w:rPr>
        <w:t>Условия обеспечения требований пожарной безопасности содержатся в ч. 1 ст. 6 ФЗ "Технический регламент о требованиях пожарной без</w:t>
      </w:r>
      <w:r>
        <w:rPr>
          <w:sz w:val="26"/>
        </w:rPr>
        <w:t>опасности".</w:t>
      </w:r>
    </w:p>
    <w:p w:rsidR="007C06B9">
      <w:pPr>
        <w:ind w:firstLine="720"/>
        <w:jc w:val="both"/>
      </w:pPr>
      <w:r>
        <w:rPr>
          <w:sz w:val="26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</w:t>
      </w:r>
      <w:r>
        <w:rPr>
          <w:sz w:val="26"/>
        </w:rPr>
        <w:t>щиты.</w:t>
      </w:r>
    </w:p>
    <w:p w:rsidR="007C06B9">
      <w:pPr>
        <w:ind w:firstLine="720"/>
        <w:jc w:val="both"/>
      </w:pPr>
      <w:r>
        <w:rPr>
          <w:sz w:val="26"/>
        </w:rPr>
        <w:t xml:space="preserve">МБДОУ является юридическим лицом, осуществляющим общедоступное и бесплатное образование. Учредителем является Муниципальное образование 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район.</w:t>
      </w:r>
    </w:p>
    <w:p w:rsidR="007C06B9">
      <w:pPr>
        <w:ind w:firstLine="720"/>
        <w:jc w:val="both"/>
      </w:pPr>
      <w:r>
        <w:rPr>
          <w:sz w:val="26"/>
        </w:rPr>
        <w:t xml:space="preserve">Как усматривается из материалов дела во исполнения распоряжения заместителя </w:t>
      </w:r>
      <w:r>
        <w:rPr>
          <w:sz w:val="26"/>
        </w:rPr>
        <w:t>начальник</w:t>
      </w:r>
      <w:r>
        <w:rPr>
          <w:sz w:val="26"/>
        </w:rPr>
        <w:t>аешения</w:t>
      </w:r>
      <w:r>
        <w:rPr>
          <w:sz w:val="26"/>
        </w:rPr>
        <w:t xml:space="preserve"> начальника ОНД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</w:t>
      </w:r>
      <w:r w:rsidR="00536682">
        <w:rPr>
          <w:sz w:val="26"/>
        </w:rPr>
        <w:t>ЧС России по Республике Крым</w:t>
      </w:r>
      <w:r>
        <w:rPr>
          <w:sz w:val="26"/>
        </w:rPr>
        <w:t xml:space="preserve"> была проведена плановая выездная проверка МБДОУ, по результатам котор</w:t>
      </w:r>
      <w:r w:rsidR="00536682">
        <w:rPr>
          <w:sz w:val="26"/>
        </w:rPr>
        <w:t>ой было вынесено предписание.</w:t>
      </w:r>
    </w:p>
    <w:p w:rsidR="007C06B9">
      <w:pPr>
        <w:ind w:firstLine="720"/>
        <w:jc w:val="both"/>
      </w:pPr>
      <w:r>
        <w:rPr>
          <w:sz w:val="26"/>
        </w:rPr>
        <w:t xml:space="preserve">Согласно предписанию </w:t>
      </w:r>
      <w:r w:rsidR="00BD6789">
        <w:rPr>
          <w:sz w:val="26"/>
        </w:rPr>
        <w:t>об устранении нарушений требов</w:t>
      </w:r>
      <w:r w:rsidR="00BD6789">
        <w:rPr>
          <w:sz w:val="26"/>
        </w:rPr>
        <w:t>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– МБДОУ, указано о необходимости устранить ряд нарушений требовани</w:t>
      </w:r>
      <w:r>
        <w:rPr>
          <w:sz w:val="26"/>
        </w:rPr>
        <w:t>й пожарной безопасности в срок.</w:t>
      </w:r>
    </w:p>
    <w:p w:rsidR="007C06B9">
      <w:pPr>
        <w:ind w:firstLine="720"/>
        <w:jc w:val="both"/>
      </w:pPr>
      <w:r>
        <w:rPr>
          <w:sz w:val="26"/>
        </w:rPr>
        <w:t>Как усматривается из да</w:t>
      </w:r>
      <w:r w:rsidR="00536682">
        <w:rPr>
          <w:sz w:val="26"/>
        </w:rPr>
        <w:t>нного предписания, его копия</w:t>
      </w:r>
      <w:r>
        <w:rPr>
          <w:sz w:val="26"/>
        </w:rPr>
        <w:t xml:space="preserve"> получена должностным лицом МБДОУ, с участием которого была проведена вышеуказанная проверка.</w:t>
      </w:r>
    </w:p>
    <w:p w:rsidR="007C06B9">
      <w:pPr>
        <w:ind w:firstLine="720"/>
        <w:jc w:val="both"/>
      </w:pPr>
      <w:r>
        <w:rPr>
          <w:sz w:val="26"/>
        </w:rPr>
        <w:t>Срок исполне</w:t>
      </w:r>
      <w:r w:rsidR="00536682">
        <w:rPr>
          <w:sz w:val="26"/>
        </w:rPr>
        <w:t>ния предписания был продлен.</w:t>
      </w:r>
    </w:p>
    <w:p w:rsidR="007C06B9">
      <w:pPr>
        <w:ind w:firstLine="720"/>
        <w:jc w:val="both"/>
      </w:pPr>
      <w:r>
        <w:rPr>
          <w:sz w:val="26"/>
        </w:rPr>
        <w:t>Согласно акта проверки органом государственного контроля (н</w:t>
      </w:r>
      <w:r w:rsidR="00536682">
        <w:rPr>
          <w:sz w:val="26"/>
        </w:rPr>
        <w:t>адзора), юридического лица</w:t>
      </w:r>
      <w:r>
        <w:rPr>
          <w:sz w:val="26"/>
        </w:rPr>
        <w:t xml:space="preserve"> отделом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на основан</w:t>
      </w:r>
      <w:r w:rsidR="00536682">
        <w:rPr>
          <w:sz w:val="26"/>
        </w:rPr>
        <w:t>ии решения начальника отдела</w:t>
      </w:r>
      <w:r>
        <w:rPr>
          <w:sz w:val="26"/>
        </w:rPr>
        <w:t xml:space="preserve"> инспектором отделом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</w:t>
      </w:r>
      <w:r>
        <w:rPr>
          <w:sz w:val="26"/>
        </w:rPr>
        <w:t xml:space="preserve"> ГУ МЧ</w:t>
      </w:r>
      <w:r w:rsidR="00536682">
        <w:rPr>
          <w:sz w:val="26"/>
        </w:rPr>
        <w:t>С России по Республике Крым</w:t>
      </w:r>
      <w:r>
        <w:rPr>
          <w:sz w:val="26"/>
        </w:rPr>
        <w:t xml:space="preserve"> была проведена внеплановая выездная проверка в отношении МБДОУ, в </w:t>
      </w:r>
      <w:r>
        <w:rPr>
          <w:sz w:val="26"/>
        </w:rPr>
        <w:t>результате</w:t>
      </w:r>
      <w:r>
        <w:rPr>
          <w:sz w:val="26"/>
        </w:rPr>
        <w:t xml:space="preserve"> которой выявлены факты невыполнения предписания органов государственного контроля (надзора), органов муницип</w:t>
      </w:r>
      <w:r w:rsidR="00536682">
        <w:rPr>
          <w:sz w:val="26"/>
        </w:rPr>
        <w:t>ального контроля по предписанию.</w:t>
      </w:r>
    </w:p>
    <w:p w:rsidR="007C06B9">
      <w:pPr>
        <w:ind w:firstLine="720"/>
        <w:jc w:val="both"/>
      </w:pPr>
      <w:r>
        <w:rPr>
          <w:sz w:val="26"/>
        </w:rPr>
        <w:t>В ходе проверки выявлены следующие нарушения: коридоры, проходы и другие пути эвакуации объекта защиты не оборудованы аварийным освещением с подключением к источнику питания, не зависимому от источника питания рабочего освещения, в нарушение п.23 Прави</w:t>
      </w:r>
      <w:r>
        <w:rPr>
          <w:sz w:val="26"/>
        </w:rPr>
        <w:t xml:space="preserve">л противопожарного режима в Российской Федерации </w:t>
      </w:r>
      <w:r>
        <w:rPr>
          <w:sz w:val="26"/>
        </w:rPr>
        <w:t>утв</w:t>
      </w:r>
      <w:r>
        <w:rPr>
          <w:sz w:val="26"/>
        </w:rPr>
        <w:t>.П</w:t>
      </w:r>
      <w:r>
        <w:rPr>
          <w:sz w:val="26"/>
        </w:rPr>
        <w:t>остановлением</w:t>
      </w:r>
      <w:r>
        <w:rPr>
          <w:sz w:val="26"/>
        </w:rPr>
        <w:t xml:space="preserve"> Правительства РФ от 16 сентября 2020 г. №1479, далее «Правил», ст. 6, ст.53, п.9 ст.82, ч.1 ст. 84 Регламента, п.4.3.12 Свод Правил «Системы противопожарной защиты. Эвакуационные пути и вы</w:t>
      </w:r>
      <w:r>
        <w:rPr>
          <w:sz w:val="26"/>
        </w:rPr>
        <w:t>ходы» далее СП 1.13130.2020 , п.7.72, п.7.73, п.7.74 СНиП 23-05-95, ст.8 Федерального закона от 30.12.2009 N 384-ФЗ, п.7.104, п.7.105 СП 52.13330.2011; не обеспечен выход на кровлю объекта защиты, в нарушение ст.6, ст.90 ч.1 п.2 ч.2 «Регламента», п.7.3, п.</w:t>
      </w:r>
      <w:r>
        <w:rPr>
          <w:sz w:val="26"/>
        </w:rPr>
        <w:t>7.4, п.7.5, п.7.12 СП</w:t>
      </w:r>
      <w:r>
        <w:rPr>
          <w:sz w:val="26"/>
        </w:rPr>
        <w:t>4</w:t>
      </w:r>
      <w:r>
        <w:rPr>
          <w:sz w:val="26"/>
        </w:rPr>
        <w:t>.13130.2013; не установлено ограждение на кровле объекта защиты, в нарушение п.7.16 СП</w:t>
      </w:r>
      <w:r>
        <w:rPr>
          <w:sz w:val="26"/>
        </w:rPr>
        <w:t>4</w:t>
      </w:r>
      <w:r>
        <w:rPr>
          <w:sz w:val="26"/>
        </w:rPr>
        <w:t>.13130.2013</w:t>
      </w:r>
      <w:r>
        <w:rPr>
          <w:rFonts w:ascii="Calibri" w:eastAsia="Calibri" w:hAnsi="Calibri" w:cs="Calibri"/>
          <w:sz w:val="26"/>
        </w:rPr>
        <w:t xml:space="preserve"> </w:t>
      </w:r>
    </w:p>
    <w:p w:rsidR="007C06B9">
      <w:pPr>
        <w:ind w:firstLine="720"/>
        <w:jc w:val="both"/>
      </w:pPr>
      <w:r>
        <w:rPr>
          <w:sz w:val="26"/>
        </w:rPr>
        <w:t xml:space="preserve">Таким образом, действия МБДОУ мировой судья квалифицирует по ч. 13 ст. 19.5 КоАП РФ, как невыполнение в установленный срок законного </w:t>
      </w:r>
      <w:r>
        <w:rPr>
          <w:sz w:val="26"/>
        </w:rPr>
        <w:t>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C06B9">
      <w:pPr>
        <w:ind w:firstLine="720"/>
        <w:jc w:val="both"/>
      </w:pPr>
      <w:r>
        <w:rPr>
          <w:sz w:val="26"/>
        </w:rPr>
        <w:t>Вместе с тем, как следует из материалов дела, завед</w:t>
      </w:r>
      <w:r w:rsidR="00536682">
        <w:rPr>
          <w:sz w:val="26"/>
        </w:rPr>
        <w:t>ующая МБДОУ</w:t>
      </w:r>
      <w:r>
        <w:rPr>
          <w:sz w:val="26"/>
        </w:rPr>
        <w:t xml:space="preserve"> обращалась в отдел образования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о выделении денежных средств, для выполнения предписания органа пожарного надзора, однако на данный момент денежные средства не выделены, кроме того МБДОУ выполнены работы по разр</w:t>
      </w:r>
      <w:r>
        <w:rPr>
          <w:sz w:val="26"/>
        </w:rPr>
        <w:t>аботке проектно-сметной документации и получено положительное заключение экспертизы, т.е. руководителем муниципального учреждения принимались меры, но МБДОУ, не являясь</w:t>
      </w:r>
      <w:r>
        <w:rPr>
          <w:sz w:val="26"/>
        </w:rPr>
        <w:t xml:space="preserve"> распорядителем денежных средств и при отсутствии достаточного финансирования на противо</w:t>
      </w:r>
      <w:r>
        <w:rPr>
          <w:sz w:val="26"/>
        </w:rPr>
        <w:t>пожарные мероприятия, МБДОУ не могло выполнить предписание в полном объеме.</w:t>
      </w:r>
    </w:p>
    <w:p w:rsidR="007C06B9">
      <w:pPr>
        <w:ind w:firstLine="720"/>
        <w:jc w:val="both"/>
      </w:pPr>
      <w:r>
        <w:rPr>
          <w:sz w:val="26"/>
        </w:rPr>
        <w:t>Согласно ч. 4 ст. 24.5 КоАП РФ (в ред. Федерального закона от 23 апреля 2018 года N 103-ФЗ "О внесении изменения в статью 24.5 Кодекса Российской Федерации об административных прав</w:t>
      </w:r>
      <w:r>
        <w:rPr>
          <w:sz w:val="26"/>
        </w:rPr>
        <w:t>онарушениях")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</w:t>
      </w:r>
      <w:r>
        <w:rPr>
          <w:sz w:val="26"/>
        </w:rPr>
        <w:t xml:space="preserve"> местного</w:t>
      </w:r>
      <w:r>
        <w:rPr>
          <w:sz w:val="26"/>
        </w:rPr>
        <w:t xml:space="preserve"> бюджета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</w:t>
      </w:r>
      <w:r>
        <w:rPr>
          <w:sz w:val="26"/>
        </w:rPr>
        <w:t>ии в отношении указанных муниципальных учреждений подлежит прекращению.</w:t>
      </w:r>
    </w:p>
    <w:p w:rsidR="007C06B9">
      <w:pPr>
        <w:ind w:firstLine="720"/>
        <w:jc w:val="both"/>
      </w:pPr>
      <w:r>
        <w:rPr>
          <w:sz w:val="26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прекращению на основании ч</w:t>
      </w:r>
      <w:r>
        <w:rPr>
          <w:sz w:val="26"/>
        </w:rPr>
        <w:t>. 4 ст. 24.5 КоАП РФ.</w:t>
      </w:r>
    </w:p>
    <w:p w:rsidR="007C06B9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24.5, 29.9, 29.10 КоАП РФ, судья</w:t>
      </w:r>
    </w:p>
    <w:p w:rsidR="007C06B9">
      <w:pPr>
        <w:jc w:val="center"/>
      </w:pPr>
      <w:r>
        <w:rPr>
          <w:sz w:val="26"/>
        </w:rPr>
        <w:t>постановил:</w:t>
      </w:r>
    </w:p>
    <w:p w:rsidR="007C06B9">
      <w:pPr>
        <w:ind w:firstLine="720"/>
        <w:jc w:val="both"/>
      </w:pPr>
      <w:r>
        <w:rPr>
          <w:sz w:val="26"/>
        </w:rPr>
        <w:t>Производство по делу об административном правонарушении в отношении Муниципального бюджетного дошкольного образовательного учреждения «Колок</w:t>
      </w:r>
      <w:r w:rsidR="00536682">
        <w:rPr>
          <w:sz w:val="26"/>
        </w:rPr>
        <w:t>ольчик»,</w:t>
      </w:r>
      <w:r>
        <w:rPr>
          <w:sz w:val="26"/>
        </w:rPr>
        <w:t xml:space="preserve"> о привлечении его к административной ответственности по ч. 13 ст. 19.5 КоАП РФ прекратить на основании ч. 4 ст. 24.5 КоАП РФ.</w:t>
      </w:r>
    </w:p>
    <w:p w:rsidR="007C06B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</w:t>
      </w:r>
      <w:r>
        <w:rPr>
          <w:sz w:val="26"/>
        </w:rPr>
        <w:t xml:space="preserve">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36682">
      <w:pPr>
        <w:ind w:firstLine="708"/>
        <w:jc w:val="center"/>
        <w:rPr>
          <w:sz w:val="26"/>
        </w:rPr>
      </w:pPr>
    </w:p>
    <w:p w:rsidR="007C06B9">
      <w:pPr>
        <w:ind w:firstLine="708"/>
        <w:jc w:val="center"/>
      </w:pPr>
      <w:r>
        <w:rPr>
          <w:sz w:val="26"/>
        </w:rPr>
        <w:t>Мировой судья</w:t>
      </w:r>
      <w:r w:rsidR="00536682"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>Васильев В.А.</w:t>
      </w:r>
    </w:p>
    <w:p w:rsidR="007C06B9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9"/>
    <w:rsid w:val="00536682"/>
    <w:rsid w:val="007C06B9"/>
    <w:rsid w:val="00BD6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