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5622C">
      <w:pPr>
        <w:jc w:val="right"/>
      </w:pPr>
      <w:r>
        <w:t xml:space="preserve">Дело № 5-73-504/2020 </w:t>
      </w:r>
    </w:p>
    <w:p w:rsidR="0095622C">
      <w:pPr>
        <w:jc w:val="right"/>
      </w:pPr>
      <w:r>
        <w:t>УИД: 91MS0073-01-2020-001698-57</w:t>
      </w:r>
    </w:p>
    <w:p w:rsidR="00BA2F72">
      <w:pPr>
        <w:jc w:val="center"/>
      </w:pPr>
    </w:p>
    <w:p w:rsidR="0095622C">
      <w:pPr>
        <w:jc w:val="center"/>
      </w:pPr>
      <w:r>
        <w:t>П</w:t>
      </w:r>
      <w:r>
        <w:t xml:space="preserve"> О С Т А Н О В Л Е Н И Е</w:t>
      </w:r>
    </w:p>
    <w:p w:rsidR="00BA2F72">
      <w:pPr>
        <w:ind w:firstLine="708"/>
      </w:pPr>
    </w:p>
    <w:p w:rsidR="0095622C">
      <w:pPr>
        <w:ind w:firstLine="708"/>
      </w:pPr>
      <w:r>
        <w:t xml:space="preserve">25 декабря 2020 года                                                                                               </w:t>
      </w:r>
      <w:r>
        <w:t>г</w:t>
      </w:r>
      <w:r>
        <w:t>. Саки</w:t>
      </w:r>
    </w:p>
    <w:p w:rsidR="00BA2F72">
      <w:pPr>
        <w:ind w:firstLine="708"/>
        <w:jc w:val="both"/>
      </w:pPr>
    </w:p>
    <w:p w:rsidR="0095622C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95622C">
      <w:pPr>
        <w:ind w:left="851"/>
        <w:jc w:val="both"/>
      </w:pPr>
      <w:r>
        <w:t>Верещак И.А.</w:t>
      </w:r>
      <w:r>
        <w:t xml:space="preserve"> о привлечении ее к административной ответственности за право</w:t>
      </w:r>
      <w:r>
        <w:t xml:space="preserve">нарушение, предусмотренное ст. 17.8 Кодекса Российской Федерации об административных правонарушениях, </w:t>
      </w:r>
    </w:p>
    <w:p w:rsidR="0095622C">
      <w:pPr>
        <w:jc w:val="center"/>
      </w:pPr>
      <w:r>
        <w:t>У С Т А Н О В И Л:</w:t>
      </w:r>
    </w:p>
    <w:p w:rsidR="0095622C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</w:t>
      </w:r>
      <w:r>
        <w:t xml:space="preserve">е Крым на основании постановления о принудительном приводе должника был осуществлен выход по адресу. </w:t>
      </w:r>
      <w:r>
        <w:t xml:space="preserve">Однако Верещак И.А., ознакомившись с постановлением о приводе должника под роспись, отказалась проследовать в отделение судебных приставов по </w:t>
      </w:r>
      <w:r>
        <w:t>г</w:t>
      </w:r>
      <w:r>
        <w:t>. Саки и</w:t>
      </w:r>
      <w:r>
        <w:t xml:space="preserve"> </w:t>
      </w:r>
      <w:r>
        <w:t>Сакскому</w:t>
      </w:r>
      <w:r>
        <w:t xml:space="preserve"> району без уважительной причины, чем воспрепятствовала законной деятельности судебного пристава, тем самым совершила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95622C">
      <w:pPr>
        <w:ind w:firstLine="709"/>
        <w:jc w:val="both"/>
      </w:pPr>
      <w:r>
        <w:t>В судебное заседание Верещак И.А. не явилась, ходатайств об о</w:t>
      </w:r>
      <w:r>
        <w:t xml:space="preserve">тложении дела не поступило, о дате и времени рассмотрения дела извещена надлежащим образом, что подтверждается распиской об </w:t>
      </w:r>
      <w:r>
        <w:t>извещении</w:t>
      </w:r>
      <w:r>
        <w:t xml:space="preserve"> о слушании дела, в деле имеется заявление о </w:t>
      </w:r>
      <w:r>
        <w:t>рассмотрении</w:t>
      </w:r>
      <w:r>
        <w:t xml:space="preserve"> дела в ее отсутствие, вину признала, просила назначить наказание </w:t>
      </w:r>
      <w:r>
        <w:t>на усмотрение суда.</w:t>
      </w:r>
    </w:p>
    <w:p w:rsidR="0095622C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</w:t>
      </w:r>
      <w:r>
        <w:t>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95622C">
      <w:pPr>
        <w:ind w:firstLine="540"/>
        <w:jc w:val="both"/>
      </w:pPr>
      <w:r>
        <w:t>Миров</w:t>
      </w:r>
      <w:r>
        <w:t xml:space="preserve">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</w:t>
        </w:r>
        <w:r>
          <w:rPr>
            <w:color w:val="0000FF"/>
          </w:rPr>
          <w:t>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95622C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</w:t>
      </w:r>
      <w:r>
        <w:t xml:space="preserve">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</w:t>
        </w:r>
        <w:r>
          <w:rPr>
            <w:color w:val="0000FF"/>
            <w:u w:val="single"/>
          </w:rPr>
          <w:t>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5622C">
      <w:pPr>
        <w:spacing w:line="240" w:lineRule="atLeast"/>
        <w:ind w:firstLine="540"/>
        <w:jc w:val="both"/>
      </w:pPr>
      <w:r>
        <w:t>Вина Верещак И.А. подтверждается: актом обнаружения административного правонарушения</w:t>
      </w:r>
      <w:r>
        <w:t>, протоколом об административном правонарушении</w:t>
      </w:r>
      <w:r>
        <w:t>, копией постановления по делу об административном правонарушении,</w:t>
      </w:r>
      <w:r>
        <w:t xml:space="preserve"> копией постановления о возбуждении исполнительного производства</w:t>
      </w:r>
      <w:r>
        <w:t>, копией постановления о приводе должника.</w:t>
      </w:r>
    </w:p>
    <w:p w:rsidR="0095622C">
      <w:pPr>
        <w:spacing w:line="240" w:lineRule="atLeast"/>
        <w:ind w:firstLine="708"/>
        <w:jc w:val="both"/>
      </w:pPr>
      <w:r>
        <w:t>Таким</w:t>
      </w:r>
      <w:r>
        <w:t xml:space="preserve"> образом, мировой судья считает, что вина Верещак И.А. в совершении административного правонарушения полностью доказана, ее действия следует квалифицировать по ст. 17.8 </w:t>
      </w:r>
      <w:r>
        <w:t>КоАП</w:t>
      </w:r>
      <w:r>
        <w:t xml:space="preserve"> РФ, как воспрепятствование законной деятельности должностного лица органа, уполном</w:t>
      </w:r>
      <w:r>
        <w:t xml:space="preserve">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95622C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</w:t>
      </w:r>
      <w:r>
        <w:t>ожение, обстоятельства, смягчающие и отягчающие административную ответственность.</w:t>
      </w:r>
    </w:p>
    <w:p w:rsidR="0095622C">
      <w:pPr>
        <w:spacing w:line="240" w:lineRule="atLeast"/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</w:t>
      </w:r>
      <w:r>
        <w:t xml:space="preserve">4.3 </w:t>
      </w:r>
      <w:r>
        <w:t>КоАП</w:t>
      </w:r>
      <w:r>
        <w:t xml:space="preserve"> РФ - не установлено.</w:t>
      </w:r>
    </w:p>
    <w:p w:rsidR="0095622C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95622C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95622C">
      <w:pPr>
        <w:ind w:firstLine="708"/>
        <w:jc w:val="both"/>
      </w:pPr>
      <w:r>
        <w:t>Признать Верещак И.А.</w:t>
      </w:r>
      <w:r>
        <w:t xml:space="preserve"> виновной в совершении административного правонарушения, предусмотренного ст. 17.8 </w:t>
      </w:r>
      <w:r>
        <w:t>КоАП</w:t>
      </w:r>
      <w:r>
        <w:t xml:space="preserve"> РФ и подверг</w:t>
      </w:r>
      <w:r>
        <w:t xml:space="preserve">нуть административному наказанию в виде административного штрафа в размере 1000 (одна тысяча) рублей. </w:t>
      </w:r>
    </w:p>
    <w:p w:rsidR="0095622C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получатель: УФК по Республике Крым (Министерство юстиции Республики Крым, лицевой счет 04752203230), ИНН: </w:t>
      </w:r>
      <w:r>
        <w:t xml:space="preserve">9102013284, КПП 910201001, банк получателя: Отделение Республика Крым </w:t>
      </w:r>
      <w:r>
        <w:t>г</w:t>
      </w:r>
      <w:r>
        <w:t xml:space="preserve">. Симферополь, БИК: 043510001, счет: 40101810335100010001, ОКТМО 35643000, КБК 82811601173010008140, назначение платежа – административный штраф, УИН 0. </w:t>
      </w:r>
    </w:p>
    <w:p w:rsidR="0095622C">
      <w:pPr>
        <w:ind w:firstLine="708"/>
        <w:jc w:val="both"/>
      </w:pPr>
      <w:r>
        <w:t>В случае неуплаты административ</w:t>
      </w:r>
      <w:r>
        <w:t xml:space="preserve">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</w:t>
      </w:r>
      <w:r>
        <w:t>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95622C" w:rsidP="00BA2F72">
      <w:pPr>
        <w:ind w:firstLine="708"/>
        <w:jc w:val="both"/>
      </w:pPr>
      <w:r>
        <w:t>Постано</w:t>
      </w:r>
      <w:r>
        <w:t xml:space="preserve">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</w:t>
      </w:r>
      <w:r>
        <w:t>или получения копии постановления.</w:t>
      </w:r>
    </w:p>
    <w:p w:rsidR="00BA2F72"/>
    <w:p w:rsidR="00BA2F72"/>
    <w:p w:rsidR="0095622C">
      <w:r>
        <w:t xml:space="preserve">Мировой судья                                                                                                       </w:t>
      </w:r>
      <w:r>
        <w:t xml:space="preserve"> Васильев В.А. </w:t>
      </w:r>
    </w:p>
    <w:p w:rsidR="0095622C"/>
    <w:sectPr w:rsidSect="0095622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5622C"/>
    <w:rsid w:val="0095622C"/>
    <w:rsid w:val="00BA2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