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60C4">
      <w:pPr>
        <w:jc w:val="right"/>
      </w:pPr>
      <w:r>
        <w:rPr>
          <w:sz w:val="26"/>
        </w:rPr>
        <w:t>Дело № 5-73-515/2020</w:t>
      </w:r>
    </w:p>
    <w:p w:rsidR="005D60C4">
      <w:pPr>
        <w:jc w:val="right"/>
      </w:pPr>
      <w:r>
        <w:rPr>
          <w:sz w:val="26"/>
        </w:rPr>
        <w:t>УИД: 91MS0073-01-2020-001736-40</w:t>
      </w:r>
    </w:p>
    <w:p w:rsidR="008F3991">
      <w:pPr>
        <w:jc w:val="center"/>
        <w:rPr>
          <w:sz w:val="26"/>
        </w:rPr>
      </w:pPr>
    </w:p>
    <w:p w:rsidR="005D60C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F3991">
      <w:pPr>
        <w:rPr>
          <w:sz w:val="26"/>
        </w:rPr>
      </w:pPr>
    </w:p>
    <w:p w:rsidR="005D60C4">
      <w:r>
        <w:rPr>
          <w:sz w:val="26"/>
        </w:rPr>
        <w:t xml:space="preserve">22 декабря 2020 года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F3991">
      <w:pPr>
        <w:ind w:firstLine="708"/>
        <w:jc w:val="both"/>
        <w:rPr>
          <w:sz w:val="26"/>
        </w:rPr>
      </w:pPr>
    </w:p>
    <w:p w:rsidR="005D60C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5D60C4">
      <w:pPr>
        <w:ind w:firstLine="708"/>
        <w:jc w:val="both"/>
      </w:pPr>
      <w:r>
        <w:rPr>
          <w:sz w:val="26"/>
        </w:rPr>
        <w:t>Сысуева Ю.В.</w:t>
      </w:r>
    </w:p>
    <w:p w:rsidR="005D60C4">
      <w:pPr>
        <w:jc w:val="center"/>
      </w:pPr>
      <w:r>
        <w:rPr>
          <w:sz w:val="26"/>
        </w:rPr>
        <w:t>УСТАНОВИЛ:</w:t>
      </w:r>
    </w:p>
    <w:p w:rsidR="005D60C4" w:rsidP="008F3991">
      <w:pPr>
        <w:widowControl w:val="0"/>
        <w:spacing w:line="274" w:lineRule="atLeast"/>
        <w:ind w:firstLine="708"/>
        <w:jc w:val="both"/>
      </w:pPr>
      <w:r>
        <w:rPr>
          <w:sz w:val="26"/>
        </w:rPr>
        <w:t>Сысуев Ю.В.,</w:t>
      </w:r>
      <w:r>
        <w:rPr>
          <w:sz w:val="26"/>
        </w:rPr>
        <w:t xml:space="preserve"> находясь по месту жительства</w:t>
      </w:r>
      <w:r>
        <w:rPr>
          <w:sz w:val="26"/>
        </w:rPr>
        <w:t xml:space="preserve"> в ходе конфликта с потерпевшей </w:t>
      </w:r>
      <w:r>
        <w:rPr>
          <w:sz w:val="26"/>
        </w:rPr>
        <w:t>умышленно бросил в нее стеклянную пепельницу и попал ею в область лба потерпевшей, от чего последняя испытала физическую боль, за что предусмот</w:t>
      </w:r>
      <w:r>
        <w:rPr>
          <w:sz w:val="26"/>
        </w:rPr>
        <w:t xml:space="preserve">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D60C4">
      <w:pPr>
        <w:ind w:firstLine="708"/>
        <w:jc w:val="both"/>
      </w:pPr>
      <w:r>
        <w:rPr>
          <w:sz w:val="26"/>
        </w:rPr>
        <w:t>В судебном заседании Сысуев Ю.В. вину в совершении вменяемого административного правонарушения признал полностью, действительно при указанных в протоколе об административном правонарушении обстоятельствах бросил</w:t>
      </w:r>
      <w:r>
        <w:rPr>
          <w:sz w:val="26"/>
        </w:rPr>
        <w:t xml:space="preserve"> пепельницу и попал ей в голову, в содеянном раскаивается. </w:t>
      </w:r>
    </w:p>
    <w:p w:rsidR="005D60C4" w:rsidP="008F3991">
      <w:pPr>
        <w:ind w:firstLine="708"/>
        <w:jc w:val="both"/>
      </w:pPr>
      <w:r>
        <w:rPr>
          <w:sz w:val="26"/>
        </w:rPr>
        <w:t>В судебном заседании потерпевшая</w:t>
      </w:r>
      <w:r>
        <w:rPr>
          <w:sz w:val="26"/>
        </w:rPr>
        <w:t xml:space="preserve"> подтвердила указанные в протоколе об административном правонарушении обстоятельства, пояснив, что действительно Сысуев Ю.В. бросил в нее пепельницу, которая </w:t>
      </w:r>
      <w:r>
        <w:rPr>
          <w:sz w:val="26"/>
        </w:rPr>
        <w:t xml:space="preserve">ей попала в область лба слева. </w:t>
      </w:r>
    </w:p>
    <w:p w:rsidR="005D60C4">
      <w:pPr>
        <w:ind w:firstLine="708"/>
        <w:jc w:val="both"/>
      </w:pPr>
      <w:r>
        <w:rPr>
          <w:sz w:val="26"/>
        </w:rPr>
        <w:t xml:space="preserve">Выслушав Сысуева Ю.В., потерпевшую, исследовав материалы дела, суд пришел к выводу о наличии в действиях Сысуева Ю.В.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D60C4">
      <w:pPr>
        <w:ind w:firstLine="708"/>
        <w:jc w:val="both"/>
      </w:pPr>
      <w:r>
        <w:rPr>
          <w:sz w:val="26"/>
        </w:rPr>
        <w:t>В соответствии со статьей</w:t>
      </w:r>
      <w:r>
        <w:rPr>
          <w:sz w:val="26"/>
        </w:rPr>
        <w:t xml:space="preserve">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rPr>
          <w:sz w:val="26"/>
        </w:rPr>
        <w:t>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5D60C4" w:rsidP="008F3991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</w:t>
      </w:r>
      <w:r>
        <w:rPr>
          <w:sz w:val="26"/>
        </w:rPr>
        <w:t xml:space="preserve">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5D60C4" w:rsidP="008F3991">
      <w:pPr>
        <w:ind w:firstLine="708"/>
        <w:jc w:val="both"/>
      </w:pPr>
      <w:r>
        <w:rPr>
          <w:sz w:val="26"/>
        </w:rPr>
        <w:t>Согласно стать</w:t>
      </w:r>
      <w:r>
        <w:rPr>
          <w:sz w:val="26"/>
        </w:rPr>
        <w:t>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5D60C4" w:rsidP="008F3991">
      <w:pPr>
        <w:ind w:firstLine="708"/>
        <w:jc w:val="both"/>
      </w:pPr>
      <w:r>
        <w:rPr>
          <w:sz w:val="26"/>
        </w:rPr>
        <w:t>Побои - это действия, ха</w:t>
      </w:r>
      <w:r>
        <w:rPr>
          <w:sz w:val="26"/>
        </w:rPr>
        <w:t>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</w:t>
      </w:r>
      <w:r>
        <w:rPr>
          <w:sz w:val="26"/>
        </w:rPr>
        <w:t xml:space="preserve">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D60C4" w:rsidP="008F3991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</w:t>
      </w:r>
      <w:r>
        <w:rPr>
          <w:sz w:val="26"/>
        </w:rPr>
        <w:t>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</w:t>
      </w:r>
      <w:r>
        <w:rPr>
          <w:sz w:val="26"/>
        </w:rPr>
        <w:t>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D60C4" w:rsidP="008F3991">
      <w:pPr>
        <w:widowControl w:val="0"/>
        <w:spacing w:line="274" w:lineRule="atLeast"/>
        <w:ind w:firstLine="708"/>
        <w:jc w:val="both"/>
      </w:pPr>
      <w:r>
        <w:rPr>
          <w:sz w:val="26"/>
        </w:rPr>
        <w:t>Как установлено в судебном заседании, Сысуев Ю.В.,</w:t>
      </w:r>
      <w:r>
        <w:rPr>
          <w:sz w:val="26"/>
        </w:rPr>
        <w:t xml:space="preserve"> находясь по месту жительства</w:t>
      </w:r>
      <w:r>
        <w:rPr>
          <w:sz w:val="26"/>
        </w:rPr>
        <w:t xml:space="preserve"> в ходе конфликта с потерпевшей</w:t>
      </w:r>
      <w:r>
        <w:rPr>
          <w:sz w:val="26"/>
        </w:rPr>
        <w:t xml:space="preserve"> умышл</w:t>
      </w:r>
      <w:r>
        <w:rPr>
          <w:sz w:val="26"/>
        </w:rPr>
        <w:t>енно бросил в нее стеклянную пепельницу и попал ею в область лба потерпевшей, от чего последняя испытала физическую боль.</w:t>
      </w:r>
    </w:p>
    <w:p w:rsidR="005D60C4">
      <w:pPr>
        <w:ind w:firstLine="708"/>
        <w:jc w:val="both"/>
      </w:pPr>
      <w:r>
        <w:rPr>
          <w:sz w:val="26"/>
        </w:rPr>
        <w:t>Вина Сысуева Ю.В. в совершении административного правонарушения также подтверждается: объяснением Сысуева Ю.В.</w:t>
      </w:r>
      <w:r>
        <w:rPr>
          <w:sz w:val="26"/>
        </w:rPr>
        <w:t>; рапортом оперативн</w:t>
      </w:r>
      <w:r>
        <w:rPr>
          <w:sz w:val="26"/>
        </w:rPr>
        <w:t>ого дежурного ДЧ МО МВД России «Сакский»</w:t>
      </w:r>
      <w:r>
        <w:rPr>
          <w:sz w:val="26"/>
        </w:rPr>
        <w:t>; копией журнала учета, согласно которого зафиксирована ушибленная рана головы, объяснением.</w:t>
      </w:r>
    </w:p>
    <w:p w:rsidR="005D60C4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</w:t>
      </w:r>
      <w:r>
        <w:rPr>
          <w:sz w:val="26"/>
        </w:rPr>
        <w:t>влен факт совершения насильственных действий Сысуевым Ю.В. в отношении</w:t>
      </w:r>
      <w:r>
        <w:rPr>
          <w:sz w:val="26"/>
        </w:rPr>
        <w:t>, причинивших последней физическую боль.</w:t>
      </w:r>
    </w:p>
    <w:p w:rsidR="005D60C4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Сысуева Ю.В. по ст. 6.1.1 Кодекс</w:t>
      </w:r>
      <w:r>
        <w:rPr>
          <w:sz w:val="26"/>
        </w:rPr>
        <w:t>а Российской Федерации об административных правонарушениях – как совершение иных насильственных действий причинивших физическую боль, но не повлекшие последствий, указанных в статье 115 Уголовного кодекса Российской Федерации, указанные действия не содержа</w:t>
      </w:r>
      <w:r>
        <w:rPr>
          <w:sz w:val="26"/>
        </w:rPr>
        <w:t>т уголовно наказуемого деяния.</w:t>
      </w:r>
    </w:p>
    <w:p w:rsidR="005D60C4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rPr>
          <w:sz w:val="26"/>
        </w:rPr>
        <w:t>чающие административную ответственность.</w:t>
      </w:r>
    </w:p>
    <w:p w:rsidR="005D60C4" w:rsidP="008F3991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rPr>
          <w:sz w:val="26"/>
        </w:rPr>
        <w:t>ь.</w:t>
      </w:r>
    </w:p>
    <w:p w:rsidR="005D60C4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5D60C4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Сысуева Ю.В. могут быть достигнуты при назначении</w:t>
      </w:r>
      <w:r>
        <w:rPr>
          <w:sz w:val="26"/>
        </w:rPr>
        <w:t xml:space="preserve">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5D60C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</w:t>
      </w:r>
      <w:r>
        <w:rPr>
          <w:sz w:val="26"/>
        </w:rPr>
        <w:t>ья,</w:t>
      </w:r>
    </w:p>
    <w:p w:rsidR="005D60C4">
      <w:pPr>
        <w:jc w:val="center"/>
      </w:pPr>
      <w:r>
        <w:rPr>
          <w:sz w:val="26"/>
        </w:rPr>
        <w:t>ПОСТАНОВИЛ:</w:t>
      </w:r>
    </w:p>
    <w:p w:rsidR="005D60C4">
      <w:pPr>
        <w:ind w:firstLine="708"/>
        <w:jc w:val="both"/>
      </w:pPr>
      <w:r>
        <w:rPr>
          <w:sz w:val="26"/>
        </w:rPr>
        <w:t>Сысуева Ю.В.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</w:t>
      </w:r>
    </w:p>
    <w:p w:rsidR="005D60C4">
      <w:pPr>
        <w:ind w:firstLine="708"/>
        <w:jc w:val="both"/>
      </w:pPr>
      <w:r>
        <w:rPr>
          <w:sz w:val="26"/>
        </w:rPr>
        <w:t xml:space="preserve">Штраф подлежит зачислению по </w:t>
      </w:r>
      <w:r>
        <w:rPr>
          <w:sz w:val="26"/>
        </w:rPr>
        <w:t xml:space="preserve">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82811601063010101140, ОКТМО 35643000, назначение </w:t>
      </w:r>
      <w:r>
        <w:rPr>
          <w:sz w:val="26"/>
        </w:rPr>
        <w:t>платежа – административный штраф) УИН 0.</w:t>
      </w:r>
    </w:p>
    <w:p w:rsidR="005D60C4" w:rsidP="008F399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6"/>
        </w:rPr>
        <w:t xml:space="preserve"> штрафа в законную силу.</w:t>
      </w:r>
    </w:p>
    <w:p w:rsidR="005D60C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>
        <w:rPr>
          <w:sz w:val="26"/>
        </w:rP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sz w:val="26"/>
        </w:rPr>
        <w:t>обязательные</w:t>
      </w:r>
      <w:r>
        <w:rPr>
          <w:sz w:val="26"/>
        </w:rPr>
        <w:t xml:space="preserve"> работы на срок до пятидесяти часов. </w:t>
      </w:r>
    </w:p>
    <w:p w:rsidR="005D60C4" w:rsidP="008F399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</w:t>
      </w:r>
      <w:r>
        <w:rPr>
          <w:sz w:val="26"/>
        </w:rPr>
        <w:t>и городской округ Саки) Республики Крым, со дня вручения или получения копии постановления.</w:t>
      </w:r>
    </w:p>
    <w:p w:rsidR="008F3991">
      <w:pPr>
        <w:rPr>
          <w:sz w:val="26"/>
        </w:rPr>
      </w:pPr>
      <w:r>
        <w:rPr>
          <w:sz w:val="26"/>
        </w:rPr>
        <w:t xml:space="preserve">  </w:t>
      </w:r>
    </w:p>
    <w:p w:rsidR="008F3991">
      <w:pPr>
        <w:rPr>
          <w:sz w:val="26"/>
        </w:rPr>
      </w:pPr>
    </w:p>
    <w:p w:rsidR="005D60C4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D60C4">
      <w:pPr>
        <w:ind w:firstLine="540"/>
        <w:jc w:val="both"/>
      </w:pPr>
    </w:p>
    <w:sectPr w:rsidSect="005D60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D60C4"/>
    <w:rsid w:val="005D60C4"/>
    <w:rsid w:val="008F3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