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36F0E"/>
    <w:p w:rsidR="00836F0E">
      <w:pPr>
        <w:jc w:val="right"/>
      </w:pPr>
      <w:r>
        <w:t xml:space="preserve">Дело № 5-73-527/2021 </w:t>
      </w:r>
    </w:p>
    <w:p w:rsidR="00836F0E">
      <w:pPr>
        <w:jc w:val="right"/>
      </w:pPr>
      <w:r>
        <w:t>УИД:91MS0073-01-2021-001788-94</w:t>
      </w:r>
    </w:p>
    <w:p w:rsidR="00C95DD9">
      <w:pPr>
        <w:jc w:val="center"/>
      </w:pPr>
    </w:p>
    <w:p w:rsidR="00836F0E">
      <w:pPr>
        <w:jc w:val="center"/>
      </w:pPr>
      <w:r>
        <w:t>П</w:t>
      </w:r>
      <w:r>
        <w:t xml:space="preserve"> О С Т А Н О В Л Е Н И Е</w:t>
      </w:r>
    </w:p>
    <w:p w:rsidR="00C95DD9">
      <w:pPr>
        <w:ind w:firstLine="708"/>
      </w:pPr>
    </w:p>
    <w:p w:rsidR="00836F0E">
      <w:pPr>
        <w:ind w:firstLine="708"/>
      </w:pPr>
      <w:r>
        <w:t xml:space="preserve">24 декабря 2021 года                                                                                                 </w:t>
      </w:r>
      <w:r>
        <w:t xml:space="preserve"> г. Саки</w:t>
      </w:r>
    </w:p>
    <w:p w:rsidR="00C95DD9">
      <w:pPr>
        <w:jc w:val="both"/>
      </w:pPr>
    </w:p>
    <w:p w:rsidR="00836F0E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</w:t>
      </w:r>
      <w:r>
        <w:t>В.А.,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836F0E">
      <w:pPr>
        <w:ind w:firstLine="708"/>
        <w:jc w:val="both"/>
      </w:pPr>
      <w:r>
        <w:t>Домашенко В.А.</w:t>
      </w:r>
    </w:p>
    <w:p w:rsidR="00836F0E">
      <w:pPr>
        <w:ind w:firstLine="708"/>
        <w:jc w:val="both"/>
      </w:pPr>
      <w:r>
        <w:t>о привлечении его к административной ответственности за правонаруше</w:t>
      </w:r>
      <w:r>
        <w:t xml:space="preserve">ние, предусмотренное ст. 12.26 ч. 1 Кодекса Российской Федерации об административных правонарушениях, </w:t>
      </w:r>
    </w:p>
    <w:p w:rsidR="00836F0E" w:rsidP="00C95DD9">
      <w:pPr>
        <w:jc w:val="center"/>
      </w:pPr>
      <w:r>
        <w:t>УСТАНОВИЛ:</w:t>
      </w:r>
    </w:p>
    <w:p w:rsidR="00836F0E" w:rsidP="00C95DD9">
      <w:pPr>
        <w:ind w:firstLine="709"/>
        <w:jc w:val="both"/>
      </w:pPr>
      <w:r>
        <w:t>Домашенко В.А.</w:t>
      </w:r>
      <w:r>
        <w:t xml:space="preserve">, управляя транспортным средством – автомобилем, </w:t>
      </w:r>
      <w:r>
        <w:t>государственный регистрационный знак</w:t>
      </w:r>
      <w:r>
        <w:t xml:space="preserve"> с признаками опьянения (за</w:t>
      </w:r>
      <w:r>
        <w:t>пах алкоголя изо рта, нарушение речи),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</w:t>
      </w:r>
      <w:r>
        <w:t>аказуемого деяния.</w:t>
      </w:r>
    </w:p>
    <w:p w:rsidR="00836F0E">
      <w:pPr>
        <w:spacing w:line="240" w:lineRule="atLeast"/>
        <w:ind w:firstLine="709"/>
        <w:jc w:val="both"/>
      </w:pPr>
      <w:r>
        <w:rPr>
          <w:spacing w:val="-5"/>
        </w:rPr>
        <w:t xml:space="preserve">В судебное заседание Домашенко В.А.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836F0E">
      <w:pPr>
        <w:ind w:firstLine="708"/>
        <w:jc w:val="both"/>
      </w:pPr>
      <w:r>
        <w:t>Выслушав Домашенко В.А., изучив материалы дела, мировой су</w:t>
      </w:r>
      <w:r>
        <w:t>дья пришел к выводу о наличии в действиях Домашенко В.А. состава правонарушения, предусмотренного ст. 12.26 ч.1 КоАП РФ, исходя из следующего.</w:t>
      </w:r>
    </w:p>
    <w:p w:rsidR="00836F0E" w:rsidP="00C95DD9">
      <w:pPr>
        <w:ind w:firstLine="540"/>
        <w:jc w:val="both"/>
      </w:pPr>
      <w:r>
        <w:t>В соответствии с ч. 1 ст. 26.2 КоАП РФ доказательствами по делу об административном правонарушении являются любые</w:t>
      </w:r>
      <w: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t xml:space="preserve">и, а также иные обстоятельства, имеющие значение для правильного разрешения дела. </w:t>
      </w:r>
    </w:p>
    <w:p w:rsidR="00836F0E">
      <w:pPr>
        <w:ind w:firstLine="540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</w:t>
      </w:r>
      <w:r>
        <w:t>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</w:t>
      </w:r>
      <w:r>
        <w:t>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</w:t>
      </w:r>
      <w:r>
        <w:t xml:space="preserve">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</w:t>
      </w:r>
      <w:r>
        <w:t xml:space="preserve">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</w:t>
      </w:r>
      <w:r>
        <w:t>намерен проходить указанное освидетельствование, в частности предпринимает усилия, п</w:t>
      </w:r>
      <w:r>
        <w:t>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</w:t>
      </w:r>
      <w:r>
        <w:t>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36F0E">
      <w:pPr>
        <w:ind w:firstLine="708"/>
        <w:jc w:val="both"/>
      </w:pPr>
      <w:r>
        <w:t>В соответствии с ч. 1.1 ст. 27.12 К</w:t>
      </w:r>
      <w:r>
        <w:t>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>
        <w:t>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</w:t>
      </w:r>
      <w:r>
        <w:t xml:space="preserve">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</w:t>
      </w:r>
      <w:r>
        <w:t>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</w:t>
      </w:r>
      <w:r>
        <w:t xml:space="preserve">нном Правительством Российской Федерации. </w:t>
      </w:r>
    </w:p>
    <w:p w:rsidR="00836F0E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средства Домашенко В.А. в состоянии опьянения явился следующие признаки: запах алкоголя изо рта, нарушение речи, что с</w:t>
      </w:r>
      <w:r>
        <w:t>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</w:t>
      </w:r>
      <w:r>
        <w:t>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836F0E">
      <w:pPr>
        <w:ind w:firstLine="708"/>
        <w:jc w:val="both"/>
      </w:pPr>
      <w:r>
        <w:t>В рамках проводимого освидетельствования на со</w:t>
      </w:r>
      <w:r>
        <w:t>стояние алкогольного опьянения и от прохождения медицинского освидетельствования на состояние опьянения Домашенко В.А. отказался.</w:t>
      </w:r>
    </w:p>
    <w:p w:rsidR="00836F0E">
      <w:pPr>
        <w:ind w:firstLine="708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</w:t>
      </w:r>
      <w:r>
        <w:t>цинское освидетельствование на состояние опьянения осуществлено должностным лицом отдельной специализированной роты ДПС ГИБДД МВД России по Республике Крым, которому предоставлено право государственного надзора и контроля за безопасностью движения и эксплу</w:t>
      </w:r>
      <w:r>
        <w:t>атации транспортного средства соответствующего вида с применением видеозаписи согласно ч. 2 ст. 27.12 КоАП РФ.</w:t>
      </w:r>
    </w:p>
    <w:p w:rsidR="00836F0E">
      <w:pPr>
        <w:ind w:firstLine="708"/>
        <w:jc w:val="both"/>
      </w:pPr>
      <w:r>
        <w:t>Таким образом, Домашенко В.А. не выполнил законное требование уполномоченного должностного лица о прохождении водителем транспортного средства ме</w:t>
      </w:r>
      <w:r>
        <w:t xml:space="preserve">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836F0E">
      <w:pPr>
        <w:ind w:firstLine="708"/>
        <w:jc w:val="both"/>
      </w:pPr>
      <w:r>
        <w:t>Вина Домашенко В.А. подтверждается собранными</w:t>
      </w:r>
      <w:r>
        <w:t xml:space="preserve"> по делу материалами, а именно: </w:t>
      </w:r>
    </w:p>
    <w:p w:rsidR="00836F0E">
      <w:pPr>
        <w:ind w:firstLine="540"/>
        <w:jc w:val="both"/>
      </w:pPr>
      <w:r>
        <w:t>- протоколом об административном правонарушении</w:t>
      </w:r>
      <w:r>
        <w:t xml:space="preserve">, составленным уполномоченным должностным лицом с участием Домашенко В.А., с разъяснением ему прав, предусмотренных ст. 51 Конституции РФ, ст. 25.1 КоАП РФ. </w:t>
      </w:r>
    </w:p>
    <w:p w:rsidR="00836F0E">
      <w:pPr>
        <w:ind w:firstLine="708"/>
        <w:jc w:val="both"/>
      </w:pPr>
      <w:r>
        <w:t>- протоколом о</w:t>
      </w:r>
      <w:r>
        <w:t>б отстранении от управления транспортным средством</w:t>
      </w:r>
      <w:r>
        <w:t>;</w:t>
      </w:r>
    </w:p>
    <w:p w:rsidR="00836F0E">
      <w:pPr>
        <w:ind w:firstLine="708"/>
        <w:jc w:val="both"/>
      </w:pPr>
      <w:r>
        <w:t>- протоколом о направлении на медицинское освидетельствование на состояние опьянения</w:t>
      </w:r>
      <w:r>
        <w:t>;</w:t>
      </w:r>
    </w:p>
    <w:p w:rsidR="00836F0E">
      <w:pPr>
        <w:ind w:firstLine="708"/>
        <w:jc w:val="both"/>
      </w:pPr>
      <w:r>
        <w:t>- протоколом о задержании транспортного средства</w:t>
      </w:r>
      <w:r>
        <w:t>;</w:t>
      </w:r>
    </w:p>
    <w:p w:rsidR="00836F0E">
      <w:pPr>
        <w:ind w:firstLine="708"/>
        <w:jc w:val="both"/>
      </w:pPr>
      <w:r>
        <w:t>- видеозаписью.</w:t>
      </w:r>
    </w:p>
    <w:p w:rsidR="00836F0E">
      <w:pPr>
        <w:ind w:firstLine="708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t xml:space="preserve">инистративных правонарушениях. </w:t>
      </w:r>
    </w:p>
    <w:p w:rsidR="00836F0E">
      <w:pPr>
        <w:ind w:firstLine="708"/>
        <w:jc w:val="both"/>
      </w:pPr>
      <w:r>
        <w:t>Таким образом, мировой судья считает, что вина Домашенко В.А.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</w:t>
      </w:r>
      <w: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t>азмере тридцати тысяч</w:t>
      </w:r>
      <w:r>
        <w:t xml:space="preserve"> рублей с лишением права управления транспортными средствами на срок от полутора до двух лет.</w:t>
      </w:r>
    </w:p>
    <w:p w:rsidR="00836F0E">
      <w:pPr>
        <w:ind w:firstLine="708"/>
        <w:jc w:val="both"/>
      </w:pPr>
      <w:r>
        <w:t>Как усматривается из материалов дела, Домашенко В.А. в установленном законом порядке получал специальное право управления транспортными средс</w:t>
      </w:r>
      <w:r>
        <w:t>твами и водительское удостоверение.</w:t>
      </w:r>
    </w:p>
    <w:p w:rsidR="00836F0E">
      <w:pPr>
        <w:ind w:firstLine="708"/>
        <w:jc w:val="both"/>
      </w:pPr>
      <w: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</w:t>
      </w:r>
      <w:r>
        <w:t>их административную ответственность, мировой судья не находит.</w:t>
      </w:r>
    </w:p>
    <w:p w:rsidR="00836F0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суд,</w:t>
      </w:r>
    </w:p>
    <w:p w:rsidR="00836F0E">
      <w:pPr>
        <w:jc w:val="center"/>
      </w:pPr>
      <w:r>
        <w:t xml:space="preserve">ПОСТАНОВИЛ: </w:t>
      </w:r>
    </w:p>
    <w:p w:rsidR="00836F0E">
      <w:pPr>
        <w:ind w:firstLine="708"/>
        <w:jc w:val="both"/>
      </w:pPr>
      <w:r>
        <w:t>Домашенко В.А.</w:t>
      </w:r>
      <w:r>
        <w:t xml:space="preserve"> признать виновным в совершении административного правонарушения, ответственность за которое </w:t>
      </w:r>
      <w:r>
        <w:t>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836F0E">
      <w:pPr>
        <w:ind w:firstLine="708"/>
        <w:jc w:val="both"/>
      </w:pPr>
      <w:r>
        <w:t>Административный штраф должен быть уплачен п</w:t>
      </w:r>
      <w:r>
        <w:t>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 получателя: 9102003230, КПП 910201001, расчётный счет: 40102810645370000035, БИК Банка получате</w:t>
      </w:r>
      <w:r>
        <w:t>ля 013510002, КБК 18811601123010001140, ОКТМО 35701000, УИН 18810491215000009420.</w:t>
      </w:r>
    </w:p>
    <w:p w:rsidR="00836F0E" w:rsidP="00C95DD9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836F0E" w:rsidP="00C95DD9">
      <w:pPr>
        <w:ind w:firstLine="708"/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t>В течение трех рабочих дней со дня вступления</w:t>
      </w:r>
      <w:r>
        <w:t xml:space="preserve"> в законную силу постановления о назначении административного наказания в виде</w:t>
      </w:r>
      <w: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36F0E" w:rsidP="00C95DD9">
      <w:pPr>
        <w:ind w:firstLine="708"/>
        <w:jc w:val="both"/>
      </w:pPr>
      <w:r>
        <w:t>Разъясн</w:t>
      </w:r>
      <w:r>
        <w:t>ить Домашенко В.А., что в соответствии с положениями ст. 32.7 КоАП РФ ему необходимо сдать водительское удостоверение в ОГИБДД МО МВД России «</w:t>
      </w:r>
      <w:r>
        <w:t>Сакский</w:t>
      </w:r>
      <w:r>
        <w:t xml:space="preserve">» по месту жительства. </w:t>
      </w:r>
    </w:p>
    <w:p w:rsidR="00836F0E">
      <w:pPr>
        <w:ind w:firstLine="708"/>
        <w:jc w:val="both"/>
      </w:pPr>
      <w:r>
        <w:t>Возложить исполнение постановления о назначении административного наказания в части</w:t>
      </w:r>
      <w:r>
        <w:t xml:space="preserve"> лишения права управления транспортными средствами на ОГИБДД МО МВД России «</w:t>
      </w:r>
      <w:r>
        <w:t>Сакский</w:t>
      </w:r>
      <w:r>
        <w:t xml:space="preserve">». </w:t>
      </w:r>
    </w:p>
    <w:p w:rsidR="00836F0E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</w:t>
      </w:r>
      <w:r>
        <w:t>кой округ Саки) Республики Крым.</w:t>
      </w:r>
    </w:p>
    <w:p w:rsidR="00836F0E" w:rsidP="00C95DD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Крым, со дня вручения или получения копии постановления.</w:t>
      </w:r>
    </w:p>
    <w:p w:rsidR="00C95DD9"/>
    <w:p w:rsidR="00836F0E">
      <w:r>
        <w:t xml:space="preserve">Мировой судья                                                                                                           </w:t>
      </w:r>
      <w:r>
        <w:t>Васильев В.А.</w:t>
      </w:r>
    </w:p>
    <w:p w:rsidR="00836F0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0E"/>
    <w:rsid w:val="00836F0E"/>
    <w:rsid w:val="00C9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