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F1C9C">
      <w:pPr>
        <w:widowControl w:val="0"/>
        <w:jc w:val="right"/>
      </w:pPr>
      <w:r>
        <w:rPr>
          <w:sz w:val="26"/>
        </w:rPr>
        <w:t>Дело № 5-73-529/2024</w:t>
      </w:r>
    </w:p>
    <w:p w:rsidR="005F1C9C">
      <w:pPr>
        <w:widowControl w:val="0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F1C9C">
      <w:pPr>
        <w:widowControl w:val="0"/>
        <w:ind w:firstLine="720"/>
      </w:pPr>
      <w:r>
        <w:rPr>
          <w:sz w:val="26"/>
        </w:rPr>
        <w:t xml:space="preserve">26 ноября 2024 года г. Саки </w:t>
      </w:r>
    </w:p>
    <w:p w:rsidR="005F1C9C">
      <w:pPr>
        <w:widowControl w:val="0"/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5F1C9C">
      <w:pPr>
        <w:widowControl w:val="0"/>
        <w:ind w:firstLine="720"/>
        <w:jc w:val="both"/>
      </w:pPr>
      <w:r>
        <w:rPr>
          <w:spacing w:val="-3"/>
          <w:sz w:val="26"/>
        </w:rPr>
        <w:t>Закожурникова</w:t>
      </w:r>
      <w:r>
        <w:rPr>
          <w:spacing w:val="-3"/>
          <w:sz w:val="26"/>
        </w:rPr>
        <w:t xml:space="preserve"> </w:t>
      </w:r>
      <w:r w:rsidR="00AA2271">
        <w:rPr>
          <w:spacing w:val="-3"/>
          <w:sz w:val="26"/>
        </w:rPr>
        <w:t>И.М.</w:t>
      </w:r>
      <w:r>
        <w:rPr>
          <w:spacing w:val="-3"/>
          <w:sz w:val="26"/>
        </w:rPr>
        <w:t>, паспортные данные, гражданина</w:t>
      </w:r>
      <w:r>
        <w:rPr>
          <w:spacing w:val="-3"/>
          <w:sz w:val="26"/>
        </w:rPr>
        <w:t xml:space="preserve">, имеющего неполное среднее образование, </w:t>
      </w:r>
      <w:r>
        <w:rPr>
          <w:spacing w:val="-3"/>
          <w:sz w:val="26"/>
        </w:rPr>
        <w:t xml:space="preserve">не </w:t>
      </w:r>
      <w:r>
        <w:rPr>
          <w:sz w:val="26"/>
        </w:rPr>
        <w:t xml:space="preserve">работающего, </w:t>
      </w:r>
      <w:r>
        <w:rPr>
          <w:spacing w:val="-2"/>
          <w:sz w:val="26"/>
        </w:rPr>
        <w:t>зарегистрированного по адресу: адрес, проживающего по адресу: адрес,</w:t>
      </w:r>
    </w:p>
    <w:p w:rsidR="005F1C9C" w:rsidP="00AA2271">
      <w:pPr>
        <w:widowControl w:val="0"/>
        <w:ind w:firstLine="720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12.24 ч. 1 Кодекса Российской Федерации об административных правонарушениях, </w:t>
      </w:r>
    </w:p>
    <w:p w:rsidR="005F1C9C" w:rsidP="00AA2271">
      <w:pPr>
        <w:widowControl w:val="0"/>
        <w:jc w:val="center"/>
      </w:pPr>
      <w:r>
        <w:rPr>
          <w:sz w:val="26"/>
        </w:rPr>
        <w:t>У</w:t>
      </w:r>
      <w:r>
        <w:rPr>
          <w:sz w:val="26"/>
        </w:rPr>
        <w:t>СТАНОВИЛ:</w:t>
      </w:r>
    </w:p>
    <w:p w:rsidR="005F1C9C">
      <w:pPr>
        <w:widowControl w:val="0"/>
        <w:ind w:firstLine="720"/>
        <w:jc w:val="both"/>
      </w:pPr>
      <w:r>
        <w:rPr>
          <w:sz w:val="26"/>
        </w:rPr>
        <w:t>Закожурников</w:t>
      </w:r>
      <w:r>
        <w:rPr>
          <w:sz w:val="26"/>
        </w:rPr>
        <w:t xml:space="preserve"> И.М., в соответствии с протоколом об административном правонарушении</w:t>
      </w:r>
      <w:r>
        <w:rPr>
          <w:sz w:val="26"/>
        </w:rPr>
        <w:t>, составленным инспектором ДПС ОГИБДД МВД России «</w:t>
      </w:r>
      <w:r>
        <w:rPr>
          <w:sz w:val="26"/>
        </w:rPr>
        <w:t>Сакский</w:t>
      </w:r>
      <w:r>
        <w:rPr>
          <w:sz w:val="26"/>
        </w:rPr>
        <w:t>» лейтенантом полиции Филипповичем В.Е. ..., управляя транспортным средством – автомо</w:t>
      </w:r>
      <w:r>
        <w:rPr>
          <w:sz w:val="26"/>
        </w:rPr>
        <w:t>билем «ВАЗ 2108», государственный регистрационный знак ..., выехал на полосу встречного движения в нарушение требований дорожной разметки 1.1 для совершения маневра обгона и допустил столкновение с транспортным средством – автомобилем «</w:t>
      </w:r>
      <w:r>
        <w:rPr>
          <w:sz w:val="26"/>
        </w:rPr>
        <w:t>Hyundai</w:t>
      </w:r>
      <w:r>
        <w:rPr>
          <w:sz w:val="26"/>
        </w:rPr>
        <w:t xml:space="preserve"> </w:t>
      </w:r>
      <w:r>
        <w:rPr>
          <w:sz w:val="26"/>
        </w:rPr>
        <w:t>Solaris</w:t>
      </w:r>
      <w:r>
        <w:rPr>
          <w:sz w:val="26"/>
        </w:rPr>
        <w:t>» гос</w:t>
      </w:r>
      <w:r>
        <w:rPr>
          <w:sz w:val="26"/>
        </w:rPr>
        <w:t>ударственный регистрационный знак ..., под управлением</w:t>
      </w:r>
      <w:r>
        <w:rPr>
          <w:sz w:val="26"/>
        </w:rPr>
        <w:t xml:space="preserve"> </w:t>
      </w:r>
      <w:r>
        <w:rPr>
          <w:sz w:val="26"/>
        </w:rPr>
        <w:t>Тишевской</w:t>
      </w:r>
      <w:r>
        <w:rPr>
          <w:sz w:val="26"/>
        </w:rPr>
        <w:t xml:space="preserve"> Ю.Н., осуществляющим поворот налево, в результате дорожно-транспортного происшествия водитель автомобиля «</w:t>
      </w:r>
      <w:r>
        <w:rPr>
          <w:sz w:val="26"/>
        </w:rPr>
        <w:t>Hyundai</w:t>
      </w:r>
      <w:r>
        <w:rPr>
          <w:sz w:val="26"/>
        </w:rPr>
        <w:t xml:space="preserve"> </w:t>
      </w:r>
      <w:r>
        <w:rPr>
          <w:sz w:val="26"/>
        </w:rPr>
        <w:t>Solaris</w:t>
      </w:r>
      <w:r>
        <w:rPr>
          <w:sz w:val="26"/>
        </w:rPr>
        <w:t xml:space="preserve">» государственный регистрационный знак ..., </w:t>
      </w:r>
      <w:r>
        <w:rPr>
          <w:sz w:val="26"/>
        </w:rPr>
        <w:t>Тишевская</w:t>
      </w:r>
      <w:r>
        <w:rPr>
          <w:sz w:val="26"/>
        </w:rPr>
        <w:t xml:space="preserve"> Ю.Н., получила т</w:t>
      </w:r>
      <w:r>
        <w:rPr>
          <w:sz w:val="26"/>
        </w:rPr>
        <w:t xml:space="preserve">елесные повреждения, причинившие легкий вред здоровью. </w:t>
      </w:r>
    </w:p>
    <w:p w:rsidR="005F1C9C">
      <w:pPr>
        <w:widowControl w:val="0"/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Закожурников</w:t>
      </w:r>
      <w:r>
        <w:rPr>
          <w:sz w:val="26"/>
        </w:rPr>
        <w:t xml:space="preserve"> И.М. явился, вину признал в полном объеме, раскаялся в содеянном.</w:t>
      </w:r>
    </w:p>
    <w:p w:rsidR="005F1C9C" w:rsidP="00AA2271">
      <w:pPr>
        <w:ind w:firstLine="540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Тишевская</w:t>
      </w:r>
      <w:r>
        <w:rPr>
          <w:sz w:val="26"/>
        </w:rPr>
        <w:t xml:space="preserve"> Ю.Н. пояснила, что действительно в результате ДТП ей были</w:t>
      </w:r>
      <w:r>
        <w:rPr>
          <w:sz w:val="26"/>
        </w:rPr>
        <w:t xml:space="preserve"> причинены телесные повреждения, однако </w:t>
      </w:r>
      <w:r>
        <w:rPr>
          <w:sz w:val="26"/>
        </w:rPr>
        <w:t>Закожурников</w:t>
      </w:r>
      <w:r>
        <w:rPr>
          <w:sz w:val="26"/>
        </w:rPr>
        <w:t xml:space="preserve"> И.М. не предпринимал меры для возмещения вреда, причиненного здоровью, расходы, понесенные в связи с полученной травмы, не возместил.</w:t>
      </w:r>
    </w:p>
    <w:p w:rsidR="005F1C9C">
      <w:pPr>
        <w:widowControl w:val="0"/>
        <w:ind w:firstLine="54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Закожурникова</w:t>
      </w:r>
      <w:r>
        <w:rPr>
          <w:sz w:val="26"/>
        </w:rPr>
        <w:t xml:space="preserve"> И.М., потерпевшую, исследовав материалы дела о</w:t>
      </w:r>
      <w:r>
        <w:rPr>
          <w:sz w:val="26"/>
        </w:rPr>
        <w:t xml:space="preserve">б административном правонарушении и оценив все имеющиеся по делу доказательства в их совокупности, мировой судья пришел к выводу о наличии в действиях </w:t>
      </w:r>
      <w:r>
        <w:rPr>
          <w:sz w:val="26"/>
        </w:rPr>
        <w:t>Закожурникова</w:t>
      </w:r>
      <w:r>
        <w:rPr>
          <w:sz w:val="26"/>
        </w:rPr>
        <w:t xml:space="preserve"> И.М. состава правонарушения, предусмотренного частью 1 статьи 12.24 Кодекса Российской Феде</w:t>
      </w:r>
      <w:r>
        <w:rPr>
          <w:sz w:val="26"/>
        </w:rPr>
        <w:t xml:space="preserve">рации об административных правонарушениях (далее - КоАП РФ), исходя из следующего. </w:t>
      </w:r>
    </w:p>
    <w:p w:rsidR="005F1C9C">
      <w:pPr>
        <w:ind w:firstLine="540"/>
        <w:jc w:val="both"/>
      </w:pPr>
      <w:r>
        <w:rPr>
          <w:sz w:val="26"/>
        </w:rPr>
        <w:t>В соответствии с ч. 1 ст. 12.24 КоАП РФ нарушение Правил дорожного движения или правил эксплуатации транспортного средства, повлекшее причинение легкого вреда здоровью поте</w:t>
      </w:r>
      <w:r>
        <w:rPr>
          <w:sz w:val="26"/>
        </w:rPr>
        <w:t xml:space="preserve">рпевшего, 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лет. </w:t>
      </w:r>
    </w:p>
    <w:p w:rsidR="005F1C9C">
      <w:pPr>
        <w:ind w:firstLine="540"/>
        <w:jc w:val="both"/>
      </w:pPr>
      <w:r>
        <w:rPr>
          <w:sz w:val="26"/>
        </w:rPr>
        <w:t>Согласно пункту 1.3 Правил дорожного движения, утвержден</w:t>
      </w:r>
      <w:r>
        <w:rPr>
          <w:sz w:val="26"/>
        </w:rPr>
        <w:t xml:space="preserve">ных Постановлением Совета Министров - Правительства Российской Федерации от 23 октября 1993 г. N 1090 (далее - Правила дорожного движения), участники дорожного </w:t>
      </w:r>
      <w:r>
        <w:rPr>
          <w:sz w:val="26"/>
        </w:rPr>
        <w:t>движения обязаны знать и соблюдать относящиеся к ним требования Правил, сигналов светофоров, зна</w:t>
      </w:r>
      <w:r>
        <w:rPr>
          <w:sz w:val="26"/>
        </w:rPr>
        <w:t xml:space="preserve">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5F1C9C">
      <w:pPr>
        <w:ind w:firstLine="540"/>
        <w:jc w:val="both"/>
      </w:pPr>
      <w:r>
        <w:rPr>
          <w:sz w:val="26"/>
        </w:rPr>
        <w:t>В соответствии с пунктом 1.5 Правил дорожного движения участники дорожного движения до</w:t>
      </w:r>
      <w:r>
        <w:rPr>
          <w:sz w:val="26"/>
        </w:rPr>
        <w:t xml:space="preserve">лжны действовать таким образом, чтобы не создавать опасности для движения и не причинять вреда. </w:t>
      </w:r>
    </w:p>
    <w:p w:rsidR="005F1C9C">
      <w:pPr>
        <w:widowControl w:val="0"/>
        <w:ind w:firstLine="708"/>
        <w:jc w:val="both"/>
      </w:pPr>
      <w:r>
        <w:rPr>
          <w:sz w:val="26"/>
        </w:rPr>
        <w:t>В силу положений пункта 10.1 Правил дорожного движения водитель должен вести транспортное средство со скоростью, не превышающей установленного ограничения, учи</w:t>
      </w:r>
      <w:r>
        <w:rPr>
          <w:sz w:val="26"/>
        </w:rPr>
        <w:t xml:space="preserve">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>
        <w:rPr>
          <w:sz w:val="26"/>
        </w:rPr>
        <w:t>контроля за</w:t>
      </w:r>
      <w:r>
        <w:rPr>
          <w:sz w:val="26"/>
        </w:rPr>
        <w:t xml:space="preserve"> дви</w:t>
      </w:r>
      <w:r>
        <w:rPr>
          <w:sz w:val="26"/>
        </w:rPr>
        <w:t>жением транспортного средства для выполнения требований Правил.</w:t>
      </w:r>
    </w:p>
    <w:p w:rsidR="005F1C9C">
      <w:pPr>
        <w:widowControl w:val="0"/>
        <w:ind w:firstLine="708"/>
        <w:jc w:val="both"/>
      </w:pPr>
      <w:r>
        <w:rPr>
          <w:sz w:val="26"/>
        </w:rP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5F1C9C">
      <w:pPr>
        <w:widowControl w:val="0"/>
        <w:ind w:firstLine="708"/>
        <w:jc w:val="both"/>
      </w:pPr>
      <w:r>
        <w:rPr>
          <w:sz w:val="26"/>
        </w:rPr>
        <w:t xml:space="preserve">Согласно п. </w:t>
      </w:r>
      <w:r>
        <w:rPr>
          <w:sz w:val="26"/>
        </w:rPr>
        <w:t>11.2 ПДД РФ Водителю запрещается выполнять обгон в случаях, если транспортное средство, движущееся впереди по той же полосе, подало сигнал поворота налево.</w:t>
      </w:r>
    </w:p>
    <w:p w:rsidR="005F1C9C">
      <w:pPr>
        <w:widowControl w:val="0"/>
        <w:ind w:firstLine="720"/>
        <w:jc w:val="both"/>
      </w:pPr>
      <w:r>
        <w:rPr>
          <w:sz w:val="26"/>
        </w:rPr>
        <w:t xml:space="preserve">Из материалов дела следует, что </w:t>
      </w:r>
      <w:r>
        <w:rPr>
          <w:sz w:val="26"/>
        </w:rPr>
        <w:t>Закожурников</w:t>
      </w:r>
      <w:r>
        <w:rPr>
          <w:sz w:val="26"/>
        </w:rPr>
        <w:t xml:space="preserve"> И.М. ..., управляя транспортным средством – автомобилем</w:t>
      </w:r>
      <w:r>
        <w:rPr>
          <w:sz w:val="26"/>
        </w:rPr>
        <w:t xml:space="preserve"> «ВАЗ 2108», государственный регистрационный знак ..., выехал на полосу встречного движения в нарушение требований дорожной разметки 1.1 для совершения маневра обгона и допустил столкновение с транспортным средством – автомобилем «</w:t>
      </w:r>
      <w:r>
        <w:rPr>
          <w:sz w:val="26"/>
        </w:rPr>
        <w:t>Hyundai</w:t>
      </w:r>
      <w:r>
        <w:rPr>
          <w:sz w:val="26"/>
        </w:rPr>
        <w:t xml:space="preserve"> </w:t>
      </w:r>
      <w:r>
        <w:rPr>
          <w:sz w:val="26"/>
        </w:rPr>
        <w:t>Solaris</w:t>
      </w:r>
      <w:r>
        <w:rPr>
          <w:sz w:val="26"/>
        </w:rPr>
        <w:t>» государс</w:t>
      </w:r>
      <w:r>
        <w:rPr>
          <w:sz w:val="26"/>
        </w:rPr>
        <w:t xml:space="preserve">твенный регистрационный знак ..., под управлением </w:t>
      </w:r>
      <w:r>
        <w:rPr>
          <w:sz w:val="26"/>
        </w:rPr>
        <w:t>Тишевской</w:t>
      </w:r>
      <w:r>
        <w:rPr>
          <w:sz w:val="26"/>
        </w:rPr>
        <w:t xml:space="preserve"> Ю.Н., осуществляющим поворот налево, в результате дорожно-транспортного происшествия водитель автомобиля «</w:t>
      </w:r>
      <w:r>
        <w:rPr>
          <w:sz w:val="26"/>
        </w:rPr>
        <w:t>Hyundai</w:t>
      </w:r>
      <w:r>
        <w:rPr>
          <w:sz w:val="26"/>
        </w:rPr>
        <w:t xml:space="preserve"> </w:t>
      </w:r>
      <w:r>
        <w:rPr>
          <w:sz w:val="26"/>
        </w:rPr>
        <w:t>Solaris</w:t>
      </w:r>
      <w:r>
        <w:rPr>
          <w:sz w:val="26"/>
        </w:rPr>
        <w:t xml:space="preserve">» государственный регистрационный знак ..., </w:t>
      </w:r>
      <w:r>
        <w:rPr>
          <w:sz w:val="26"/>
        </w:rPr>
        <w:t>Тишевская</w:t>
      </w:r>
      <w:r>
        <w:rPr>
          <w:sz w:val="26"/>
        </w:rPr>
        <w:t xml:space="preserve"> Ю.Н., получила телесн</w:t>
      </w:r>
      <w:r>
        <w:rPr>
          <w:sz w:val="26"/>
        </w:rPr>
        <w:t xml:space="preserve">ые повреждения, причинившие легкий вред здоровью. </w:t>
      </w:r>
    </w:p>
    <w:p w:rsidR="005F1C9C">
      <w:pPr>
        <w:ind w:firstLine="540"/>
        <w:jc w:val="both"/>
      </w:pPr>
      <w:r>
        <w:rPr>
          <w:sz w:val="26"/>
        </w:rPr>
        <w:t xml:space="preserve">Фактические обстоятельства дела подтверждаются собранными доказательствами: </w:t>
      </w:r>
    </w:p>
    <w:p w:rsidR="005F1C9C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(</w:t>
      </w:r>
      <w:r>
        <w:rPr>
          <w:sz w:val="26"/>
        </w:rPr>
        <w:t>л.д</w:t>
      </w:r>
      <w:r>
        <w:rPr>
          <w:sz w:val="26"/>
        </w:rPr>
        <w:t xml:space="preserve">. 1); </w:t>
      </w:r>
    </w:p>
    <w:p w:rsidR="005F1C9C">
      <w:pPr>
        <w:ind w:firstLine="540"/>
        <w:jc w:val="both"/>
      </w:pPr>
      <w:r>
        <w:rPr>
          <w:sz w:val="26"/>
        </w:rPr>
        <w:t xml:space="preserve">- протоколом осмотра места происшествия </w:t>
      </w:r>
      <w:r>
        <w:rPr>
          <w:sz w:val="26"/>
        </w:rPr>
        <w:t>(</w:t>
      </w:r>
      <w:r>
        <w:rPr>
          <w:sz w:val="26"/>
        </w:rPr>
        <w:t>л.д</w:t>
      </w:r>
      <w:r>
        <w:rPr>
          <w:sz w:val="26"/>
        </w:rPr>
        <w:t>. 4-7);</w:t>
      </w:r>
    </w:p>
    <w:p w:rsidR="005F1C9C">
      <w:pPr>
        <w:ind w:firstLine="540"/>
        <w:jc w:val="both"/>
      </w:pPr>
      <w:r>
        <w:rPr>
          <w:sz w:val="26"/>
        </w:rPr>
        <w:t>- схемой происшествия (</w:t>
      </w:r>
      <w:r>
        <w:rPr>
          <w:sz w:val="26"/>
        </w:rPr>
        <w:t>л.д</w:t>
      </w:r>
      <w:r>
        <w:rPr>
          <w:sz w:val="26"/>
        </w:rPr>
        <w:t>. 3);</w:t>
      </w:r>
    </w:p>
    <w:p w:rsidR="005F1C9C">
      <w:pPr>
        <w:ind w:firstLine="540"/>
        <w:jc w:val="both"/>
      </w:pPr>
      <w:r>
        <w:rPr>
          <w:sz w:val="26"/>
        </w:rPr>
        <w:t>- копией дополнений к материалу по ДТП, в которой отражен перечень</w:t>
      </w:r>
      <w:r>
        <w:rPr>
          <w:sz w:val="26"/>
        </w:rPr>
        <w:t xml:space="preserve"> механических повреждений транспортных средств, возникших в результате ДТП (л.д.8);</w:t>
      </w:r>
    </w:p>
    <w:p w:rsidR="005F1C9C">
      <w:pPr>
        <w:ind w:firstLine="540"/>
        <w:jc w:val="both"/>
      </w:pPr>
      <w:r>
        <w:rPr>
          <w:sz w:val="26"/>
        </w:rPr>
        <w:t xml:space="preserve">- письменными объяснениями </w:t>
      </w:r>
      <w:r>
        <w:rPr>
          <w:sz w:val="26"/>
        </w:rPr>
        <w:t>Закожурникова</w:t>
      </w:r>
      <w:r>
        <w:rPr>
          <w:sz w:val="26"/>
        </w:rPr>
        <w:t xml:space="preserve"> И.М. </w:t>
      </w:r>
      <w:r>
        <w:rPr>
          <w:sz w:val="26"/>
        </w:rPr>
        <w:t>(</w:t>
      </w:r>
      <w:r>
        <w:rPr>
          <w:sz w:val="26"/>
        </w:rPr>
        <w:t>л.д</w:t>
      </w:r>
      <w:r>
        <w:rPr>
          <w:sz w:val="26"/>
        </w:rPr>
        <w:t>. 9</w:t>
      </w:r>
      <w:r>
        <w:rPr>
          <w:sz w:val="26"/>
        </w:rPr>
        <w:t>);</w:t>
      </w:r>
    </w:p>
    <w:p w:rsidR="005F1C9C">
      <w:pPr>
        <w:ind w:firstLine="540"/>
        <w:jc w:val="both"/>
      </w:pPr>
      <w:r>
        <w:rPr>
          <w:sz w:val="26"/>
        </w:rPr>
        <w:t xml:space="preserve">- письменными объяснениями </w:t>
      </w:r>
      <w:r>
        <w:rPr>
          <w:sz w:val="26"/>
        </w:rPr>
        <w:t>Тишевской</w:t>
      </w:r>
      <w:r>
        <w:rPr>
          <w:sz w:val="26"/>
        </w:rPr>
        <w:t xml:space="preserve"> Ю.Н. </w:t>
      </w:r>
      <w:r>
        <w:rPr>
          <w:sz w:val="26"/>
        </w:rPr>
        <w:t>(</w:t>
      </w:r>
      <w:r>
        <w:rPr>
          <w:sz w:val="26"/>
        </w:rPr>
        <w:t>л.д</w:t>
      </w:r>
      <w:r>
        <w:rPr>
          <w:sz w:val="26"/>
        </w:rPr>
        <w:t>. 10);</w:t>
      </w:r>
    </w:p>
    <w:p w:rsidR="005F1C9C">
      <w:pPr>
        <w:ind w:firstLine="540"/>
        <w:jc w:val="both"/>
      </w:pPr>
      <w:r>
        <w:rPr>
          <w:sz w:val="26"/>
        </w:rPr>
        <w:t xml:space="preserve">- </w:t>
      </w:r>
      <w:r>
        <w:rPr>
          <w:sz w:val="26"/>
        </w:rPr>
        <w:t>фототаблицей</w:t>
      </w:r>
      <w:r>
        <w:rPr>
          <w:sz w:val="26"/>
        </w:rPr>
        <w:t xml:space="preserve"> (</w:t>
      </w:r>
      <w:r>
        <w:rPr>
          <w:sz w:val="26"/>
        </w:rPr>
        <w:t>л.д</w:t>
      </w:r>
      <w:r>
        <w:rPr>
          <w:sz w:val="26"/>
        </w:rPr>
        <w:t>. 14-21)</w:t>
      </w:r>
    </w:p>
    <w:p w:rsidR="005F1C9C">
      <w:pPr>
        <w:ind w:firstLine="540"/>
        <w:jc w:val="both"/>
      </w:pPr>
      <w:r>
        <w:rPr>
          <w:sz w:val="26"/>
        </w:rPr>
        <w:t>- рапортом ст. оперативного дежурного ДЧ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(</w:t>
      </w:r>
      <w:r>
        <w:rPr>
          <w:sz w:val="26"/>
        </w:rPr>
        <w:t>л.д</w:t>
      </w:r>
      <w:r>
        <w:rPr>
          <w:sz w:val="26"/>
        </w:rPr>
        <w:t>. 23)</w:t>
      </w:r>
    </w:p>
    <w:p w:rsidR="005F1C9C">
      <w:pPr>
        <w:ind w:firstLine="540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>врио</w:t>
      </w:r>
      <w:r>
        <w:rPr>
          <w:sz w:val="26"/>
        </w:rPr>
        <w:t xml:space="preserve">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(</w:t>
      </w:r>
      <w:r>
        <w:rPr>
          <w:sz w:val="26"/>
        </w:rPr>
        <w:t>л.д</w:t>
      </w:r>
      <w:r>
        <w:rPr>
          <w:sz w:val="26"/>
        </w:rPr>
        <w:t>. 26-27);</w:t>
      </w:r>
    </w:p>
    <w:p w:rsidR="005F1C9C">
      <w:pPr>
        <w:ind w:firstLine="540"/>
        <w:jc w:val="both"/>
      </w:pPr>
      <w:r>
        <w:rPr>
          <w:sz w:val="26"/>
        </w:rPr>
        <w:t>-</w:t>
      </w:r>
      <w:r>
        <w:rPr>
          <w:sz w:val="26"/>
        </w:rPr>
        <w:t xml:space="preserve"> заключением </w:t>
      </w:r>
      <w:r>
        <w:rPr>
          <w:sz w:val="26"/>
        </w:rPr>
        <w:t>эксперта</w:t>
      </w:r>
      <w:r>
        <w:rPr>
          <w:sz w:val="26"/>
        </w:rPr>
        <w:t xml:space="preserve"> </w:t>
      </w:r>
      <w:r>
        <w:rPr>
          <w:sz w:val="26"/>
        </w:rPr>
        <w:t xml:space="preserve">согласно которому у </w:t>
      </w:r>
      <w:r>
        <w:rPr>
          <w:sz w:val="26"/>
        </w:rPr>
        <w:t>Тишевской</w:t>
      </w:r>
      <w:r>
        <w:rPr>
          <w:sz w:val="26"/>
        </w:rPr>
        <w:t xml:space="preserve"> Ю.Н. обнаружены телесные повреждения в виде: раны, являющейся следствием заживления рубца в теменной области слева. Данное телесное повреждение образовалось от действия </w:t>
      </w:r>
      <w:r>
        <w:rPr>
          <w:sz w:val="26"/>
        </w:rPr>
        <w:t>тупых предметов, либо</w:t>
      </w:r>
      <w:r>
        <w:rPr>
          <w:sz w:val="26"/>
        </w:rPr>
        <w:t xml:space="preserve"> ударов о таковые, возможно при </w:t>
      </w:r>
      <w:r>
        <w:rPr>
          <w:sz w:val="26"/>
        </w:rPr>
        <w:t>травмировании</w:t>
      </w:r>
      <w:r>
        <w:rPr>
          <w:sz w:val="26"/>
        </w:rPr>
        <w:t xml:space="preserve"> водителя автомобиля в результате ДТП. Время образования данных телесных повреждений не противоречит сроку</w:t>
      </w:r>
      <w:r>
        <w:rPr>
          <w:sz w:val="26"/>
        </w:rPr>
        <w:t>. Данное телесное повреждение относится к легкому вреду здоровья по критерию кратковременности расст</w:t>
      </w:r>
      <w:r>
        <w:rPr>
          <w:sz w:val="26"/>
        </w:rPr>
        <w:t xml:space="preserve">ройства здоровья до 21 дня включительно. </w:t>
      </w:r>
    </w:p>
    <w:p w:rsidR="005F1C9C">
      <w:pPr>
        <w:ind w:firstLine="540"/>
        <w:jc w:val="both"/>
      </w:pPr>
      <w:r>
        <w:rPr>
          <w:sz w:val="26"/>
        </w:rPr>
        <w:t xml:space="preserve">Суд полагает, что заключение эксперта является допустимым доказательством. </w:t>
      </w:r>
    </w:p>
    <w:p w:rsidR="005F1C9C">
      <w:pPr>
        <w:ind w:firstLine="540"/>
        <w:jc w:val="both"/>
      </w:pPr>
      <w:r>
        <w:rPr>
          <w:sz w:val="26"/>
        </w:rPr>
        <w:t>Указанное исследование проведено с целью установления наличия или отсутствия у потерпевшей повреждений, их характера, механизма, локализац</w:t>
      </w:r>
      <w:r>
        <w:rPr>
          <w:sz w:val="26"/>
        </w:rPr>
        <w:t xml:space="preserve">ии, давности образования и степени тяжести вреда здоровью, полученных в результате дорожно-транспортного происшествия. </w:t>
      </w:r>
    </w:p>
    <w:p w:rsidR="005F1C9C">
      <w:pPr>
        <w:ind w:firstLine="540"/>
        <w:jc w:val="both"/>
      </w:pPr>
      <w:r>
        <w:rPr>
          <w:sz w:val="26"/>
        </w:rPr>
        <w:t>Заключение эксперта содержит фактические данные, необходимые для установления обстоятельств, подлежащих выяснению по делу об администрат</w:t>
      </w:r>
      <w:r>
        <w:rPr>
          <w:sz w:val="26"/>
        </w:rPr>
        <w:t xml:space="preserve">ивном правонарушении, имеющих значение для правильного его разрешения, и соответствует требованиям статьи 26.2 Кодекса Российской Федерации об административных правонарушениях. </w:t>
      </w:r>
    </w:p>
    <w:p w:rsidR="005F1C9C">
      <w:pPr>
        <w:ind w:firstLine="540"/>
        <w:jc w:val="both"/>
      </w:pPr>
      <w:r>
        <w:rPr>
          <w:sz w:val="26"/>
        </w:rPr>
        <w:t>Оснований полагать, что перечисленные выше доказательства получены с нарушение</w:t>
      </w:r>
      <w:r>
        <w:rPr>
          <w:sz w:val="26"/>
        </w:rPr>
        <w:t xml:space="preserve">м закона, у мирового судьи не имеется. </w:t>
      </w:r>
    </w:p>
    <w:p w:rsidR="005F1C9C">
      <w:pPr>
        <w:ind w:firstLine="540"/>
        <w:jc w:val="both"/>
      </w:pPr>
      <w:r>
        <w:rPr>
          <w:sz w:val="26"/>
        </w:rPr>
        <w:t xml:space="preserve">Оснований для прекращения производства по делу и освобождения привлекаемого лица от административной ответственности суд не усматривает. </w:t>
      </w:r>
    </w:p>
    <w:p w:rsidR="005F1C9C">
      <w:pPr>
        <w:ind w:firstLine="54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Закожурникова</w:t>
      </w:r>
      <w:r>
        <w:rPr>
          <w:sz w:val="26"/>
        </w:rPr>
        <w:t xml:space="preserve"> И.М. имеется состав правон</w:t>
      </w:r>
      <w:r>
        <w:rPr>
          <w:sz w:val="26"/>
        </w:rPr>
        <w:t>арушения, предусмотренного частью 1 статьи 12.24 Кодекса Российской Федерации об административных правонарушениях, а именно: нарушение Правил дорожного движения или правил эксплуатации транспортного средства, повлекшее причинение легкого вреда здоровью пот</w:t>
      </w:r>
      <w:r>
        <w:rPr>
          <w:sz w:val="26"/>
        </w:rPr>
        <w:t xml:space="preserve">ерпевшего. </w:t>
      </w:r>
    </w:p>
    <w:p w:rsidR="005F1C9C">
      <w:pPr>
        <w:ind w:firstLine="540"/>
        <w:jc w:val="both"/>
      </w:pPr>
      <w:r>
        <w:rPr>
          <w:sz w:val="26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</w:t>
      </w:r>
      <w:r>
        <w:rPr>
          <w:sz w:val="26"/>
        </w:rPr>
        <w:t xml:space="preserve">положение, обстоятельства, смягчающие и отягчающие административную ответственность. </w:t>
      </w:r>
    </w:p>
    <w:p w:rsidR="005F1C9C">
      <w:pPr>
        <w:ind w:firstLine="540"/>
        <w:jc w:val="both"/>
      </w:pPr>
      <w:r>
        <w:rPr>
          <w:sz w:val="26"/>
        </w:rPr>
        <w:t xml:space="preserve">Обстоятельством, смягчающим административную ответственность мировой судья признает раскаяние в </w:t>
      </w:r>
      <w:r>
        <w:rPr>
          <w:sz w:val="26"/>
        </w:rPr>
        <w:t>содеянном</w:t>
      </w:r>
      <w:r>
        <w:rPr>
          <w:sz w:val="26"/>
        </w:rPr>
        <w:t xml:space="preserve"> и признание вины </w:t>
      </w:r>
    </w:p>
    <w:p w:rsidR="005F1C9C">
      <w:pPr>
        <w:ind w:firstLine="540"/>
        <w:jc w:val="both"/>
      </w:pPr>
      <w:r>
        <w:rPr>
          <w:sz w:val="26"/>
        </w:rPr>
        <w:t xml:space="preserve">Обстоятельств, отягчающих административную </w:t>
      </w:r>
      <w:r>
        <w:rPr>
          <w:sz w:val="26"/>
        </w:rPr>
        <w:t xml:space="preserve">ответственность, мировым судьей не установлено. </w:t>
      </w:r>
    </w:p>
    <w:p w:rsidR="005F1C9C">
      <w:pPr>
        <w:ind w:firstLine="540"/>
        <w:jc w:val="both"/>
      </w:pPr>
      <w:r>
        <w:rPr>
          <w:sz w:val="26"/>
        </w:rPr>
        <w:t xml:space="preserve">Принимая во внимание характер и обстоятельства совершенного </w:t>
      </w:r>
      <w:r>
        <w:rPr>
          <w:sz w:val="26"/>
        </w:rPr>
        <w:t>Закожурниковым</w:t>
      </w:r>
      <w:r>
        <w:rPr>
          <w:sz w:val="26"/>
        </w:rPr>
        <w:t xml:space="preserve"> И.М. административного правонарушения, данные о его личности, имущественном положении, допустившим грубое нарушение правил дорожного</w:t>
      </w:r>
      <w:r>
        <w:rPr>
          <w:sz w:val="26"/>
        </w:rPr>
        <w:t xml:space="preserve"> движения, также суд учитывает характер и количество полученных несовершеннолетней потерпевшей телесных повреждений, степень вреда, причиненного ее здоровью в результате ДТП, в </w:t>
      </w:r>
      <w:r>
        <w:rPr>
          <w:sz w:val="26"/>
        </w:rPr>
        <w:t>связи</w:t>
      </w:r>
      <w:r>
        <w:rPr>
          <w:sz w:val="26"/>
        </w:rPr>
        <w:t xml:space="preserve"> с чем суд пришел к выводу о необходимости назначить </w:t>
      </w:r>
      <w:r>
        <w:rPr>
          <w:sz w:val="26"/>
        </w:rPr>
        <w:t>Закожурникову</w:t>
      </w:r>
      <w:r>
        <w:rPr>
          <w:sz w:val="26"/>
        </w:rPr>
        <w:t xml:space="preserve"> И.М. ад</w:t>
      </w:r>
      <w:r>
        <w:rPr>
          <w:sz w:val="26"/>
        </w:rPr>
        <w:t xml:space="preserve">министративное наказание в </w:t>
      </w:r>
      <w:r>
        <w:rPr>
          <w:sz w:val="26"/>
        </w:rPr>
        <w:t>виде</w:t>
      </w:r>
      <w:r>
        <w:rPr>
          <w:sz w:val="26"/>
        </w:rPr>
        <w:t xml:space="preserve"> лишения права управления транспортными средствами в нижнем пределе санкции вменяемой статьи для данного вида административного наказания. </w:t>
      </w:r>
    </w:p>
    <w:p w:rsidR="005F1C9C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29.9 - 29.11 КоАП РФ, судья </w:t>
      </w:r>
    </w:p>
    <w:p w:rsidR="005F1C9C">
      <w:pPr>
        <w:jc w:val="center"/>
      </w:pPr>
      <w:r>
        <w:rPr>
          <w:sz w:val="26"/>
        </w:rPr>
        <w:t>постано</w:t>
      </w:r>
      <w:r>
        <w:rPr>
          <w:sz w:val="26"/>
        </w:rPr>
        <w:t xml:space="preserve">вил: </w:t>
      </w:r>
    </w:p>
    <w:p w:rsidR="005F1C9C">
      <w:pPr>
        <w:widowControl w:val="0"/>
        <w:ind w:firstLine="708"/>
        <w:jc w:val="both"/>
      </w:pPr>
      <w:r>
        <w:rPr>
          <w:spacing w:val="-3"/>
          <w:sz w:val="26"/>
        </w:rPr>
        <w:t>Закожурникова</w:t>
      </w:r>
      <w:r>
        <w:rPr>
          <w:spacing w:val="-3"/>
          <w:sz w:val="26"/>
        </w:rPr>
        <w:t xml:space="preserve"> И.М.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признать виновным в совершении административного </w:t>
      </w:r>
      <w:r>
        <w:rPr>
          <w:sz w:val="26"/>
        </w:rPr>
        <w:t>правонарушения, ответственность за которое предусмотрена ч.1 ст. 12.24 КоАП РФ, и назначить ему наказание в виде лишения права управления транспортными средствами на сро</w:t>
      </w:r>
      <w:r>
        <w:rPr>
          <w:sz w:val="26"/>
        </w:rPr>
        <w:t>к один год.</w:t>
      </w:r>
    </w:p>
    <w:p w:rsidR="005F1C9C" w:rsidP="00A44F25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</w:t>
      </w:r>
      <w:r>
        <w:rPr>
          <w:sz w:val="26"/>
        </w:rPr>
        <w:t>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</w:t>
      </w:r>
      <w:r>
        <w:rPr>
          <w:sz w:val="26"/>
        </w:rP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</w:t>
      </w:r>
      <w:r>
        <w:rPr>
          <w:sz w:val="26"/>
        </w:rPr>
        <w:t xml:space="preserve">ия. </w:t>
      </w:r>
    </w:p>
    <w:p w:rsidR="005F1C9C" w:rsidP="00A44F25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Закожурникову</w:t>
      </w:r>
      <w:r>
        <w:rPr>
          <w:sz w:val="26"/>
        </w:rPr>
        <w:t xml:space="preserve"> И.М.,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5F1C9C" w:rsidP="00A44F2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</w:t>
      </w:r>
      <w:r>
        <w:rPr>
          <w:sz w:val="26"/>
        </w:rPr>
        <w:t xml:space="preserve">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F1C9C" w:rsidP="00A44F25">
      <w:pPr>
        <w:ind w:firstLine="708"/>
      </w:pPr>
      <w:r>
        <w:rPr>
          <w:sz w:val="26"/>
        </w:rPr>
        <w:t>Мировой судья Васильев</w:t>
      </w:r>
      <w:r>
        <w:rPr>
          <w:sz w:val="26"/>
        </w:rPr>
        <w:t xml:space="preserve"> В.А.</w:t>
      </w:r>
    </w:p>
    <w:p w:rsidR="005F1C9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9C"/>
    <w:rsid w:val="0011745F"/>
    <w:rsid w:val="005F1C9C"/>
    <w:rsid w:val="00A44F25"/>
    <w:rsid w:val="00AA2271"/>
    <w:rsid w:val="00D0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