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3036">
      <w:pPr>
        <w:jc w:val="right"/>
      </w:pPr>
      <w:r>
        <w:t>Дело № 5-73-536/2024</w:t>
      </w:r>
    </w:p>
    <w:p w:rsidR="004D3036">
      <w:pPr>
        <w:jc w:val="center"/>
      </w:pPr>
      <w:r>
        <w:t>П</w:t>
      </w:r>
      <w:r>
        <w:t xml:space="preserve"> О С Т А Н О В Л Е Н И Е</w:t>
      </w:r>
    </w:p>
    <w:p w:rsidR="004D3036">
      <w:pPr>
        <w:ind w:firstLine="708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4D303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4D303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4D3036">
      <w:pPr>
        <w:jc w:val="center"/>
      </w:pPr>
      <w:r>
        <w:t>У С Т А Н О В И Л:</w:t>
      </w:r>
    </w:p>
    <w:p w:rsidR="004D3036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4D3036" w:rsidP="00F34380">
      <w:pPr>
        <w:ind w:firstLine="708"/>
        <w:jc w:val="both"/>
      </w:pPr>
      <w:r>
        <w:t xml:space="preserve">Постановление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4D3036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D3036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3036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4D3036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4D3036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D3036">
      <w:pPr>
        <w:ind w:firstLine="540"/>
        <w:jc w:val="both"/>
      </w:pPr>
      <w:r>
        <w:t>Вина подтвержда</w:t>
      </w:r>
      <w:r>
        <w:t>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копией постановления о возбуждении исполнительного производства. </w:t>
      </w:r>
    </w:p>
    <w:p w:rsidR="004D3036" w:rsidP="00F34380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</w:t>
      </w:r>
      <w:r>
        <w:t xml:space="preserve">вершении административного правонарушения полностью доказана, его действия следует квалифицировать по ч.1 ст. 20.25 КоАП РФ. </w:t>
      </w:r>
    </w:p>
    <w:p w:rsidR="004D3036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4D3036">
      <w:pPr>
        <w:ind w:firstLine="708"/>
        <w:jc w:val="both"/>
      </w:pPr>
      <w:r>
        <w:t>Обстоятельст</w:t>
      </w:r>
      <w:r>
        <w:t>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>
        <w:t xml:space="preserve">азанию в соответствии со ст. 4.6 настоящего Кодекса за совершение однородного административного правонарушения. </w:t>
      </w:r>
    </w:p>
    <w:p w:rsidR="004D3036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</w:t>
      </w:r>
      <w:r>
        <w:t>тративное наказание в виде обязательных работ.</w:t>
      </w:r>
    </w:p>
    <w:p w:rsidR="004D3036" w:rsidP="00F3438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D3036">
      <w:pPr>
        <w:jc w:val="center"/>
      </w:pPr>
      <w:r>
        <w:t>П</w:t>
      </w:r>
      <w:r>
        <w:t xml:space="preserve"> О С Т А Н О В И Л:</w:t>
      </w:r>
    </w:p>
    <w:p w:rsidR="004D303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</w:t>
      </w:r>
      <w:r>
        <w:t>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4D3036">
      <w:pPr>
        <w:ind w:firstLine="708"/>
        <w:jc w:val="both"/>
      </w:pPr>
      <w:r>
        <w:t>В случае неуплаты администрат</w:t>
      </w:r>
      <w:r>
        <w:t xml:space="preserve">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D3036">
      <w:pPr>
        <w:ind w:firstLine="708"/>
        <w:jc w:val="both"/>
      </w:pPr>
      <w:r>
        <w:t>Ориги</w:t>
      </w:r>
      <w:r>
        <w:t xml:space="preserve">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4D3036" w:rsidP="00F34380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4D303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6"/>
    <w:rsid w:val="004D3036"/>
    <w:rsid w:val="00F34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