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13A3">
      <w:pPr>
        <w:jc w:val="right"/>
      </w:pPr>
      <w:r>
        <w:rPr>
          <w:sz w:val="26"/>
        </w:rPr>
        <w:t>Дело № 5-73-577/2022</w:t>
      </w:r>
    </w:p>
    <w:p w:rsidR="005E13A3">
      <w:pPr>
        <w:jc w:val="right"/>
      </w:pPr>
      <w:r>
        <w:rPr>
          <w:sz w:val="26"/>
        </w:rPr>
        <w:t>91MS0073-телефон-телефон</w:t>
      </w:r>
    </w:p>
    <w:p w:rsidR="00DC7CFB">
      <w:pPr>
        <w:jc w:val="center"/>
        <w:rPr>
          <w:sz w:val="26"/>
        </w:rPr>
      </w:pPr>
    </w:p>
    <w:p w:rsidR="005E13A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7CFB">
      <w:pPr>
        <w:rPr>
          <w:sz w:val="26"/>
        </w:rPr>
      </w:pPr>
    </w:p>
    <w:p w:rsidR="005E13A3">
      <w:r>
        <w:rPr>
          <w:sz w:val="26"/>
        </w:rPr>
        <w:t xml:space="preserve">14 декабря 2022 года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DC7CFB">
      <w:pPr>
        <w:ind w:firstLine="708"/>
        <w:jc w:val="both"/>
        <w:rPr>
          <w:sz w:val="26"/>
        </w:rPr>
      </w:pPr>
    </w:p>
    <w:p w:rsidR="005E13A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E13A3">
      <w:pPr>
        <w:ind w:left="851"/>
        <w:jc w:val="both"/>
      </w:pPr>
      <w:r>
        <w:rPr>
          <w:sz w:val="26"/>
        </w:rPr>
        <w:t>Бережного Александра Анатольевича, паспортные данные, гражданина Российской Федерации, паспортные данные, холостого</w:t>
      </w:r>
      <w:r>
        <w:rPr>
          <w:sz w:val="26"/>
        </w:rPr>
        <w:t>, не имеющего несовершеннолетних детей, не работающего, зарегистрированного и 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5E13A3">
      <w:pPr>
        <w:jc w:val="center"/>
      </w:pPr>
      <w:r>
        <w:rPr>
          <w:sz w:val="26"/>
        </w:rPr>
        <w:t>У С Т А Н О В И Л: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час. Бережной А.А., находясь под административным надзоро</w:t>
      </w:r>
      <w:r>
        <w:rPr>
          <w:sz w:val="26"/>
        </w:rPr>
        <w:t xml:space="preserve">м, проживающий по адресу: адрес, отсутствовал по месту жительства, чем нарушил п. 1 ограничений, установленных решением Комсомольского районного 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надзора.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>Своими действиями Бережной А.А. нарушил Федеральн</w:t>
      </w:r>
      <w:r>
        <w:rPr>
          <w:sz w:val="26"/>
        </w:rPr>
        <w:t xml:space="preserve">ый закон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>В судебном заседании Бережной А.А. свою вину в совершении данного админ</w:t>
      </w:r>
      <w:r>
        <w:rPr>
          <w:sz w:val="26"/>
        </w:rPr>
        <w:t>истративного правонарушения признал полностью.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Бережного А.А., изучив материалы дела, приходит к следующим выводам.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Бережного А.А. подтверждается материалами дела, а именно: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</w:t>
      </w:r>
      <w:r>
        <w:rPr>
          <w:sz w:val="26"/>
        </w:rPr>
        <w:t xml:space="preserve">ии 8201 № 115539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</w:t>
      </w:r>
      <w:r>
        <w:rPr>
          <w:sz w:val="26"/>
        </w:rPr>
        <w:t xml:space="preserve">отокола он получил, замечаний по поводу содержания протокола и нарушений прав им представлено не было;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Бережного</w:t>
      </w:r>
      <w:r>
        <w:rPr>
          <w:sz w:val="26"/>
        </w:rPr>
        <w:t xml:space="preserve"> А.А. от дата,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- копией акта посещения поднадзорного лица по месту жительства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- копией решения Комсомольского районного </w:t>
      </w:r>
      <w:r>
        <w:rPr>
          <w:sz w:val="26"/>
        </w:rPr>
        <w:t xml:space="preserve">суда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установлении административного надзора;</w:t>
      </w:r>
    </w:p>
    <w:p w:rsidR="005E13A3">
      <w:pPr>
        <w:spacing w:line="260" w:lineRule="atLeast"/>
        <w:ind w:firstLine="708"/>
        <w:jc w:val="both"/>
      </w:pPr>
      <w:r>
        <w:rPr>
          <w:sz w:val="26"/>
        </w:rPr>
        <w:t xml:space="preserve">- копией заключения о заведении дела административного надзора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5E13A3">
      <w:pPr>
        <w:spacing w:line="260" w:lineRule="atLeast"/>
        <w:ind w:firstLine="708"/>
        <w:jc w:val="both"/>
      </w:pPr>
      <w:r>
        <w:rPr>
          <w:sz w:val="26"/>
        </w:rPr>
        <w:t xml:space="preserve">- копией постановления УУП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от дата о привлечении Бережного А.А. к административной ответственнос</w:t>
      </w:r>
      <w:r>
        <w:rPr>
          <w:sz w:val="26"/>
        </w:rPr>
        <w:t xml:space="preserve">ти по ч.1 ст. 19.24 КоАП РФ. </w:t>
      </w:r>
    </w:p>
    <w:p w:rsidR="005E13A3">
      <w:pPr>
        <w:spacing w:line="260" w:lineRule="atLeast"/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</w:t>
      </w:r>
      <w:r>
        <w:rPr>
          <w:sz w:val="26"/>
        </w:rPr>
        <w:t>остаточными для привлечения к административной ответственности.</w:t>
      </w:r>
    </w:p>
    <w:p w:rsidR="005E13A3">
      <w:pPr>
        <w:ind w:firstLine="708"/>
        <w:jc w:val="both"/>
      </w:pPr>
      <w:r>
        <w:rPr>
          <w:sz w:val="26"/>
        </w:rPr>
        <w:t xml:space="preserve">Действия Бережного А.А.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5E13A3">
      <w:pPr>
        <w:ind w:firstLine="708"/>
        <w:jc w:val="both"/>
      </w:pPr>
      <w:r>
        <w:rPr>
          <w:sz w:val="26"/>
        </w:rPr>
        <w:t>Обстоятел</w:t>
      </w:r>
      <w:r>
        <w:rPr>
          <w:sz w:val="26"/>
        </w:rPr>
        <w:t>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 xml:space="preserve">наказанию в соответствии со ст. 4.6 настоящего Кодекса за совершение однородного административного правонарушения.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E13A3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</w:t>
      </w:r>
      <w:r>
        <w:rPr>
          <w:sz w:val="26"/>
        </w:rPr>
        <w:t>водствуясь ст.ст.29.9, 29.10 КоАП РФ, мировой судья</w:t>
      </w:r>
    </w:p>
    <w:p w:rsidR="005E13A3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5E13A3" w:rsidP="00DC7CFB">
      <w:pPr>
        <w:ind w:firstLine="708"/>
        <w:jc w:val="both"/>
      </w:pPr>
      <w:r>
        <w:rPr>
          <w:sz w:val="26"/>
        </w:rPr>
        <w:t>Бережного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</w:t>
      </w:r>
      <w:r>
        <w:rPr>
          <w:sz w:val="26"/>
        </w:rPr>
        <w:t>правонарушениях, и назначить ему административное наказание в виде обязательных работ на срок 25 (двадцать пять) часов.</w:t>
      </w:r>
    </w:p>
    <w:p w:rsidR="005E13A3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</w:t>
      </w:r>
      <w:r>
        <w:rPr>
          <w:sz w:val="26"/>
        </w:rPr>
        <w:t>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</w:t>
      </w:r>
      <w:r>
        <w:rPr>
          <w:sz w:val="26"/>
        </w:rPr>
        <w:t xml:space="preserve">тнадцати суток. </w:t>
      </w:r>
    </w:p>
    <w:p w:rsidR="005E13A3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</w:t>
      </w:r>
      <w:r>
        <w:rPr>
          <w:spacing w:val="-5"/>
          <w:sz w:val="26"/>
        </w:rPr>
        <w:t>тановления.</w:t>
      </w:r>
    </w:p>
    <w:p w:rsidR="00DC7CFB">
      <w:pPr>
        <w:jc w:val="center"/>
        <w:rPr>
          <w:sz w:val="26"/>
        </w:rPr>
      </w:pPr>
    </w:p>
    <w:p w:rsidR="005E13A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A3"/>
    <w:rsid w:val="005E13A3"/>
    <w:rsid w:val="00DC7C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