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345E9" w:rsidRPr="00605BAA">
      <w:pPr>
        <w:pStyle w:val="Heading1"/>
        <w:spacing w:before="0" w:after="0"/>
        <w:jc w:val="right"/>
        <w:rPr>
          <w:sz w:val="24"/>
          <w:szCs w:val="24"/>
        </w:rPr>
      </w:pPr>
      <w:r w:rsidRPr="00605BAA">
        <w:rPr>
          <w:rFonts w:ascii="Times New Roman" w:hAnsi="Times New Roman" w:cs="Times New Roman"/>
          <w:b w:val="0"/>
          <w:sz w:val="24"/>
          <w:szCs w:val="24"/>
        </w:rPr>
        <w:t>Дело № 5-74-17/2020</w:t>
      </w:r>
    </w:p>
    <w:p w:rsidR="00605BA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45E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05BA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05BAA" w:rsidRPr="00605BAA" w:rsidP="00605BAA"/>
    <w:p w:rsidR="006345E9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5BAA">
        <w:rPr>
          <w:rFonts w:ascii="Times New Roman" w:hAnsi="Times New Roman" w:cs="Times New Roman"/>
          <w:b w:val="0"/>
          <w:sz w:val="24"/>
          <w:szCs w:val="24"/>
        </w:rPr>
        <w:t xml:space="preserve">20 января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605BAA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605BAA" w:rsidRPr="00605BAA" w:rsidP="00605BAA"/>
    <w:p w:rsidR="006345E9" w:rsidRPr="00605BAA">
      <w:pPr>
        <w:ind w:firstLine="708"/>
        <w:jc w:val="both"/>
      </w:pPr>
      <w:r w:rsidRPr="00605BAA">
        <w:t xml:space="preserve">Мировой судья судебного участка № 74 </w:t>
      </w:r>
      <w:r w:rsidRPr="00605BAA">
        <w:t>Сакского</w:t>
      </w:r>
      <w:r w:rsidRPr="00605BAA">
        <w:t xml:space="preserve"> судебного района </w:t>
      </w:r>
      <w:r w:rsidRPr="00605BAA">
        <w:t>(</w:t>
      </w:r>
      <w:r w:rsidRPr="00605BAA">
        <w:t>Сакский</w:t>
      </w:r>
      <w:r w:rsidRPr="00605BAA">
        <w:t xml:space="preserve"> муниципальный район и городской округ Саки</w:t>
      </w:r>
      <w:r w:rsidRPr="00605BAA">
        <w:t>)Р</w:t>
      </w:r>
      <w:r w:rsidRPr="00605BAA">
        <w:t xml:space="preserve">еспублики Крым </w:t>
      </w:r>
      <w:r w:rsidRPr="00605BAA">
        <w:t>Смолий</w:t>
      </w:r>
      <w:r w:rsidRPr="00605BAA">
        <w:t xml:space="preserve"> А.М.,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отношении:</w:t>
      </w:r>
    </w:p>
    <w:p w:rsidR="006345E9" w:rsidRPr="00605BAA">
      <w:pPr>
        <w:ind w:left="1418"/>
        <w:jc w:val="both"/>
      </w:pPr>
      <w:r w:rsidRPr="00605BAA">
        <w:t>Белобабы</w:t>
      </w:r>
      <w:r w:rsidRPr="00605BAA">
        <w:t xml:space="preserve"> Дениса Васи</w:t>
      </w:r>
      <w:r w:rsidRPr="00605BAA">
        <w:t>льевича,</w:t>
      </w:r>
    </w:p>
    <w:p w:rsidR="006345E9" w:rsidRPr="00605BAA">
      <w:pPr>
        <w:ind w:left="1418"/>
        <w:jc w:val="both"/>
      </w:pPr>
      <w:r w:rsidRPr="00605BAA">
        <w:t>паспортные данные, гражданина Российской Федерации, ликвидатора КФХ «БЕЛОБАБА Д.В.», проживающего по адресу: адрес,</w:t>
      </w:r>
    </w:p>
    <w:p w:rsidR="006345E9" w:rsidRPr="00605BAA">
      <w:pPr>
        <w:jc w:val="both"/>
      </w:pPr>
      <w:r w:rsidRPr="00605BAA">
        <w:t>о привлечении его к административной ответственности за правонарушение, предусмотренное статьей 15.5 Кодекса Российской Федерации о</w:t>
      </w:r>
      <w:r w:rsidRPr="00605BAA">
        <w:t xml:space="preserve">б административных правонарушениях, </w:t>
      </w:r>
    </w:p>
    <w:p w:rsidR="006345E9" w:rsidRPr="00605BAA">
      <w:pPr>
        <w:jc w:val="center"/>
      </w:pPr>
      <w:r w:rsidRPr="00605BAA">
        <w:t>УСТАНОВИЛ:</w:t>
      </w:r>
    </w:p>
    <w:p w:rsidR="006345E9" w:rsidRPr="00605BAA">
      <w:pPr>
        <w:jc w:val="both"/>
      </w:pPr>
      <w:r w:rsidRPr="00605BAA">
        <w:t>Белобаба</w:t>
      </w:r>
      <w:r w:rsidRPr="00605BAA">
        <w:t xml:space="preserve"> Д.В., являясь ликвидатором крестьянского (фермерского) хозяйства «БЕЛОБАБА Д.В.», расположенного по адресу: </w:t>
      </w:r>
      <w:r w:rsidRPr="00605BAA">
        <w:t xml:space="preserve">Республика Крым, </w:t>
      </w:r>
      <w:r w:rsidRPr="00605BAA">
        <w:t>Сакский</w:t>
      </w:r>
      <w:r w:rsidRPr="00605BAA">
        <w:t xml:space="preserve"> район, с. Михайловка, ул. Морская, д. 36, в нарушение пункта 7 ста</w:t>
      </w:r>
      <w:r w:rsidRPr="00605BAA">
        <w:t>тьи 431 Налогового кодекса Российской Федерации, не обеспечил своевременное представление в Межрайонную ИФНС России № 6 по Республике Крым расчета по страховым взносам за 12 месяцев 2018 г., срок предоставления которого</w:t>
      </w:r>
      <w:r>
        <w:t xml:space="preserve"> </w:t>
      </w:r>
      <w:r w:rsidRPr="00605BAA">
        <w:t>не позднее 30 числа месяца, следующег</w:t>
      </w:r>
      <w:r w:rsidRPr="00605BAA">
        <w:t>о за расчетным периодом (не позднее 30 января 2019 г.), который</w:t>
      </w:r>
      <w:r w:rsidRPr="00605BAA">
        <w:t xml:space="preserve"> </w:t>
      </w:r>
      <w:r w:rsidRPr="00605BAA">
        <w:t>фактически</w:t>
      </w:r>
      <w:r w:rsidRPr="00605BAA">
        <w:t xml:space="preserve"> был представлен 21 февраля 2019 г. </w:t>
      </w:r>
    </w:p>
    <w:p w:rsidR="006345E9" w:rsidRPr="00605BAA">
      <w:pPr>
        <w:ind w:firstLine="708"/>
        <w:jc w:val="both"/>
      </w:pPr>
      <w:r w:rsidRPr="00605BAA">
        <w:t xml:space="preserve">В судебное заседание </w:t>
      </w:r>
      <w:r w:rsidRPr="00605BAA">
        <w:t>Белобаба</w:t>
      </w:r>
      <w:r w:rsidRPr="00605BAA">
        <w:t xml:space="preserve"> Д.В. не явился, будучи извещенным надлежащим образом, что подтверждается телефонограммой от 14 января 2020 г. При п</w:t>
      </w:r>
      <w:r w:rsidRPr="00605BAA">
        <w:t xml:space="preserve">олучении телефонограммы просил дело рассмотреть в его отсутствие. </w:t>
      </w:r>
    </w:p>
    <w:p w:rsidR="006345E9" w:rsidRPr="00605BAA">
      <w:pPr>
        <w:ind w:firstLine="708"/>
        <w:jc w:val="both"/>
      </w:pPr>
      <w:r w:rsidRPr="00605BAA">
        <w:t xml:space="preserve">Учитывая данные о надлежащем извещении </w:t>
      </w:r>
      <w:r w:rsidRPr="00605BAA">
        <w:t>Балобабы</w:t>
      </w:r>
      <w:r w:rsidRPr="00605BAA">
        <w:t xml:space="preserve"> Д.В., а также принимая во внимание отсутствие ходатайств об отложении дела, суд на основании ст. 25.1 ч. 2 КоАП РФ считает возможным рассмотр</w:t>
      </w:r>
      <w:r w:rsidRPr="00605BAA">
        <w:t xml:space="preserve">еть данное дело в его отсутствие. </w:t>
      </w:r>
    </w:p>
    <w:p w:rsidR="006345E9" w:rsidRPr="00605BAA">
      <w:pPr>
        <w:ind w:firstLine="708"/>
        <w:jc w:val="both"/>
      </w:pPr>
      <w:r w:rsidRPr="00605BAA">
        <w:t xml:space="preserve">Исследовав материалы дела, суд пришел к выводу о наличии в действиях </w:t>
      </w:r>
      <w:r>
        <w:t xml:space="preserve">       </w:t>
      </w:r>
      <w:r w:rsidRPr="00605BAA">
        <w:t>Балобабы</w:t>
      </w:r>
      <w:r w:rsidRPr="00605BAA">
        <w:t xml:space="preserve"> Д.В. состава правонар</w:t>
      </w:r>
      <w:r>
        <w:t xml:space="preserve">ушения, предусмотренного статьей </w:t>
      </w:r>
      <w:r w:rsidRPr="00605BAA">
        <w:t>15.5 Кодекса Российской Федерации об административных правонарушениях, исходя из следующег</w:t>
      </w:r>
      <w:r w:rsidRPr="00605BAA">
        <w:t>о.</w:t>
      </w:r>
    </w:p>
    <w:p w:rsidR="006345E9" w:rsidRPr="00605BAA">
      <w:pPr>
        <w:ind w:firstLine="708"/>
        <w:jc w:val="both"/>
      </w:pPr>
      <w:r w:rsidRPr="00605BAA">
        <w:t xml:space="preserve">Согласно протоколу об административном правонарушении № 911019354244512 от 16 декабря 2019 г., он был составлен в отношении </w:t>
      </w:r>
      <w:r w:rsidRPr="00605BAA">
        <w:t>Балобабы</w:t>
      </w:r>
      <w:r w:rsidRPr="00605BAA">
        <w:t xml:space="preserve"> </w:t>
      </w:r>
      <w:r w:rsidRPr="00605BAA">
        <w:t>Д.В.за</w:t>
      </w:r>
      <w:r w:rsidRPr="00605BAA">
        <w:t xml:space="preserve"> то, что он, являясь руководителем КФХ «БЕЛОБАБА Д.В.», представил в Межрайонную ИФНС России № 6 по Республике Кры</w:t>
      </w:r>
      <w:r w:rsidRPr="00605BAA">
        <w:t>м 21 февраля 2019 г. расчет по страховым взносам за 12 месяцев 2018 г., срок предоставления которого, в соответствии с п. 7 ст</w:t>
      </w:r>
      <w:r w:rsidRPr="00605BAA">
        <w:t xml:space="preserve">. 431 НК РФ, не позднее 30 января 2019 г. </w:t>
      </w:r>
    </w:p>
    <w:p w:rsidR="006345E9" w:rsidRPr="00605BAA">
      <w:pPr>
        <w:ind w:firstLine="708"/>
        <w:jc w:val="both"/>
      </w:pPr>
      <w:r w:rsidRPr="00605BAA">
        <w:t>Указанные в протоколе об административном правонарушении обстоятельства непредставления</w:t>
      </w:r>
      <w:r w:rsidRPr="00605BAA">
        <w:t xml:space="preserve"> в установленный законодательством о налогах и сборах срок в налоговые органы налоговой декларации, о которой указано в протоколе об административном правонарушении, подтверждаются имеющимися в материалах дела сведениями, согласно которым </w:t>
      </w:r>
      <w:r w:rsidRPr="00605BAA">
        <w:t>Балобаба</w:t>
      </w:r>
      <w:r w:rsidRPr="00605BAA">
        <w:t xml:space="preserve"> Д.В. лик</w:t>
      </w:r>
      <w:r w:rsidRPr="00605BAA">
        <w:t>видатором КФХ «БЕЛОБАБА Д.В.» (</w:t>
      </w:r>
      <w:r w:rsidRPr="00605BAA">
        <w:t>л.д</w:t>
      </w:r>
      <w:r w:rsidRPr="00605BAA">
        <w:t>. 3-5).</w:t>
      </w:r>
    </w:p>
    <w:p w:rsidR="006345E9" w:rsidRPr="00605BAA">
      <w:pPr>
        <w:ind w:firstLine="708"/>
        <w:jc w:val="both"/>
      </w:pPr>
      <w:r w:rsidRPr="00605BAA">
        <w:t>Как усматривается из копии расчета по страховым взносам за 2018 календарный год (</w:t>
      </w:r>
      <w:r w:rsidRPr="00605BAA">
        <w:t>л.д</w:t>
      </w:r>
      <w:r w:rsidRPr="00605BAA">
        <w:t xml:space="preserve">. 6) КФХ «БЕЛОБАБА Д.В.» указанные сведения представило в Межрайонную ИФНС </w:t>
      </w:r>
      <w:r>
        <w:t xml:space="preserve">   </w:t>
      </w:r>
      <w:r w:rsidRPr="00605BAA">
        <w:t>№ 6 по Республике Крым 21 февраля 2019 г., срок предост</w:t>
      </w:r>
      <w:r w:rsidRPr="00605BAA">
        <w:t xml:space="preserve">авления, которых в соответствии с п. 7 ст. 431 НК РФ установлен </w:t>
      </w:r>
      <w:r>
        <w:t>-</w:t>
      </w:r>
      <w:r w:rsidRPr="00605BAA">
        <w:t xml:space="preserve"> не позднее 30 числа месяца, следующего за истекшим </w:t>
      </w:r>
      <w:hyperlink r:id="rId4" w:history="1">
        <w:r w:rsidRPr="00605BAA">
          <w:t>налоговым периодо</w:t>
        </w:r>
        <w:r w:rsidRPr="00605BAA">
          <w:t>м</w:t>
        </w:r>
      </w:hyperlink>
      <w:r w:rsidRPr="00605BAA">
        <w:t>.</w:t>
      </w:r>
    </w:p>
    <w:p w:rsidR="006345E9" w:rsidRPr="00605BAA">
      <w:pPr>
        <w:ind w:firstLine="708"/>
        <w:jc w:val="both"/>
      </w:pPr>
      <w:r w:rsidRPr="00605BAA">
        <w:t xml:space="preserve">В соответствии с п. 7 ст. 431 НК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</w:t>
      </w:r>
      <w:r w:rsidRPr="00605BAA">
        <w:t>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 w:rsidRPr="00605BAA">
        <w:t xml:space="preserve"> лицам.</w:t>
      </w:r>
    </w:p>
    <w:p w:rsidR="006345E9" w:rsidRPr="00605BAA">
      <w:pPr>
        <w:ind w:firstLine="708"/>
        <w:jc w:val="both"/>
      </w:pPr>
      <w:r w:rsidRPr="00605BAA">
        <w:t xml:space="preserve">При таких обстоятельствах в действиях </w:t>
      </w:r>
      <w:r w:rsidRPr="00605BAA">
        <w:t>Белобабы</w:t>
      </w:r>
      <w:r w:rsidRPr="00605BAA">
        <w:t xml:space="preserve"> Д.В. имее</w:t>
      </w:r>
      <w:r w:rsidRPr="00605BAA">
        <w:t>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345E9" w:rsidRPr="00605BAA">
      <w:pPr>
        <w:ind w:firstLine="708"/>
        <w:jc w:val="both"/>
      </w:pPr>
      <w:r w:rsidRPr="00605BAA">
        <w:t>Согласно ч. 2 ст.</w:t>
      </w:r>
      <w:r w:rsidRPr="00605BAA">
        <w:t xml:space="preserve">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345E9" w:rsidRPr="00605BAA">
      <w:pPr>
        <w:ind w:firstLine="708"/>
        <w:jc w:val="both"/>
      </w:pPr>
      <w:r w:rsidRPr="00605BAA">
        <w:t>Принима</w:t>
      </w:r>
      <w:r w:rsidRPr="00605BAA">
        <w:t xml:space="preserve">я во внимание характер совершенного административного правонарушения, данные о личности </w:t>
      </w:r>
      <w:r w:rsidRPr="00605BAA">
        <w:t>Балобабы</w:t>
      </w:r>
      <w:r w:rsidRPr="00605BAA">
        <w:t xml:space="preserve"> Д.В., ранее не </w:t>
      </w:r>
      <w:r w:rsidRPr="00605BAA">
        <w:t>привлекавшегося</w:t>
      </w:r>
      <w:r w:rsidRPr="00605BAA">
        <w:t xml:space="preserve"> к административной ответственности, суд пришел к выводу о возможности назначить ему административное наказание в виде предупрежд</w:t>
      </w:r>
      <w:r w:rsidRPr="00605BAA">
        <w:t>ения.</w:t>
      </w:r>
    </w:p>
    <w:p w:rsidR="006345E9" w:rsidRPr="00605BAA">
      <w:pPr>
        <w:ind w:firstLine="708"/>
        <w:jc w:val="both"/>
      </w:pPr>
      <w:r w:rsidRPr="00605BAA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605BAA">
      <w:pPr>
        <w:jc w:val="center"/>
      </w:pPr>
    </w:p>
    <w:p w:rsidR="006345E9" w:rsidRPr="00605BAA">
      <w:pPr>
        <w:jc w:val="center"/>
      </w:pPr>
      <w:r w:rsidRPr="00605BAA">
        <w:t>ПОСТАНОВИЛ:</w:t>
      </w:r>
    </w:p>
    <w:p w:rsidR="006345E9" w:rsidRPr="00605BAA">
      <w:pPr>
        <w:ind w:firstLine="708"/>
        <w:jc w:val="both"/>
      </w:pPr>
      <w:r w:rsidRPr="00605BAA">
        <w:t xml:space="preserve">Ликвидатора крестьянского (фермерского) хозяйства «БЕЛОБАБА Д.В.» </w:t>
      </w:r>
      <w:r w:rsidRPr="00605BAA">
        <w:t>Белобабу</w:t>
      </w:r>
      <w:r w:rsidRPr="00605BAA">
        <w:t xml:space="preserve"> Дениса Васильевича п</w:t>
      </w:r>
      <w:r w:rsidRPr="00605BAA">
        <w:t>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6345E9">
      <w:pPr>
        <w:ind w:firstLine="708"/>
        <w:jc w:val="both"/>
      </w:pPr>
      <w:r w:rsidRPr="00605BAA">
        <w:t xml:space="preserve">Постановление может быть </w:t>
      </w:r>
      <w:r w:rsidRPr="00605BAA">
        <w:t xml:space="preserve">обжаловано в течение десяти суток со дня вручения или получения копии постановления в </w:t>
      </w:r>
      <w:r w:rsidRPr="00605BAA">
        <w:t>Сакский</w:t>
      </w:r>
      <w:r w:rsidRPr="00605BAA">
        <w:t xml:space="preserve"> районный суд Республики Крым через мирового судью.</w:t>
      </w:r>
    </w:p>
    <w:p w:rsidR="00605BAA">
      <w:pPr>
        <w:ind w:firstLine="708"/>
        <w:jc w:val="both"/>
      </w:pPr>
    </w:p>
    <w:p w:rsidR="00605BAA" w:rsidRPr="00605BAA">
      <w:pPr>
        <w:ind w:firstLine="708"/>
        <w:jc w:val="both"/>
      </w:pPr>
    </w:p>
    <w:p w:rsidR="006345E9" w:rsidRPr="00605BAA">
      <w:pPr>
        <w:jc w:val="both"/>
      </w:pPr>
      <w:r w:rsidRPr="00605BA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05BAA">
        <w:t xml:space="preserve">А.М. </w:t>
      </w:r>
      <w:r w:rsidRPr="00605BAA">
        <w:t>Смолий</w:t>
      </w:r>
    </w:p>
    <w:sectPr w:rsidSect="00605BAA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E9"/>
    <w:rsid w:val="00605BAA"/>
    <w:rsid w:val="006345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05BA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5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6B8ABCA65C4DA393250AEA7C94C6B50028A2D7En3PA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