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515D" w:rsidRPr="00240593">
      <w:pPr>
        <w:pStyle w:val="Heading1"/>
        <w:spacing w:before="0" w:after="0"/>
        <w:jc w:val="right"/>
        <w:rPr>
          <w:sz w:val="24"/>
          <w:szCs w:val="24"/>
        </w:rPr>
      </w:pPr>
      <w:r w:rsidRPr="00240593">
        <w:rPr>
          <w:rFonts w:ascii="Times New Roman" w:hAnsi="Times New Roman" w:cs="Times New Roman"/>
          <w:b w:val="0"/>
          <w:sz w:val="24"/>
          <w:szCs w:val="24"/>
        </w:rPr>
        <w:t xml:space="preserve">Дело № 5-74-18/2020 </w:t>
      </w:r>
    </w:p>
    <w:p w:rsidR="0024059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15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405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40593" w:rsidRPr="00240593" w:rsidP="00240593"/>
    <w:p w:rsidR="0019515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593">
        <w:rPr>
          <w:rFonts w:ascii="Times New Roman" w:hAnsi="Times New Roman" w:cs="Times New Roman"/>
          <w:b w:val="0"/>
          <w:sz w:val="24"/>
          <w:szCs w:val="24"/>
        </w:rPr>
        <w:t xml:space="preserve">23 января 2020 года </w:t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</w:r>
      <w:r w:rsidR="00240593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240593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40593" w:rsidRPr="00240593" w:rsidP="00240593"/>
    <w:p w:rsidR="0019515D" w:rsidRPr="00240593">
      <w:pPr>
        <w:ind w:firstLine="708"/>
        <w:jc w:val="both"/>
      </w:pPr>
      <w:r w:rsidRPr="00240593">
        <w:t xml:space="preserve">Мировой судья судебного участка № 74 </w:t>
      </w:r>
      <w:r w:rsidRPr="00240593">
        <w:t>Сакского</w:t>
      </w:r>
      <w:r w:rsidRPr="00240593">
        <w:t xml:space="preserve"> судебного района (</w:t>
      </w:r>
      <w:r w:rsidRPr="00240593">
        <w:t>Сакский</w:t>
      </w:r>
      <w:r w:rsidRPr="00240593">
        <w:t xml:space="preserve"> муниципальный район и городской округ Саки) Республики Крым </w:t>
      </w:r>
      <w:r w:rsidRPr="00240593">
        <w:t>Смолий</w:t>
      </w:r>
      <w:r w:rsidRPr="00240593">
        <w:t xml:space="preserve"> А.М., </w:t>
      </w:r>
    </w:p>
    <w:p w:rsidR="0019515D" w:rsidRPr="00240593">
      <w:pPr>
        <w:ind w:firstLine="708"/>
        <w:jc w:val="both"/>
      </w:pPr>
      <w:r w:rsidRPr="00240593">
        <w:t xml:space="preserve">рассмотрев дело об административном </w:t>
      </w:r>
      <w:r w:rsidRPr="00240593">
        <w:t>правонарушении, поступившее из Крымского отдела государственного контроля, надзора и охраны водных биоресурсов (Евпаторийская инспекция), в отношении:</w:t>
      </w:r>
    </w:p>
    <w:p w:rsidR="0019515D" w:rsidRPr="00240593">
      <w:pPr>
        <w:ind w:left="2127"/>
        <w:jc w:val="both"/>
      </w:pPr>
      <w:r w:rsidRPr="00240593">
        <w:t>Курсеитова</w:t>
      </w:r>
      <w:r w:rsidRPr="00240593">
        <w:t xml:space="preserve"> Сервера </w:t>
      </w:r>
      <w:r w:rsidRPr="00240593">
        <w:t>Зиядиновича</w:t>
      </w:r>
      <w:r w:rsidRPr="00240593">
        <w:t>,</w:t>
      </w:r>
    </w:p>
    <w:p w:rsidR="0019515D" w:rsidRPr="00240593">
      <w:pPr>
        <w:ind w:left="2127"/>
        <w:jc w:val="both"/>
      </w:pPr>
      <w:r w:rsidRPr="00240593">
        <w:t>паспортные данные</w:t>
      </w:r>
      <w:r w:rsidRPr="00240593">
        <w:t>, гражданина Российской Федерации, не работающего,</w:t>
      </w:r>
      <w:r w:rsidRPr="00240593">
        <w:t xml:space="preserve"> зарегистрированного и проживающего по адресу: адрес, </w:t>
      </w:r>
    </w:p>
    <w:p w:rsidR="0019515D" w:rsidRPr="00240593">
      <w:pPr>
        <w:jc w:val="both"/>
      </w:pPr>
      <w:r w:rsidRPr="00240593"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240593">
      <w:pPr>
        <w:jc w:val="center"/>
      </w:pPr>
    </w:p>
    <w:p w:rsidR="0019515D" w:rsidRPr="00240593">
      <w:pPr>
        <w:jc w:val="center"/>
      </w:pPr>
      <w:r w:rsidRPr="00240593">
        <w:t>УСТАНОВИЛ:</w:t>
      </w:r>
    </w:p>
    <w:p w:rsidR="0019515D" w:rsidRPr="00240593">
      <w:pPr>
        <w:jc w:val="both"/>
      </w:pPr>
      <w:r w:rsidRPr="00240593">
        <w:t>Курсеитов</w:t>
      </w:r>
      <w:r w:rsidRPr="00240593">
        <w:t xml:space="preserve"> С.З.</w:t>
      </w:r>
      <w:r w:rsidRPr="00240593">
        <w:t xml:space="preserve"> 22 декабря 2019 г. в 16 час. 10 мин. на берегу оз. Кызыл-Яр, около 4 км от с. Ивановка </w:t>
      </w:r>
      <w:r w:rsidRPr="00240593">
        <w:t>Сакского</w:t>
      </w:r>
      <w:r w:rsidRPr="00240593">
        <w:t xml:space="preserve"> района Республики Крым, в нарушение правил, регламентирующих рыболовство, а именно п. 54.1 </w:t>
      </w:r>
      <w:r w:rsidRPr="00240593">
        <w:t>п.п</w:t>
      </w:r>
      <w:r w:rsidRPr="00240593">
        <w:t xml:space="preserve">. а Правил рыболовства для Азово-Черноморского </w:t>
      </w:r>
      <w:r w:rsidRPr="00240593">
        <w:t>рыбохозяйственного</w:t>
      </w:r>
      <w:r w:rsidRPr="00240593">
        <w:t xml:space="preserve"> бассейна, утвержденных Приказом Минсельхоза России от 01 августа 2013 г. № 293), осуществлял вылов рыбы с использованием запрещенных</w:t>
      </w:r>
      <w:r w:rsidRPr="00240593">
        <w:t xml:space="preserve"> орудий – сетью (сетью-дорожкой лесковой).</w:t>
      </w:r>
    </w:p>
    <w:p w:rsidR="0019515D" w:rsidRPr="00240593">
      <w:pPr>
        <w:ind w:firstLine="708"/>
        <w:jc w:val="both"/>
      </w:pPr>
      <w:r w:rsidRPr="00240593">
        <w:t xml:space="preserve">В судебное заседание </w:t>
      </w:r>
      <w:r w:rsidRPr="00240593">
        <w:t>Курсеитов</w:t>
      </w:r>
      <w:r w:rsidRPr="00240593">
        <w:t xml:space="preserve"> С.З. не явился, о дате и месте рассмотрения дела </w:t>
      </w:r>
      <w:r w:rsidRPr="00240593">
        <w:t>извещен надлежащим образом, что подтверждается телефонограммой от 15 января 2020 г.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FF2C13" w:rsidP="00FF2C13">
      <w:pPr>
        <w:ind w:firstLine="708"/>
        <w:jc w:val="both"/>
      </w:pPr>
      <w:r w:rsidRPr="00240593">
        <w:t>В пункте 6 постановления Пленума Верхов</w:t>
      </w:r>
      <w:r w:rsidRPr="00240593">
        <w:t>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</w:t>
      </w:r>
      <w:r w:rsidRPr="00240593">
        <w:t>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240593">
        <w:t xml:space="preserve"> </w:t>
      </w:r>
      <w:r w:rsidRPr="00240593">
        <w:t>месте</w:t>
      </w:r>
      <w:r w:rsidRPr="00240593">
        <w:t xml:space="preserve"> судебного рассмотрения. </w:t>
      </w:r>
      <w:r w:rsidRPr="00240593">
        <w:t>Поскольку КоАП РФ не содержит каких-либо ограничений, связанных с таким извещ</w:t>
      </w:r>
      <w:r w:rsidRPr="00240593">
        <w:t>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</w:t>
      </w:r>
      <w:r w:rsidRPr="00240593">
        <w:t>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40593">
        <w:t xml:space="preserve"> доставки СМС - извещения адресату). </w:t>
      </w:r>
    </w:p>
    <w:p w:rsidR="0019515D" w:rsidRPr="00240593" w:rsidP="00FF2C13">
      <w:pPr>
        <w:ind w:firstLine="708"/>
        <w:jc w:val="both"/>
      </w:pPr>
      <w:r w:rsidRPr="00240593">
        <w:t xml:space="preserve">Таким образом, </w:t>
      </w:r>
      <w:r w:rsidRPr="00240593">
        <w:t>Курсеитов</w:t>
      </w:r>
      <w:r w:rsidRPr="00240593">
        <w:t xml:space="preserve"> С.З. надлежащим образом </w:t>
      </w:r>
      <w:r w:rsidRPr="00240593">
        <w:t>извещен</w:t>
      </w:r>
      <w:r w:rsidRPr="00240593">
        <w:t xml:space="preserve"> о времени и месте р</w:t>
      </w:r>
      <w:r w:rsidRPr="00240593">
        <w:t>ассмотрении дела об административном правонарушении.</w:t>
      </w:r>
    </w:p>
    <w:p w:rsidR="0019515D" w:rsidRPr="00240593">
      <w:pPr>
        <w:ind w:firstLine="708"/>
        <w:jc w:val="both"/>
      </w:pPr>
      <w:r w:rsidRPr="00240593">
        <w:t>В силу части 2 статьи 25.1 Кодекса Российской Федерации об административных правонарушениях (далее – КоАП РФ) дело об административном правонарушении рассматривается с участием лица, в отношении которого</w:t>
      </w:r>
      <w:r w:rsidRPr="00240593">
        <w:t xml:space="preserve">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</w:t>
      </w:r>
      <w:r w:rsidRPr="00240593">
        <w:t>либо если имеются данные о надлежащем извещении лица о месте</w:t>
      </w:r>
      <w:r w:rsidRPr="00240593">
        <w:t xml:space="preserve">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515D" w:rsidRPr="00240593">
      <w:pPr>
        <w:ind w:firstLine="708"/>
        <w:jc w:val="both"/>
      </w:pPr>
      <w:r w:rsidRPr="00240593">
        <w:t>При таких обстоятельствах мировой судья считает возможным рассмотреть дело об административном пра</w:t>
      </w:r>
      <w:r w:rsidRPr="00240593">
        <w:t xml:space="preserve">вонарушении в отсутствие </w:t>
      </w:r>
      <w:r w:rsidRPr="00240593">
        <w:t>Курсеитова</w:t>
      </w:r>
      <w:r w:rsidRPr="00240593">
        <w:t xml:space="preserve"> С.З., по имеющимся в распоряжении суда доказательствам.</w:t>
      </w:r>
    </w:p>
    <w:p w:rsidR="0019515D" w:rsidRPr="00240593">
      <w:pPr>
        <w:ind w:firstLine="708"/>
        <w:jc w:val="both"/>
      </w:pPr>
      <w:r w:rsidRPr="00240593">
        <w:t xml:space="preserve">Исследовав материалы дела, мировой судья пришел к выводу о наличии в действиях </w:t>
      </w:r>
      <w:r w:rsidRPr="00240593">
        <w:t>Курсеитова</w:t>
      </w:r>
      <w:r w:rsidRPr="00240593">
        <w:t xml:space="preserve"> С.З., состава правонарушения, предусмотренного ч. 2 ст. 8.37 КоАП РФ, исхо</w:t>
      </w:r>
      <w:r w:rsidRPr="00240593">
        <w:t>дя из следующего.</w:t>
      </w:r>
    </w:p>
    <w:p w:rsidR="0019515D" w:rsidRPr="00240593">
      <w:pPr>
        <w:ind w:firstLine="708"/>
        <w:jc w:val="both"/>
      </w:pPr>
      <w:r w:rsidRPr="00240593">
        <w:t xml:space="preserve">Согласно протоколу об административном правонарушении № 03/19/116390 от 22 декабря 2019 г., он был составлен в отношении </w:t>
      </w:r>
      <w:r w:rsidRPr="00240593">
        <w:t>Курсеитова</w:t>
      </w:r>
      <w:r w:rsidRPr="00240593">
        <w:t xml:space="preserve"> С.З. за то, что он 22 декабря 2019 г. около 16 час. 10 мин. на территории Республики Крым, </w:t>
      </w:r>
      <w:r w:rsidRPr="00240593">
        <w:t>Сакский</w:t>
      </w:r>
      <w:r w:rsidRPr="00240593">
        <w:t xml:space="preserve"> район, </w:t>
      </w:r>
      <w:r w:rsidRPr="00240593">
        <w:t xml:space="preserve">около 4 км от </w:t>
      </w:r>
      <w:r w:rsidR="00240593">
        <w:t xml:space="preserve">        </w:t>
      </w:r>
      <w:r w:rsidRPr="00240593">
        <w:t>с. Ивановка, берег оз.</w:t>
      </w:r>
      <w:r w:rsidRPr="00240593">
        <w:t xml:space="preserve"> </w:t>
      </w:r>
      <w:r w:rsidRPr="00240593">
        <w:t>Кызыл-Яр осуществлял лов рыбы зап</w:t>
      </w:r>
      <w:r w:rsidR="00240593">
        <w:t>ретным для добычи орудием лова -</w:t>
      </w:r>
      <w:r w:rsidRPr="00240593">
        <w:t xml:space="preserve"> сетью-дорожкой лесковой длинной</w:t>
      </w:r>
      <w:r w:rsidRPr="00240593">
        <w:t xml:space="preserve"> 5 м., высотой – 2 м., шаг ячеи 30 мм. На момент выявленного правонарушения рыбы не поймал.</w:t>
      </w:r>
    </w:p>
    <w:p w:rsidR="0019515D" w:rsidRPr="00240593">
      <w:pPr>
        <w:ind w:firstLine="708"/>
        <w:jc w:val="both"/>
      </w:pPr>
      <w:r w:rsidRPr="00240593">
        <w:t>Указанные в протоколе об админ</w:t>
      </w:r>
      <w:r w:rsidRPr="00240593">
        <w:t xml:space="preserve">истративном правонарушении обстоятельства осуществления </w:t>
      </w:r>
      <w:r w:rsidRPr="00240593">
        <w:t>Курсеитовым</w:t>
      </w:r>
      <w:r w:rsidRPr="00240593">
        <w:t xml:space="preserve"> С.З. добычи (вылова) водных биологических ресурсов в нарушение правил их добычи подтверждаются объяснениями </w:t>
      </w:r>
      <w:r w:rsidRPr="00240593">
        <w:t>Курсеитова</w:t>
      </w:r>
      <w:r w:rsidRPr="00240593">
        <w:t xml:space="preserve"> С.З., имеющимися в протоколе об административном правонарушении, согл</w:t>
      </w:r>
      <w:r w:rsidRPr="00240593">
        <w:t xml:space="preserve">асно которым последний пояснил, что 22 декабря 2019 г. он осуществлял вылов рыбы на озере Кызыл-Яр сетью, при этом рыбу не поймал, с протоколом согласился, вину признал. </w:t>
      </w:r>
    </w:p>
    <w:p w:rsidR="0019515D" w:rsidRPr="00240593">
      <w:pPr>
        <w:ind w:firstLine="708"/>
        <w:jc w:val="both"/>
      </w:pPr>
      <w:r w:rsidRPr="00240593">
        <w:t>Вышеуказанные обстоятельства также подтверждаются протоколом изъятия от 22 декабря 20</w:t>
      </w:r>
      <w:r w:rsidRPr="00240593">
        <w:t xml:space="preserve">19 г., согласно которому у </w:t>
      </w:r>
      <w:r w:rsidRPr="00240593">
        <w:t>Курсеитова</w:t>
      </w:r>
      <w:r w:rsidRPr="00240593">
        <w:t xml:space="preserve"> С.З. изъята сеть-дорожка лесковая белого цвета длиной 5,0 м., высотой 1,2 м., ячея 30 мм.</w:t>
      </w:r>
    </w:p>
    <w:p w:rsidR="0019515D" w:rsidRPr="00240593">
      <w:pPr>
        <w:ind w:firstLine="708"/>
        <w:jc w:val="both"/>
      </w:pPr>
      <w:r w:rsidRPr="00240593">
        <w:t xml:space="preserve">Указанные в протоколе об административном правонарушении обстоятельства осуществления добычи (вылова) </w:t>
      </w:r>
      <w:r w:rsidRPr="00240593">
        <w:t>Курсеитовым</w:t>
      </w:r>
      <w:r w:rsidRPr="00240593">
        <w:t xml:space="preserve"> С.З. водных би</w:t>
      </w:r>
      <w:r w:rsidRPr="00240593">
        <w:t xml:space="preserve">ологических ресурсов в нарушение правил их добычи также подтверждаются планом-схемой места нарушения от 22 декабря 2019 г., согласно которому зафиксировано и отображено место совершения </w:t>
      </w:r>
      <w:r w:rsidRPr="00240593">
        <w:t>Курсеитовым</w:t>
      </w:r>
      <w:r w:rsidRPr="00240593">
        <w:t xml:space="preserve"> С.З. вышеуказанного правонарушения. </w:t>
      </w:r>
    </w:p>
    <w:p w:rsidR="0019515D" w:rsidRPr="00240593">
      <w:pPr>
        <w:ind w:firstLine="540"/>
        <w:jc w:val="both"/>
      </w:pPr>
      <w:r w:rsidRPr="00240593">
        <w:t>Согласно ч. 4 ст. 43.</w:t>
      </w:r>
      <w:r w:rsidRPr="00240593">
        <w:t>1 Федерального закона от 20 декабря 2004 года 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</w:t>
      </w:r>
      <w:r w:rsidRPr="00240593">
        <w:t xml:space="preserve"> водных биоресурсов деятельность.</w:t>
      </w:r>
    </w:p>
    <w:p w:rsidR="0019515D" w:rsidRPr="00240593">
      <w:pPr>
        <w:ind w:firstLine="540"/>
        <w:jc w:val="both"/>
      </w:pPr>
      <w:r w:rsidRPr="00240593">
        <w:t xml:space="preserve">Согласно п. 54.1 </w:t>
      </w:r>
      <w:r w:rsidRPr="00240593">
        <w:t>п.п</w:t>
      </w:r>
      <w:r w:rsidRPr="00240593">
        <w:t xml:space="preserve">. а) Правил рыболовства для Азово-Черноморского </w:t>
      </w:r>
      <w:r w:rsidRPr="00240593">
        <w:t>рыбохозяйственного</w:t>
      </w:r>
      <w:r w:rsidRPr="00240593">
        <w:t xml:space="preserve"> бассейна, утвержденных Приказом Минсельхоза России от 01 августа 2013 года № 293, при любительском и спортивном рыболовстве </w:t>
      </w:r>
      <w:r w:rsidRPr="00240593">
        <w:t>при любительском и спортивном рыболовстве запрещается применение сетей всех типов.</w:t>
      </w:r>
    </w:p>
    <w:p w:rsidR="0019515D" w:rsidRPr="00240593">
      <w:pPr>
        <w:ind w:firstLine="540"/>
        <w:jc w:val="both"/>
      </w:pPr>
      <w:r w:rsidRPr="00240593">
        <w:t xml:space="preserve">При таких обстоятельствах в действиях </w:t>
      </w:r>
      <w:r w:rsidRPr="00240593">
        <w:t>Курсеитова</w:t>
      </w:r>
      <w:r w:rsidRPr="00240593">
        <w:t xml:space="preserve"> С.З. имеется состав правонарушения, предусмотренного ч. 2 ст. 8.37 КоАП РФ, а именно нарушение правил, регламентирующих рыбо</w:t>
      </w:r>
      <w:r w:rsidRPr="00240593">
        <w:t>ловство, за исключением случаев, предусмотренных частью 2 статьи 8.17 настоящего Кодекса.</w:t>
      </w:r>
    </w:p>
    <w:p w:rsidR="0019515D" w:rsidRPr="00240593">
      <w:pPr>
        <w:ind w:firstLine="540"/>
        <w:jc w:val="both"/>
      </w:pPr>
      <w:r w:rsidRPr="00240593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 w:rsidRPr="00240593">
        <w:t xml:space="preserve"> имущественное положение, обстоятельства, смягчающие и отягчающие административную ответственность.</w:t>
      </w:r>
    </w:p>
    <w:p w:rsidR="0019515D" w:rsidRPr="00240593">
      <w:pPr>
        <w:ind w:firstLine="540"/>
        <w:jc w:val="both"/>
      </w:pPr>
      <w:r w:rsidRPr="00240593">
        <w:t xml:space="preserve">Принимая во внимание характер совершенного административного правонарушения, учитывая данные о личности </w:t>
      </w:r>
      <w:r w:rsidRPr="00240593">
        <w:t>Курсеитова</w:t>
      </w:r>
      <w:r w:rsidRPr="00240593">
        <w:t xml:space="preserve"> С.З., суд пришел к выводу о возможности н</w:t>
      </w:r>
      <w:r w:rsidRPr="00240593">
        <w:t xml:space="preserve">азначить ему административное наказание в виде штрафа в нижнем пределе санкции, предусмотренной ч. 2 ст. 8.37 КоАП РФ. </w:t>
      </w:r>
    </w:p>
    <w:p w:rsidR="0019515D" w:rsidRPr="00240593">
      <w:pPr>
        <w:ind w:firstLine="540"/>
        <w:jc w:val="both"/>
      </w:pPr>
      <w:r w:rsidRPr="00240593">
        <w:t xml:space="preserve">Исходя из положений </w:t>
      </w:r>
      <w:hyperlink r:id="rId4" w:history="1">
        <w:r w:rsidRPr="00240593">
          <w:t>ч. 4 ст. 3.7</w:t>
        </w:r>
      </w:hyperlink>
      <w:r w:rsidRPr="00240593">
        <w:t xml:space="preserve">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</w:t>
      </w:r>
      <w:r w:rsidRPr="00240593">
        <w:t>кого имущества, признанному виновным в совершении административного правонарушения.</w:t>
      </w:r>
    </w:p>
    <w:p w:rsidR="0019515D" w:rsidRPr="00240593">
      <w:pPr>
        <w:ind w:firstLine="540"/>
        <w:jc w:val="both"/>
      </w:pPr>
      <w:r w:rsidRPr="00240593">
        <w:t>Доказательств, подтверждающих тот факт, что изъятое орудие лова принадлежат иным лицам, в материалах дела не имеется.</w:t>
      </w:r>
    </w:p>
    <w:p w:rsidR="0019515D" w:rsidRPr="00240593">
      <w:pPr>
        <w:ind w:firstLine="540"/>
        <w:jc w:val="both"/>
      </w:pPr>
      <w:r w:rsidRPr="00240593">
        <w:t xml:space="preserve">При решении вопроса о назначении </w:t>
      </w:r>
      <w:r w:rsidRPr="00240593">
        <w:t>Курсеитову</w:t>
      </w:r>
      <w:r w:rsidRPr="00240593">
        <w:t xml:space="preserve"> С.З. допол</w:t>
      </w:r>
      <w:r w:rsidRPr="00240593">
        <w:t>нительного наказания в виде конфискации орудия вылова водных биологических ресурсов суд исходит из того, что при любительском и спортивном рыболовстве запрещается применение сетей всех типов, указанный способ добычи рыбы может нанести значительный ущерб во</w:t>
      </w:r>
      <w:r w:rsidRPr="00240593">
        <w:t xml:space="preserve">дным биологическим ресурсам. С целью предупреждения совершения </w:t>
      </w:r>
      <w:r w:rsidRPr="00240593">
        <w:t>Курсеитовым</w:t>
      </w:r>
      <w:r w:rsidRPr="00240593">
        <w:t xml:space="preserve"> С.З. новых аналогичных правонарушений, указанное орудие вылова водных биоресурсов подлежит конфискации. </w:t>
      </w:r>
    </w:p>
    <w:p w:rsidR="0019515D" w:rsidRPr="00240593">
      <w:pPr>
        <w:ind w:firstLine="540"/>
        <w:jc w:val="both"/>
      </w:pPr>
      <w:r w:rsidRPr="00240593">
        <w:t xml:space="preserve">На основании </w:t>
      </w:r>
      <w:r w:rsidRPr="00240593">
        <w:t>изложенного</w:t>
      </w:r>
      <w:r w:rsidRPr="00240593">
        <w:t>, руководствуясь ст. ст. 3.7. 29.9, 29.10 КоАП РФ, с</w:t>
      </w:r>
      <w:r w:rsidRPr="00240593">
        <w:t>удья</w:t>
      </w:r>
    </w:p>
    <w:p w:rsidR="00515AF6">
      <w:pPr>
        <w:jc w:val="center"/>
      </w:pPr>
    </w:p>
    <w:p w:rsidR="0019515D" w:rsidRPr="00240593">
      <w:pPr>
        <w:jc w:val="center"/>
      </w:pPr>
      <w:r w:rsidRPr="00240593">
        <w:t>ПОСТАНОВИЛ:</w:t>
      </w:r>
    </w:p>
    <w:p w:rsidR="0019515D" w:rsidRPr="00240593">
      <w:pPr>
        <w:ind w:firstLine="708"/>
        <w:jc w:val="both"/>
      </w:pPr>
      <w:r w:rsidRPr="00240593">
        <w:t>Курсеитова</w:t>
      </w:r>
      <w:r w:rsidRPr="00240593">
        <w:t xml:space="preserve"> Сервера </w:t>
      </w:r>
      <w:r w:rsidRPr="00240593">
        <w:t>Зиядиновича</w:t>
      </w:r>
      <w:r w:rsidRPr="00240593">
        <w:t xml:space="preserve"> </w:t>
      </w:r>
      <w:r w:rsidRPr="00240593">
        <w:t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штрафа в размере 2 000 (двух тысяч) р</w:t>
      </w:r>
      <w:r w:rsidRPr="00240593">
        <w:t>ублей с конфискацией орудий добычи (вылова)</w:t>
      </w:r>
      <w:r w:rsidR="00515AF6">
        <w:t xml:space="preserve"> водных биологических ресурсов -</w:t>
      </w:r>
      <w:r w:rsidRPr="00240593">
        <w:t xml:space="preserve"> сети-дорожки лесковой белого цвета длиной 5,0 м., высотой 1,2 м., шаг ячеи 30 мм, переданной согласно приемному</w:t>
      </w:r>
      <w:r w:rsidRPr="00240593">
        <w:t xml:space="preserve"> акту № 115/18 от 22 декабря 2019 г. в Евпаторийскую инспекцию Крымск</w:t>
      </w:r>
      <w:r w:rsidRPr="00240593">
        <w:t>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рыболовству.</w:t>
      </w:r>
    </w:p>
    <w:p w:rsidR="0019515D" w:rsidRPr="00240593">
      <w:pPr>
        <w:ind w:firstLine="708"/>
        <w:jc w:val="both"/>
      </w:pPr>
      <w:r w:rsidRPr="00240593">
        <w:t>Штраф подлежит уплате по реквизитам: получатель: УФК по Республике Крым (Министерств</w:t>
      </w:r>
      <w:r w:rsidRPr="00240593">
        <w:t xml:space="preserve">о юстиции Республики Крым, </w:t>
      </w:r>
      <w:r w:rsidRPr="00240593">
        <w:t>л</w:t>
      </w:r>
      <w:r w:rsidRPr="00240593">
        <w:t xml:space="preserve">/с 04752203230), ИНН 9102013284, </w:t>
      </w:r>
      <w:r w:rsidR="00515AF6">
        <w:t xml:space="preserve">               </w:t>
      </w:r>
      <w:r w:rsidRPr="00240593">
        <w:t>КПП 910201001, банк получателя Отделение по Республике Крым Южного главного управления ЦБ РФ, БИК 043510001, счет 40101810335100010001, ОКТМО: 35721000, КБК: 828 1 16 01083 01 0037 140, УИН: 0.</w:t>
      </w:r>
    </w:p>
    <w:p w:rsidR="0019515D" w:rsidRPr="00240593">
      <w:pPr>
        <w:ind w:firstLine="540"/>
        <w:jc w:val="both"/>
      </w:pPr>
      <w:r w:rsidRPr="00240593">
        <w:t>С</w:t>
      </w:r>
      <w:r w:rsidRPr="00240593">
        <w:t>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240593">
        <w:t>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240593">
        <w:t xml:space="preserve"> настоящего Кодекса.</w:t>
      </w:r>
    </w:p>
    <w:p w:rsidR="0019515D" w:rsidRPr="00240593">
      <w:pPr>
        <w:ind w:firstLine="708"/>
        <w:jc w:val="both"/>
      </w:pPr>
      <w:r w:rsidRPr="00240593">
        <w:t xml:space="preserve">Оригинал </w:t>
      </w:r>
      <w:r w:rsidRPr="00240593">
        <w:t xml:space="preserve">квитанции об оплате административного штрафа необходимо предоставить на судебный участок № 74 </w:t>
      </w:r>
      <w:r w:rsidRPr="00240593">
        <w:t>Сакского</w:t>
      </w:r>
      <w:r w:rsidRPr="00240593">
        <w:t xml:space="preserve"> судебного района (</w:t>
      </w:r>
      <w:r w:rsidRPr="00240593">
        <w:t>Сакский</w:t>
      </w:r>
      <w:r w:rsidRPr="00240593">
        <w:t xml:space="preserve"> муниципальный район и городской округ Саки) Республики Крым, как документ подтверждающий исполнение судебного постановления в ч</w:t>
      </w:r>
      <w:r w:rsidRPr="00240593">
        <w:t>асти штрафа.</w:t>
      </w:r>
    </w:p>
    <w:p w:rsidR="0019515D" w:rsidRPr="00240593">
      <w:pPr>
        <w:ind w:firstLine="708"/>
        <w:jc w:val="both"/>
      </w:pPr>
      <w:r w:rsidRPr="00240593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</w:t>
      </w:r>
      <w:r w:rsidRPr="00240593">
        <w:t>е.</w:t>
      </w:r>
    </w:p>
    <w:p w:rsidR="0019515D">
      <w:pPr>
        <w:ind w:firstLine="708"/>
        <w:jc w:val="both"/>
      </w:pPr>
      <w:r w:rsidRPr="0024059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40593">
        <w:t>Сакский</w:t>
      </w:r>
      <w:r w:rsidRPr="00240593">
        <w:t xml:space="preserve"> районный суд Республики Крым через мирового судью.</w:t>
      </w:r>
    </w:p>
    <w:p w:rsidR="00515AF6" w:rsidRPr="00240593">
      <w:pPr>
        <w:ind w:firstLine="708"/>
        <w:jc w:val="both"/>
      </w:pPr>
    </w:p>
    <w:p w:rsidR="0019515D" w:rsidRPr="00240593">
      <w:pPr>
        <w:jc w:val="both"/>
      </w:pPr>
      <w:r w:rsidRPr="00240593">
        <w:t xml:space="preserve">Мировой судья </w:t>
      </w:r>
      <w:r w:rsidR="00515AF6">
        <w:tab/>
      </w:r>
      <w:r w:rsidR="00515AF6">
        <w:tab/>
      </w:r>
      <w:r w:rsidR="00515AF6">
        <w:tab/>
      </w:r>
      <w:r w:rsidR="00515AF6">
        <w:tab/>
      </w:r>
      <w:r w:rsidR="00515AF6">
        <w:tab/>
      </w:r>
      <w:r w:rsidR="00515AF6">
        <w:tab/>
      </w:r>
      <w:r w:rsidR="00515AF6">
        <w:tab/>
      </w:r>
      <w:r w:rsidR="00515AF6">
        <w:tab/>
      </w:r>
      <w:r w:rsidR="00515AF6">
        <w:tab/>
        <w:t xml:space="preserve">      </w:t>
      </w:r>
      <w:r w:rsidRPr="00240593">
        <w:t xml:space="preserve">А.М. </w:t>
      </w:r>
      <w:r w:rsidRPr="00240593">
        <w:t>Смолий</w:t>
      </w:r>
    </w:p>
    <w:sectPr w:rsidSect="00240593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5D"/>
    <w:rsid w:val="0019515D"/>
    <w:rsid w:val="00240593"/>
    <w:rsid w:val="00515AF6"/>
    <w:rsid w:val="00FF2C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0E527867ABA21B4B74B802AEF8BFB95B8B897A9CEDD52618715AB770934A16237E0E85FE266C1DF261B4D2214A4B4C4733053B2550fFM0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