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D0E84" w:rsidRPr="009E4135">
      <w:pPr>
        <w:pStyle w:val="Heading1"/>
        <w:spacing w:before="0" w:after="0"/>
        <w:jc w:val="right"/>
        <w:rPr>
          <w:sz w:val="24"/>
          <w:szCs w:val="24"/>
        </w:rPr>
      </w:pPr>
      <w:r w:rsidRPr="009E4135">
        <w:rPr>
          <w:rFonts w:ascii="Times New Roman" w:hAnsi="Times New Roman" w:cs="Times New Roman"/>
          <w:b w:val="0"/>
          <w:sz w:val="24"/>
          <w:szCs w:val="24"/>
        </w:rPr>
        <w:t>Дело № 5-74-27/2020</w:t>
      </w:r>
    </w:p>
    <w:p w:rsidR="009E413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0E8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E413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E4135" w:rsidRPr="009E4135" w:rsidP="009E4135"/>
    <w:p w:rsidR="00ED0E8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4135">
        <w:rPr>
          <w:rFonts w:ascii="Times New Roman" w:hAnsi="Times New Roman" w:cs="Times New Roman"/>
          <w:b w:val="0"/>
          <w:sz w:val="24"/>
          <w:szCs w:val="24"/>
        </w:rPr>
        <w:t xml:space="preserve">15 января 2020 года </w:t>
      </w:r>
      <w:r w:rsidR="009E4135">
        <w:rPr>
          <w:rFonts w:ascii="Times New Roman" w:hAnsi="Times New Roman" w:cs="Times New Roman"/>
          <w:b w:val="0"/>
          <w:sz w:val="24"/>
          <w:szCs w:val="24"/>
        </w:rPr>
        <w:tab/>
      </w:r>
      <w:r w:rsidR="009E4135">
        <w:rPr>
          <w:rFonts w:ascii="Times New Roman" w:hAnsi="Times New Roman" w:cs="Times New Roman"/>
          <w:b w:val="0"/>
          <w:sz w:val="24"/>
          <w:szCs w:val="24"/>
        </w:rPr>
        <w:tab/>
      </w:r>
      <w:r w:rsidR="009E4135">
        <w:rPr>
          <w:rFonts w:ascii="Times New Roman" w:hAnsi="Times New Roman" w:cs="Times New Roman"/>
          <w:b w:val="0"/>
          <w:sz w:val="24"/>
          <w:szCs w:val="24"/>
        </w:rPr>
        <w:tab/>
      </w:r>
      <w:r w:rsidR="009E4135">
        <w:rPr>
          <w:rFonts w:ascii="Times New Roman" w:hAnsi="Times New Roman" w:cs="Times New Roman"/>
          <w:b w:val="0"/>
          <w:sz w:val="24"/>
          <w:szCs w:val="24"/>
        </w:rPr>
        <w:tab/>
      </w:r>
      <w:r w:rsidR="009E4135">
        <w:rPr>
          <w:rFonts w:ascii="Times New Roman" w:hAnsi="Times New Roman" w:cs="Times New Roman"/>
          <w:b w:val="0"/>
          <w:sz w:val="24"/>
          <w:szCs w:val="24"/>
        </w:rPr>
        <w:tab/>
      </w:r>
      <w:r w:rsidR="009E4135">
        <w:rPr>
          <w:rFonts w:ascii="Times New Roman" w:hAnsi="Times New Roman" w:cs="Times New Roman"/>
          <w:b w:val="0"/>
          <w:sz w:val="24"/>
          <w:szCs w:val="24"/>
        </w:rPr>
        <w:tab/>
      </w:r>
      <w:r w:rsidR="009E4135">
        <w:rPr>
          <w:rFonts w:ascii="Times New Roman" w:hAnsi="Times New Roman" w:cs="Times New Roman"/>
          <w:b w:val="0"/>
          <w:sz w:val="24"/>
          <w:szCs w:val="24"/>
        </w:rPr>
        <w:tab/>
      </w:r>
      <w:r w:rsidR="009E4135">
        <w:rPr>
          <w:rFonts w:ascii="Times New Roman" w:hAnsi="Times New Roman" w:cs="Times New Roman"/>
          <w:b w:val="0"/>
          <w:sz w:val="24"/>
          <w:szCs w:val="24"/>
        </w:rPr>
        <w:tab/>
      </w:r>
      <w:r w:rsidR="009E4135">
        <w:rPr>
          <w:rFonts w:ascii="Times New Roman" w:hAnsi="Times New Roman" w:cs="Times New Roman"/>
          <w:b w:val="0"/>
          <w:sz w:val="24"/>
          <w:szCs w:val="24"/>
        </w:rPr>
        <w:tab/>
      </w:r>
      <w:r w:rsidR="009E4135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9E4135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9E4135" w:rsidRPr="009E4135" w:rsidP="009E4135"/>
    <w:p w:rsidR="00ED0E84" w:rsidRPr="009E4135">
      <w:pPr>
        <w:ind w:firstLine="708"/>
        <w:jc w:val="both"/>
      </w:pPr>
      <w:r w:rsidRPr="009E4135">
        <w:t xml:space="preserve">Мировой судья судебного участка № 74 </w:t>
      </w:r>
      <w:r w:rsidRPr="009E4135">
        <w:t>Сакского</w:t>
      </w:r>
      <w:r w:rsidRPr="009E4135">
        <w:t xml:space="preserve"> судебного района (</w:t>
      </w:r>
      <w:r w:rsidRPr="009E4135">
        <w:t>Сакский</w:t>
      </w:r>
      <w:r w:rsidRPr="009E4135">
        <w:t xml:space="preserve"> муниципальный район и городской округ Саки) Республики Крым </w:t>
      </w:r>
      <w:r w:rsidRPr="009E4135">
        <w:t>Смолий</w:t>
      </w:r>
      <w:r w:rsidRPr="009E4135">
        <w:t xml:space="preserve"> А.М., </w:t>
      </w:r>
    </w:p>
    <w:p w:rsidR="00ED0E84" w:rsidRPr="009E4135">
      <w:pPr>
        <w:ind w:firstLine="708"/>
        <w:jc w:val="both"/>
      </w:pPr>
      <w:r w:rsidRPr="009E4135">
        <w:t xml:space="preserve">рассмотрев дело об административном </w:t>
      </w:r>
      <w:r w:rsidRPr="009E4135">
        <w:t>правонарушении, поступившее из Межмуниципального отдела МВД России «</w:t>
      </w:r>
      <w:r w:rsidRPr="009E4135">
        <w:t>Сакский</w:t>
      </w:r>
      <w:r w:rsidRPr="009E4135">
        <w:t>», в отношении:</w:t>
      </w:r>
      <w:r w:rsidRPr="009E4135">
        <w:rPr>
          <w:b/>
        </w:rPr>
        <w:t xml:space="preserve"> </w:t>
      </w:r>
    </w:p>
    <w:p w:rsidR="00ED0E84" w:rsidRPr="009E4135">
      <w:pPr>
        <w:ind w:left="1985"/>
        <w:jc w:val="both"/>
      </w:pPr>
      <w:r w:rsidRPr="009E4135">
        <w:t xml:space="preserve">Шевченко Дениса Викторовича, </w:t>
      </w:r>
    </w:p>
    <w:p w:rsidR="00ED0E84" w:rsidRPr="009E4135">
      <w:pPr>
        <w:ind w:left="1985"/>
        <w:jc w:val="both"/>
      </w:pPr>
      <w:r w:rsidRPr="009E4135">
        <w:t>паспортные данные, гражданина Российской Федерации, имеющего среднее профессиональное образование, холостого, не работающего, зарегист</w:t>
      </w:r>
      <w:r w:rsidRPr="009E4135">
        <w:t xml:space="preserve">рированного и проживающего по адресу: адрес, ранее </w:t>
      </w:r>
      <w:r w:rsidRPr="009E4135">
        <w:t>привлекавшегося</w:t>
      </w:r>
      <w:r w:rsidRPr="009E4135">
        <w:t xml:space="preserve"> к административной ответственности, </w:t>
      </w:r>
    </w:p>
    <w:p w:rsidR="00ED0E84" w:rsidRPr="009E4135">
      <w:pPr>
        <w:jc w:val="both"/>
      </w:pPr>
      <w:r w:rsidRPr="009E4135">
        <w:t>о привлечении его к административной ответственности за правонарушение, предусмотренное частью 1 статьи 6.9 Кодекса Российской Федерации об администрати</w:t>
      </w:r>
      <w:r w:rsidRPr="009E4135">
        <w:t xml:space="preserve">вных правонарушениях, </w:t>
      </w:r>
    </w:p>
    <w:p w:rsidR="009E4135">
      <w:pPr>
        <w:jc w:val="center"/>
      </w:pPr>
    </w:p>
    <w:p w:rsidR="00ED0E84" w:rsidRPr="009E4135">
      <w:pPr>
        <w:jc w:val="center"/>
      </w:pPr>
      <w:r w:rsidRPr="009E4135">
        <w:t>УСТАНОВИЛ:</w:t>
      </w:r>
    </w:p>
    <w:p w:rsidR="00ED0E84" w:rsidRPr="009E4135">
      <w:pPr>
        <w:jc w:val="both"/>
      </w:pPr>
      <w:r w:rsidRPr="009E4135">
        <w:t xml:space="preserve">Шевченко Д.В. 03 июня 2019 г. в 08 час. 30 мин., находясь возле "адрес", путем курения потребил наркотическое средство – синтетические </w:t>
      </w:r>
      <w:r w:rsidRPr="009E4135">
        <w:t>катиноны</w:t>
      </w:r>
      <w:r w:rsidRPr="009E4135">
        <w:t xml:space="preserve"> без назначения врача.</w:t>
      </w:r>
    </w:p>
    <w:p w:rsidR="00ED0E84" w:rsidRPr="009E4135">
      <w:pPr>
        <w:ind w:firstLine="708"/>
        <w:jc w:val="both"/>
      </w:pPr>
      <w:r w:rsidRPr="009E4135">
        <w:t>В судебном заседании Шевченко Д.В. вину в совершении выш</w:t>
      </w:r>
      <w:r w:rsidRPr="009E4135">
        <w:t>еуказанного правонарушения признал в полном объеме, в содеянном раскаялся и пояснил, что при указанных в протоколе об административном правонарушении обстоятельствах, потребил наркотическое вещество без назначения врача.</w:t>
      </w:r>
      <w:r w:rsidRPr="009E4135">
        <w:t xml:space="preserve"> Кроме того пояснил, что ранее также</w:t>
      </w:r>
      <w:r w:rsidRPr="009E4135">
        <w:t xml:space="preserve"> потреблял наркотические средства без назначения врача, состоит </w:t>
      </w:r>
      <w:r w:rsidRPr="009E4135">
        <w:t>на учете у врач</w:t>
      </w:r>
      <w:r w:rsidRPr="009E4135">
        <w:t>а-</w:t>
      </w:r>
      <w:r w:rsidRPr="009E4135">
        <w:t xml:space="preserve"> нарколога. </w:t>
      </w:r>
    </w:p>
    <w:p w:rsidR="00ED0E84" w:rsidRPr="009E4135">
      <w:pPr>
        <w:ind w:firstLine="708"/>
        <w:jc w:val="both"/>
      </w:pPr>
      <w:r w:rsidRPr="009E4135">
        <w:t>Выслушав Шевченко Д.В., исследовав материалы дела, мировой судья пришел к выводу о наличии в действиях Шевченко Д.В. состава правонарушения, предусмотренного част</w:t>
      </w:r>
      <w:r w:rsidRPr="009E4135">
        <w:t>ью 1 статьи 6.9 Кодекса Российской Федерации об административных правонарушениях, исходя из следующего.</w:t>
      </w:r>
    </w:p>
    <w:p w:rsidR="00ED0E84" w:rsidRPr="009E4135">
      <w:pPr>
        <w:ind w:firstLine="708"/>
        <w:jc w:val="both"/>
      </w:pPr>
      <w:r w:rsidRPr="009E4135">
        <w:t>Согласно протоколу об админи</w:t>
      </w:r>
      <w:r w:rsidR="009E4135">
        <w:t>стративном правонарушении № РК -</w:t>
      </w:r>
      <w:r w:rsidRPr="009E4135">
        <w:t xml:space="preserve"> 275755 от 29 декабря 2019 г., он был составлен в отношении Шевченко Д.В. в связи с тем, что</w:t>
      </w:r>
      <w:r w:rsidRPr="009E4135">
        <w:t xml:space="preserve"> он 03 июня 2019 г. в 08 час. 30 мин. находясь возле "адрес" потребил путем </w:t>
      </w:r>
      <w:r w:rsidR="009E4135">
        <w:t>курения наркотическое средство -</w:t>
      </w:r>
      <w:r w:rsidRPr="009E4135">
        <w:t xml:space="preserve"> синтетические </w:t>
      </w:r>
      <w:r w:rsidRPr="009E4135">
        <w:t>катиноны</w:t>
      </w:r>
      <w:r w:rsidRPr="009E4135">
        <w:t xml:space="preserve"> без назначения врача.</w:t>
      </w:r>
    </w:p>
    <w:p w:rsidR="00ED0E84" w:rsidRPr="009E4135">
      <w:pPr>
        <w:ind w:firstLine="708"/>
        <w:jc w:val="both"/>
      </w:pPr>
      <w:r w:rsidRPr="009E4135">
        <w:t>Указанные в протоколе об административном правонарушении обстоятельства потребления Шевченко Д.В. нарк</w:t>
      </w:r>
      <w:r w:rsidRPr="009E4135">
        <w:t>отического средства без назначения врача подтверждаются: копией акта медицинского освидетельствования на состояние опьянения № 105 от 03 июня 2019 г., согласно которому 20 июня 2019 г. установлено состояние опьянения Шевченко Д.В., а также имеющейся в мате</w:t>
      </w:r>
      <w:r w:rsidRPr="009E4135">
        <w:t>риалах дела копией справки о результатах химико-токсикологических исследований № 1930 от 13 июня 2019 г</w:t>
      </w:r>
      <w:r w:rsidRPr="009E4135">
        <w:t>., согласно которой при химико-токсикологических исследованиях биологического объекта Шевченко Д.В., на основании направления ГБУЗ РК «Евпаторийский псих</w:t>
      </w:r>
      <w:r w:rsidRPr="009E4135">
        <w:t>оневрологический диспансер», обнаружены а-</w:t>
      </w:r>
      <w:r w:rsidRPr="009E4135">
        <w:t>пиррамидиповалерофенон</w:t>
      </w:r>
      <w:r w:rsidRPr="009E4135">
        <w:t xml:space="preserve"> (синтетические </w:t>
      </w:r>
      <w:r w:rsidRPr="009E4135">
        <w:t>катиноны</w:t>
      </w:r>
      <w:r w:rsidRPr="009E4135">
        <w:t xml:space="preserve">), письменными объяснениями </w:t>
      </w:r>
      <w:r w:rsidR="009E4135">
        <w:t xml:space="preserve">  </w:t>
      </w:r>
      <w:r w:rsidRPr="009E4135">
        <w:t xml:space="preserve">Шевченко Д.В. от 11 октября 2019 г., </w:t>
      </w:r>
    </w:p>
    <w:p w:rsidR="00ED0E84" w:rsidRPr="009E4135">
      <w:pPr>
        <w:ind w:firstLine="708"/>
        <w:jc w:val="both"/>
      </w:pPr>
      <w:r w:rsidRPr="009E4135">
        <w:t>При таких обстоятельствах в действиях Шевченко Д.В. имеется состав правонарушения, предусмотренного ча</w:t>
      </w:r>
      <w:r w:rsidRPr="009E4135">
        <w:t>стью 1 статьи 6.9 Кодекса Российской Федерации об административных правонарушениях, а именно потребление наркотических средств без назначения врача.</w:t>
      </w:r>
    </w:p>
    <w:p w:rsidR="00ED0E84" w:rsidRPr="009E4135">
      <w:pPr>
        <w:ind w:firstLine="708"/>
        <w:jc w:val="both"/>
      </w:pPr>
      <w:r w:rsidRPr="009E4135">
        <w:t>Согласно части 2 статьи 4.1 Кодекса Российской Федерации об административных правонарушениях при назначении</w:t>
      </w:r>
      <w:r w:rsidRPr="009E4135">
        <w:t xml:space="preserve">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D0E84" w:rsidRPr="009E4135">
      <w:pPr>
        <w:ind w:firstLine="708"/>
        <w:jc w:val="both"/>
      </w:pPr>
      <w:r w:rsidRPr="009E4135">
        <w:t>Принимая во внимание характер сове</w:t>
      </w:r>
      <w:r w:rsidRPr="009E4135">
        <w:t>ршенного административного правонарушения, учитывая раскаяние Шевченко Д.В., которое суд признает обстоятельством, смягчающим административную ответственность, а также принимая во внимание данные о его личности, суд пришел к выводу о необходимости назначит</w:t>
      </w:r>
      <w:r w:rsidRPr="009E4135">
        <w:t>ь ему административное наказание в виде штрафа.</w:t>
      </w:r>
    </w:p>
    <w:p w:rsidR="00ED0E84" w:rsidRPr="009E4135">
      <w:pPr>
        <w:ind w:firstLine="708"/>
        <w:jc w:val="both"/>
      </w:pPr>
      <w:r w:rsidRPr="009E4135">
        <w:t xml:space="preserve">Согласно требованиям части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9E4135">
          <w:t>законодательства</w:t>
        </w:r>
      </w:hyperlink>
      <w:r w:rsidRPr="009E4135">
        <w:t xml:space="preserve"> о наркотических средствах, психотропных веществах и об их </w:t>
      </w:r>
      <w:r w:rsidRPr="009E4135">
        <w:t>прекурсорах</w:t>
      </w:r>
      <w:r w:rsidRPr="009E4135"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</w:t>
      </w:r>
      <w:r w:rsidRPr="009E4135">
        <w:t xml:space="preserve">овые потенциально опасные </w:t>
      </w:r>
      <w:r w:rsidRPr="009E4135">
        <w:t>психоактивные</w:t>
      </w:r>
      <w:r w:rsidRPr="009E4135">
        <w:t xml:space="preserve"> вещества, судья может возложить на такое лицо обязанность пройти</w:t>
      </w:r>
      <w:r w:rsidRPr="009E4135"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</w:t>
      </w:r>
      <w:r w:rsidRPr="009E4135">
        <w:t xml:space="preserve">их средств или психотропных веществ без назначения врача либо новых потенциально опасных </w:t>
      </w:r>
      <w:r w:rsidRPr="009E4135">
        <w:t>психоактивных</w:t>
      </w:r>
      <w:r w:rsidRPr="009E4135">
        <w:t xml:space="preserve"> веществ. </w:t>
      </w:r>
      <w:r w:rsidRPr="009E4135">
        <w:t>Контроль за</w:t>
      </w:r>
      <w:r w:rsidRPr="009E4135"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9E4135">
          <w:t>порядке</w:t>
        </w:r>
      </w:hyperlink>
      <w:r w:rsidRPr="009E4135">
        <w:t>, установленном Правительством Российской Федерации.</w:t>
      </w:r>
    </w:p>
    <w:p w:rsidR="00ED0E84" w:rsidRPr="009E4135">
      <w:pPr>
        <w:ind w:firstLine="708"/>
        <w:jc w:val="both"/>
      </w:pPr>
      <w:r w:rsidRPr="009E4135">
        <w:t>Принимая во внимание, что Шевченко Д.В. ранее потреблял наркотические средства без назначения врача, что следует из его пояснений, суд приходит к выводу о необходимости возложить н</w:t>
      </w:r>
      <w:r w:rsidRPr="009E4135">
        <w:t xml:space="preserve">а Шевченко Д.В.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ED0E84" w:rsidRPr="009E4135">
      <w:pPr>
        <w:ind w:firstLine="708"/>
        <w:jc w:val="both"/>
      </w:pPr>
      <w:r w:rsidRPr="009E4135">
        <w:t>Согласно п. 2 и п. 6 Правил контроля за исполнени</w:t>
      </w:r>
      <w:r w:rsidRPr="009E4135">
        <w:t>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</w:t>
      </w:r>
      <w:r w:rsidRPr="009E4135">
        <w:t xml:space="preserve">ств или психотропных веществ без назначения врача либо новых потенциально опасных </w:t>
      </w:r>
      <w:r w:rsidRPr="009E4135">
        <w:t>психоактивных</w:t>
      </w:r>
      <w:r w:rsidRPr="009E4135">
        <w:t xml:space="preserve"> веществ, утвержденным постановлением Правительства Российской Федерации от 28 мая</w:t>
      </w:r>
      <w:r w:rsidRPr="009E4135">
        <w:t xml:space="preserve"> 2014 года </w:t>
      </w:r>
      <w:r w:rsidR="009D4ED3">
        <w:t xml:space="preserve">  </w:t>
      </w:r>
      <w:r w:rsidRPr="009E4135">
        <w:t xml:space="preserve">№ 484, </w:t>
      </w:r>
      <w:r w:rsidRPr="009E4135">
        <w:t>контроль за</w:t>
      </w:r>
      <w:r w:rsidRPr="009E4135">
        <w:t xml:space="preserve"> исполнением лицом обязанности пройти диагностику,</w:t>
      </w:r>
      <w:r w:rsidRPr="009E4135">
        <w:t xml:space="preserve"> профилактические мероприятия, лечение возлагается на органы внутренних дел по месту жительства лица, на которое эта обязанность была возложена. </w:t>
      </w:r>
    </w:p>
    <w:p w:rsidR="00ED0E84" w:rsidRPr="009E4135">
      <w:pPr>
        <w:ind w:firstLine="708"/>
        <w:jc w:val="both"/>
      </w:pPr>
      <w:r w:rsidRPr="009E4135">
        <w:t xml:space="preserve">Согласно части 2 статьи 29.10 Кодекса Российской Федерации об административных правонарушениях при назначении </w:t>
      </w:r>
      <w:r w:rsidRPr="009E4135">
        <w:t>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</w:t>
      </w:r>
      <w:r w:rsidRPr="009E4135">
        <w:t xml:space="preserve">ачения врача либо новых потенциально опасных </w:t>
      </w:r>
      <w:r w:rsidRPr="009E4135">
        <w:t>психоактивных</w:t>
      </w:r>
      <w:r w:rsidRPr="009E4135">
        <w:t xml:space="preserve"> веществ в постановлении по делу об административном правонарушении судья устанавливает срок</w:t>
      </w:r>
      <w:r w:rsidRPr="009E4135">
        <w:t xml:space="preserve">, в </w:t>
      </w:r>
      <w:r w:rsidRPr="009E4135">
        <w:t>течение</w:t>
      </w:r>
      <w:r w:rsidRPr="009E4135">
        <w:t xml:space="preserve"> которого лицо обязано обратиться в соответствующие медицинскую организацию или учреждение соци</w:t>
      </w:r>
      <w:r w:rsidRPr="009E4135">
        <w:t xml:space="preserve">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ED0E84" w:rsidRPr="009E4135">
      <w:pPr>
        <w:ind w:firstLine="708"/>
        <w:jc w:val="both"/>
      </w:pPr>
      <w:r w:rsidRPr="009E4135">
        <w:t>На основании изложенного, руководствуясь статьями 29.9, 29.10 Кодекса Российской Федерации об административных прав</w:t>
      </w:r>
      <w:r w:rsidRPr="009E4135">
        <w:t xml:space="preserve">онарушениях, мировой судья </w:t>
      </w:r>
    </w:p>
    <w:p w:rsidR="009D4ED3">
      <w:pPr>
        <w:jc w:val="center"/>
      </w:pPr>
    </w:p>
    <w:p w:rsidR="009D4ED3">
      <w:pPr>
        <w:jc w:val="center"/>
      </w:pPr>
    </w:p>
    <w:p w:rsidR="00ED0E84" w:rsidRPr="009E4135">
      <w:pPr>
        <w:jc w:val="center"/>
      </w:pPr>
      <w:r w:rsidRPr="009E4135">
        <w:t>ПОСТАНОВИЛ:</w:t>
      </w:r>
    </w:p>
    <w:p w:rsidR="00ED0E84" w:rsidRPr="009E4135">
      <w:pPr>
        <w:ind w:firstLine="708"/>
        <w:jc w:val="both"/>
      </w:pPr>
      <w:r w:rsidRPr="009E4135">
        <w:t xml:space="preserve">Шевченко Дениса Викторовича признать виновным в совершении административного правонарушения, предусмотренного частью 1 статьи 6.9 </w:t>
      </w:r>
      <w:r w:rsidRPr="009E4135">
        <w:t>Кодекса Российской Федерации об административных правонарушениях, и назначить ему административное наказание в виде штрафа в размере 4 000 (четырех тысяч) рублей.</w:t>
      </w:r>
    </w:p>
    <w:p w:rsidR="00ED0E84" w:rsidRPr="009E4135">
      <w:pPr>
        <w:ind w:firstLine="708"/>
        <w:jc w:val="both"/>
      </w:pPr>
      <w:r w:rsidRPr="009E4135">
        <w:t>Возложить на Шевченко Д.В. обязанность пройти диагностику, профилактические мероприятия, лече</w:t>
      </w:r>
      <w:r w:rsidRPr="009E4135">
        <w:t>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</w:t>
      </w:r>
      <w:r w:rsidRPr="009E4135">
        <w:t>.</w:t>
      </w:r>
    </w:p>
    <w:p w:rsidR="00ED0E84" w:rsidRPr="009E4135">
      <w:pPr>
        <w:ind w:firstLine="708"/>
        <w:jc w:val="both"/>
      </w:pPr>
      <w:r w:rsidRPr="009E4135">
        <w:t>Контроль за</w:t>
      </w:r>
      <w:r w:rsidRPr="009E4135">
        <w:t xml:space="preserve"> исполнением данной обязанности возложить на органы внутренних дел по месту жительства Шевченко Д.В. с направлением копии постановления в указанный орган.</w:t>
      </w:r>
    </w:p>
    <w:p w:rsidR="00ED0E84" w:rsidRPr="009E4135">
      <w:pPr>
        <w:ind w:firstLine="708"/>
        <w:jc w:val="both"/>
      </w:pPr>
      <w:r w:rsidRPr="009E4135">
        <w:t>Штраф подлежит уплате по реквизитам: получатель: УФК по Республике Крым (Министерство юс</w:t>
      </w:r>
      <w:r w:rsidRPr="009E4135">
        <w:t xml:space="preserve">тиции Республики Крым, </w:t>
      </w:r>
      <w:r w:rsidRPr="009E4135">
        <w:t>л</w:t>
      </w:r>
      <w:r w:rsidRPr="009E4135">
        <w:t xml:space="preserve">/с 04752203230), ИНН: 9102013284, </w:t>
      </w:r>
      <w:r w:rsidR="009D4ED3">
        <w:t xml:space="preserve">            </w:t>
      </w:r>
      <w:r w:rsidRPr="009E4135">
        <w:t xml:space="preserve">КПП: 910201001, Банк получателя: Отделение по Республике Крым Южного главного управления ЦБРФ, БИК: 043510001, счет: 40101810335100010001, ОКТМО: 35721000, </w:t>
      </w:r>
      <w:r w:rsidR="009D4ED3">
        <w:t xml:space="preserve">     </w:t>
      </w:r>
      <w:r w:rsidRPr="009E4135">
        <w:t>КБК: 828 1 16 01063 01 0009 140, УИН: 0.</w:t>
      </w:r>
    </w:p>
    <w:p w:rsidR="00ED0E84" w:rsidRPr="009E4135">
      <w:pPr>
        <w:ind w:firstLine="708"/>
        <w:jc w:val="both"/>
      </w:pPr>
      <w:r w:rsidRPr="009E4135">
        <w:t>С</w:t>
      </w:r>
      <w:r w:rsidRPr="009E4135">
        <w:t xml:space="preserve">огласно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9E4135">
        <w:t xml:space="preserve">административного штрафа в законную силу, за исключением случаев, предусмотренных </w:t>
      </w:r>
      <w:hyperlink r:id="rId6" w:history="1">
        <w:r w:rsidRPr="009E4135">
          <w:t>частями 1.1</w:t>
        </w:r>
      </w:hyperlink>
      <w:r w:rsidRPr="009E4135">
        <w:t xml:space="preserve">, </w:t>
      </w:r>
      <w:hyperlink r:id="rId7" w:history="1">
        <w:r w:rsidRPr="009E4135">
          <w:t>1.3</w:t>
        </w:r>
      </w:hyperlink>
      <w:r w:rsidRPr="009E4135">
        <w:t xml:space="preserve"> и </w:t>
      </w:r>
      <w:hyperlink r:id="rId8" w:history="1">
        <w:r w:rsidRPr="009E4135">
          <w:t>1.4</w:t>
        </w:r>
      </w:hyperlink>
      <w:r w:rsidRPr="009E4135"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9E4135">
          <w:t>статьей 31.5</w:t>
        </w:r>
      </w:hyperlink>
      <w:r w:rsidRPr="009E4135">
        <w:t xml:space="preserve"> настоящего Кодекса.</w:t>
      </w:r>
    </w:p>
    <w:p w:rsidR="00ED0E84" w:rsidRPr="009E4135">
      <w:pPr>
        <w:ind w:firstLine="708"/>
        <w:jc w:val="both"/>
      </w:pPr>
      <w:r w:rsidRPr="009E4135">
        <w:t xml:space="preserve">Оригинал квитанции об оплате административного штрафа необходимо предоставить на судебный участок № 74 </w:t>
      </w:r>
      <w:r w:rsidRPr="009E4135">
        <w:t>Сакского</w:t>
      </w:r>
      <w:r w:rsidRPr="009E4135">
        <w:t xml:space="preserve"> судебного района (</w:t>
      </w:r>
      <w:r w:rsidRPr="009E4135">
        <w:t>Сакский</w:t>
      </w:r>
      <w:r w:rsidRPr="009E4135">
        <w:t xml:space="preserve"> муниципальный </w:t>
      </w:r>
      <w:r w:rsidRPr="009E4135">
        <w:t>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ED0E84" w:rsidRPr="009E4135">
      <w:pPr>
        <w:ind w:firstLine="708"/>
        <w:jc w:val="both"/>
      </w:pPr>
      <w:r w:rsidRPr="009E4135">
        <w:t>При отсутствии документа, свидетельствующего об уплате административного штрафа в срок, сумма штрафа на основании ст. 32.2 Кодекса</w:t>
      </w:r>
      <w:r w:rsidRPr="009E4135">
        <w:t xml:space="preserve"> Российской Федерации об административных правонарушениях административный будет взыскана в принудительном порядке.</w:t>
      </w:r>
    </w:p>
    <w:p w:rsidR="00ED0E84">
      <w:pPr>
        <w:ind w:firstLine="708"/>
        <w:jc w:val="both"/>
      </w:pPr>
      <w:r w:rsidRPr="009E4135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9E4135">
        <w:t>Сакский</w:t>
      </w:r>
      <w:r w:rsidRPr="009E4135">
        <w:t xml:space="preserve"> районный суд Республи</w:t>
      </w:r>
      <w:r w:rsidRPr="009E4135">
        <w:t>ки Крым через мирового судью.</w:t>
      </w:r>
    </w:p>
    <w:p w:rsidR="009D4ED3">
      <w:pPr>
        <w:ind w:firstLine="708"/>
        <w:jc w:val="both"/>
      </w:pPr>
    </w:p>
    <w:p w:rsidR="009D4ED3" w:rsidRPr="009E4135">
      <w:pPr>
        <w:ind w:firstLine="708"/>
        <w:jc w:val="both"/>
      </w:pPr>
    </w:p>
    <w:p w:rsidR="00ED0E84" w:rsidRPr="009E4135">
      <w:pPr>
        <w:jc w:val="both"/>
      </w:pPr>
      <w:r w:rsidRPr="009E4135">
        <w:t xml:space="preserve">Мировой судья </w:t>
      </w:r>
      <w:r w:rsidR="009D4ED3">
        <w:tab/>
      </w:r>
      <w:r w:rsidR="009D4ED3">
        <w:tab/>
      </w:r>
      <w:r w:rsidR="009D4ED3">
        <w:tab/>
      </w:r>
      <w:r w:rsidR="009D4ED3">
        <w:tab/>
      </w:r>
      <w:r w:rsidR="009D4ED3">
        <w:tab/>
      </w:r>
      <w:r w:rsidR="009D4ED3">
        <w:tab/>
      </w:r>
      <w:r w:rsidR="009D4ED3">
        <w:tab/>
      </w:r>
      <w:r w:rsidR="009D4ED3">
        <w:tab/>
      </w:r>
      <w:r w:rsidR="009D4ED3">
        <w:tab/>
        <w:t xml:space="preserve">      </w:t>
      </w:r>
      <w:r w:rsidRPr="009E4135">
        <w:t xml:space="preserve">А.М. </w:t>
      </w:r>
      <w:r w:rsidRPr="009E4135">
        <w:t>Смолий</w:t>
      </w:r>
    </w:p>
    <w:p w:rsidR="00ED0E84" w:rsidRPr="009E413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84"/>
    <w:rsid w:val="00115DA5"/>
    <w:rsid w:val="00694AB8"/>
    <w:rsid w:val="009D4ED3"/>
    <w:rsid w:val="009E4135"/>
    <w:rsid w:val="00C679C9"/>
    <w:rsid w:val="00ED0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5DA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5D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15D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15DA5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115D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15D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07402.3" TargetMode="External" /><Relationship Id="rId5" Type="http://schemas.openxmlformats.org/officeDocument/2006/relationships/hyperlink" Target="garantF1://70566048.1000" TargetMode="External" /><Relationship Id="rId6" Type="http://schemas.openxmlformats.org/officeDocument/2006/relationships/hyperlink" Target="consultantplus://offline/ref=EFF6C6125FC23728913297368D7D741F8358B0A1B0B2C8EC5E120B72DD41663FB9FBEB4BD0A9FFBCD156B4A524CC66DBA6FDD4AAF4E3N608H" TargetMode="External" /><Relationship Id="rId7" Type="http://schemas.openxmlformats.org/officeDocument/2006/relationships/hyperlink" Target="consultantplus://offline/ref=EFF6C6125FC23728913297368D7D741F8358B0A1B0B2C8EC5E120B72DD41663FB9FBEB48D7A2F6BCD156B4A524CC66DBA6FDD4AAF4E3N608H" TargetMode="External" /><Relationship Id="rId8" Type="http://schemas.openxmlformats.org/officeDocument/2006/relationships/hyperlink" Target="consultantplus://offline/ref=EFF6C6125FC23728913297368D7D741F8358B0A1B0B2C8EC5E120B72DD41663FB9FBEB46D3A0FCBCD156B4A524CC66DBA6FDD4AAF4E3N608H" TargetMode="External" /><Relationship Id="rId9" Type="http://schemas.openxmlformats.org/officeDocument/2006/relationships/hyperlink" Target="consultantplus://offline/ref=EFF6C6125FC23728913297368D7D741F8358B0A1B0B2C8EC5E120B72DD41663FB9FBEB4FD0A3F7B7810CA4A16D9968C5A4E1CBAAEAE06177N80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