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35864">
      <w:pPr>
        <w:jc w:val="both"/>
      </w:pPr>
    </w:p>
    <w:p w:rsidR="00A77B3E" w:rsidP="00935864">
      <w:pPr>
        <w:jc w:val="both"/>
      </w:pPr>
      <w:r>
        <w:t xml:space="preserve">                                                                                                           Дело № 5-74-56/2018 </w:t>
      </w:r>
    </w:p>
    <w:p w:rsidR="00A77B3E" w:rsidP="00935864">
      <w:pPr>
        <w:jc w:val="center"/>
      </w:pPr>
    </w:p>
    <w:p w:rsidR="00A77B3E" w:rsidP="00935864">
      <w:pPr>
        <w:jc w:val="center"/>
      </w:pPr>
      <w:r>
        <w:t>ПОСТАНОВЛЕНИЕ</w:t>
      </w:r>
    </w:p>
    <w:p w:rsidR="00A77B3E" w:rsidP="00935864">
      <w:pPr>
        <w:jc w:val="both"/>
      </w:pPr>
      <w:r>
        <w:t xml:space="preserve">01 марта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 w:rsidP="00935864">
      <w:pPr>
        <w:jc w:val="both"/>
      </w:pPr>
    </w:p>
    <w:p w:rsidR="00A77B3E" w:rsidP="0093586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935864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935864">
      <w:pPr>
        <w:jc w:val="both"/>
      </w:pPr>
      <w:r>
        <w:t>Ляшова</w:t>
      </w:r>
      <w:r>
        <w:t xml:space="preserve"> Анатолия Анатольевича,                   </w:t>
      </w:r>
    </w:p>
    <w:p w:rsidR="00A77B3E" w:rsidP="00935864">
      <w:pPr>
        <w:jc w:val="both"/>
      </w:pPr>
      <w:r>
        <w:t>... гражданина Российской Федерации, директора наименование организации, зарегистриров</w:t>
      </w:r>
      <w:r>
        <w:t xml:space="preserve">анного и проживающего по адресу: адрес, адрес,     </w:t>
      </w:r>
    </w:p>
    <w:p w:rsidR="00A77B3E" w:rsidP="00935864">
      <w:pPr>
        <w:jc w:val="both"/>
      </w:pPr>
      <w: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77B3E" w:rsidP="00935864">
      <w:pPr>
        <w:jc w:val="both"/>
      </w:pPr>
    </w:p>
    <w:p w:rsidR="00A77B3E" w:rsidP="0093586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35864">
      <w:pPr>
        <w:jc w:val="both"/>
      </w:pPr>
      <w:r>
        <w:t>Ляшов</w:t>
      </w:r>
      <w:r>
        <w:t xml:space="preserve"> А.А.,</w:t>
      </w:r>
      <w:r>
        <w:t xml:space="preserve"> являясь директором наименование организации, в нарушение п. 2.2                ст. 11 Федерального закона «Об индивидуальном (персонифицированном) учете в системе  обязательного пенсионного страхования» N 27-ФЗ от 01 апреля 1996 года, 15 января 2018 года </w:t>
      </w:r>
      <w:r>
        <w:t xml:space="preserve">предоставил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отчетность по форме СЗВ-М (сведения о застрахованных лицах) за ноябрь 2017 года с нарушением установленного срока его пр</w:t>
      </w:r>
      <w:r>
        <w:t>едоставления не позднее 15-го числа месяца, следующего за отчетным периодом – месяцем, то есть до 15 декабря 2017 года.</w:t>
      </w:r>
    </w:p>
    <w:p w:rsidR="00A77B3E" w:rsidP="00935864">
      <w:pPr>
        <w:jc w:val="both"/>
      </w:pPr>
      <w:r>
        <w:t xml:space="preserve">В судебное заседание </w:t>
      </w:r>
      <w:r>
        <w:t>Ляшов</w:t>
      </w:r>
      <w:r>
        <w:t xml:space="preserve"> А.А. явился, свою вину признал, в содеянном раскаялся.  Также пояснил, что общество на протяжении длительного</w:t>
      </w:r>
      <w:r>
        <w:t xml:space="preserve"> времени не осуществляет свою деятельность.                         </w:t>
      </w:r>
    </w:p>
    <w:p w:rsidR="00A77B3E" w:rsidP="00935864">
      <w:pPr>
        <w:jc w:val="both"/>
      </w:pPr>
      <w:r>
        <w:t xml:space="preserve">           Выслушав объяснения </w:t>
      </w:r>
      <w:r>
        <w:t>Ляшорва</w:t>
      </w:r>
      <w:r>
        <w:t xml:space="preserve"> А.А., исследовав материалы дела, суд пришел к выводу о наличии в действиях  </w:t>
      </w:r>
      <w:r>
        <w:t>Ляшова</w:t>
      </w:r>
      <w:r>
        <w:t xml:space="preserve"> А.А. состава правонарушения, предусмотренного ст. 15.33.2 КоАП РФ</w:t>
      </w:r>
      <w:r>
        <w:t>, исходя из следующего.</w:t>
      </w:r>
    </w:p>
    <w:p w:rsidR="00A77B3E" w:rsidP="00935864">
      <w:pPr>
        <w:jc w:val="both"/>
      </w:pPr>
      <w:r>
        <w:t xml:space="preserve">Как следует из выписки из Единого государственного реестра юридических лиц от 13 мая 2016 г. наименование организации включено в указанный реестр                               05 января 2015 года. </w:t>
      </w:r>
    </w:p>
    <w:p w:rsidR="00A77B3E" w:rsidP="00935864">
      <w:pPr>
        <w:jc w:val="both"/>
      </w:pPr>
      <w:r>
        <w:t xml:space="preserve">          Согласно протоколу об ад</w:t>
      </w:r>
      <w:r>
        <w:t xml:space="preserve">министративном правонарушении № 32 от                          12 февраля 2018 года, он был составлен в отношении директора наименование организации </w:t>
      </w:r>
      <w:r>
        <w:t>Ляшова</w:t>
      </w:r>
      <w:r>
        <w:t xml:space="preserve"> А.А. за то, что он в нарушение п. 2.2 ст. 11 Федерального закона «Об индивидуальном (персонифицирова</w:t>
      </w:r>
      <w:r>
        <w:t xml:space="preserve">нном) учете в системе  обязательного пенсионного страхования» N 27-ФЗ от 01 апреля 1996 года, предоставил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(с</w:t>
      </w:r>
      <w:r>
        <w:t xml:space="preserve">ведения о застрахованных лицах) за ноябрь 2017 года с </w:t>
      </w:r>
      <w:r>
        <w:t xml:space="preserve">нарушением установленного срока их предоставления, а именно 15 января                   2018 года. </w:t>
      </w:r>
    </w:p>
    <w:p w:rsidR="00A77B3E" w:rsidP="00935864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</w:t>
      </w:r>
      <w:r>
        <w:t>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>
        <w:t>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935864">
      <w:pPr>
        <w:jc w:val="both"/>
      </w:pPr>
      <w:r>
        <w:t xml:space="preserve">Указанные выше сведения </w:t>
      </w:r>
      <w:r>
        <w:t>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935864">
      <w:pPr>
        <w:jc w:val="both"/>
      </w:pPr>
      <w:r>
        <w:t>Ляшов</w:t>
      </w:r>
      <w:r>
        <w:t xml:space="preserve"> А.А. подал сведения о застрахованных лицах в УПФ РФ в г. Саки и </w:t>
      </w:r>
      <w:r>
        <w:t>Сакском</w:t>
      </w:r>
      <w:r>
        <w:t xml:space="preserve"> районе Республ</w:t>
      </w:r>
      <w:r>
        <w:t>ики Крым 15 января 2018 года, что подтверждается выпиской из журнала учета приема сведений о застрахованных лицах, извещением о доставке (</w:t>
      </w:r>
      <w:r>
        <w:t>л.д</w:t>
      </w:r>
      <w:r>
        <w:t>. 4), извещением о доставке (</w:t>
      </w:r>
      <w:r>
        <w:t>л.д</w:t>
      </w:r>
      <w:r>
        <w:t xml:space="preserve">. 3).     </w:t>
      </w:r>
    </w:p>
    <w:p w:rsidR="00A77B3E" w:rsidP="00935864">
      <w:pPr>
        <w:jc w:val="both"/>
      </w:pPr>
      <w:r>
        <w:t xml:space="preserve">Не доверять приведенным доказательствам у суда нет оснований, поскольку </w:t>
      </w:r>
      <w:r>
        <w:t>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77B3E" w:rsidP="00935864">
      <w:pPr>
        <w:jc w:val="both"/>
      </w:pPr>
      <w:r>
        <w:t xml:space="preserve">При таких обстоятельствах в действиях </w:t>
      </w:r>
      <w:r>
        <w:t>Ляшова</w:t>
      </w:r>
      <w:r>
        <w:t xml:space="preserve"> А.А. имеется состав правонарушения, предусмотренного ст. 15.33.2 КоАП РФ,</w:t>
      </w:r>
      <w:r>
        <w:t xml:space="preserve">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</w:t>
      </w:r>
      <w: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935864">
      <w:pPr>
        <w:jc w:val="both"/>
      </w:pPr>
      <w:r>
        <w:t>При назначении административного наказания суд, суд учитывает, характер совершенного правонарушения, лично</w:t>
      </w:r>
      <w:r>
        <w:t xml:space="preserve">сть виновного, который согласно материалам дела ранее не привлекался к административной ответственности за совершение аналогичного правонарушения, а также отсутствие обстоятельств отягчающих, административную ответственность. </w:t>
      </w:r>
    </w:p>
    <w:p w:rsidR="00A77B3E" w:rsidP="00935864">
      <w:pPr>
        <w:jc w:val="both"/>
      </w:pPr>
      <w:r>
        <w:t>При определении вида наказани</w:t>
      </w:r>
      <w:r>
        <w:t>я суд руководствуется положениями                     ч. 1 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</w:t>
      </w:r>
      <w:r>
        <w:t xml:space="preserve">ким лицам, а также их работникам за впервые совершенное административное правонарушение, </w:t>
      </w:r>
      <w:r>
        <w:t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</w:t>
      </w:r>
      <w:r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</w:t>
      </w:r>
      <w:r>
        <w:t>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935864">
      <w:pPr>
        <w:jc w:val="both"/>
      </w:pPr>
      <w:r>
        <w:t>Согласно сведений из Единого реестра субъектов малого и среднего предпринимательства наименование организации относи</w:t>
      </w:r>
      <w:r>
        <w:t>тся к категории малого или среднего предпринимательства (</w:t>
      </w:r>
      <w:r>
        <w:t>микропредприятие</w:t>
      </w:r>
      <w:r>
        <w:t xml:space="preserve">). </w:t>
      </w:r>
    </w:p>
    <w:p w:rsidR="00A77B3E" w:rsidP="00935864">
      <w:pPr>
        <w:jc w:val="both"/>
      </w:pPr>
      <w:r>
        <w:tab/>
        <w:t xml:space="preserve">Учитывая, что директор наименование организации </w:t>
      </w:r>
      <w:r>
        <w:t>Ляшов</w:t>
      </w:r>
      <w:r>
        <w:t xml:space="preserve"> А.А. совершил административное правонарушение впервые, в деле отсутствуют доказательства причинения вреда или возникновения </w:t>
      </w:r>
      <w:r>
        <w:t>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77B3E" w:rsidP="00935864">
      <w:pPr>
        <w:jc w:val="both"/>
      </w:pPr>
      <w:r>
        <w:t xml:space="preserve">         На основании изложенного, руководствуясь статьями 3.4, 4.1.1, 29.9, 29.10 Кодекса Российской Федерации об админи</w:t>
      </w:r>
      <w:r>
        <w:t xml:space="preserve">стративных правонарушениях, мировой судья </w:t>
      </w:r>
      <w:r>
        <w:tab/>
        <w:t xml:space="preserve">                                              </w:t>
      </w:r>
    </w:p>
    <w:p w:rsidR="00A77B3E" w:rsidP="00935864">
      <w:pPr>
        <w:jc w:val="center"/>
      </w:pPr>
      <w:r>
        <w:t>ПОСТАНОВИЛ:</w:t>
      </w:r>
    </w:p>
    <w:p w:rsidR="00A77B3E" w:rsidP="00935864">
      <w:pPr>
        <w:jc w:val="both"/>
      </w:pPr>
      <w:r>
        <w:t>Ляшова</w:t>
      </w:r>
      <w:r>
        <w:t xml:space="preserve">  Анатолия Анатольевича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с применением ст. 4.1.1</w:t>
      </w:r>
      <w:r>
        <w:t xml:space="preserve"> КоАП РФ в виде предупреждения.          </w:t>
      </w:r>
    </w:p>
    <w:p w:rsidR="00A77B3E" w:rsidP="00935864">
      <w:pPr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935864">
      <w:pPr>
        <w:jc w:val="both"/>
      </w:pPr>
    </w:p>
    <w:p w:rsidR="00A77B3E" w:rsidP="0093586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 xml:space="preserve">    </w:t>
      </w:r>
    </w:p>
    <w:p w:rsidR="00A77B3E" w:rsidP="00935864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935864">
      <w:pPr>
        <w:jc w:val="both"/>
      </w:pPr>
    </w:p>
    <w:p w:rsidR="00A77B3E" w:rsidP="00935864">
      <w:pPr>
        <w:jc w:val="both"/>
      </w:pPr>
    </w:p>
    <w:p w:rsidR="00A77B3E" w:rsidP="00935864">
      <w:pPr>
        <w:jc w:val="both"/>
      </w:pPr>
    </w:p>
    <w:p w:rsidR="00A77B3E" w:rsidP="0093586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64"/>
    <w:rsid w:val="009358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