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C197C" w:rsidRPr="00E03AA6">
      <w:pPr>
        <w:pStyle w:val="Heading1"/>
        <w:spacing w:before="0" w:after="0"/>
        <w:jc w:val="right"/>
        <w:rPr>
          <w:sz w:val="24"/>
          <w:szCs w:val="24"/>
        </w:rPr>
      </w:pPr>
      <w:r w:rsidRPr="00E03AA6">
        <w:rPr>
          <w:rFonts w:ascii="Times New Roman" w:hAnsi="Times New Roman" w:cs="Times New Roman"/>
          <w:b w:val="0"/>
          <w:sz w:val="24"/>
          <w:szCs w:val="24"/>
        </w:rPr>
        <w:t>Дело № 5-74-70/2020</w:t>
      </w:r>
    </w:p>
    <w:p w:rsidR="00E03AA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197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03AA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03AA6" w:rsidRPr="00E03AA6" w:rsidP="00E03AA6"/>
    <w:p w:rsidR="00AC197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3AA6">
        <w:rPr>
          <w:rFonts w:ascii="Times New Roman" w:hAnsi="Times New Roman" w:cs="Times New Roman"/>
          <w:b w:val="0"/>
          <w:sz w:val="24"/>
          <w:szCs w:val="24"/>
        </w:rPr>
        <w:t xml:space="preserve">11 февраля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E03AA6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E03AA6" w:rsidRPr="00E03AA6" w:rsidP="00E03AA6"/>
    <w:p w:rsidR="00AC197C" w:rsidRPr="00E03AA6">
      <w:pPr>
        <w:ind w:firstLine="708"/>
        <w:jc w:val="both"/>
      </w:pPr>
      <w:r w:rsidRPr="00E03AA6">
        <w:t xml:space="preserve">Мировой судья судебного участка № 74 </w:t>
      </w:r>
      <w:r w:rsidRPr="00E03AA6">
        <w:t>Сакского</w:t>
      </w:r>
      <w:r w:rsidRPr="00E03AA6">
        <w:t xml:space="preserve"> судебного района (</w:t>
      </w:r>
      <w:r w:rsidRPr="00E03AA6">
        <w:t>Сакский</w:t>
      </w:r>
      <w:r w:rsidRPr="00E03AA6">
        <w:t xml:space="preserve"> муниципальный район и городской округ Саки) Республики Крым </w:t>
      </w:r>
      <w:r w:rsidRPr="00E03AA6">
        <w:t>Смолий</w:t>
      </w:r>
      <w:r w:rsidRPr="00E03AA6">
        <w:t xml:space="preserve"> А.М., </w:t>
      </w:r>
    </w:p>
    <w:p w:rsidR="00AC197C" w:rsidRPr="00E03AA6">
      <w:pPr>
        <w:ind w:firstLine="708"/>
        <w:jc w:val="both"/>
      </w:pPr>
      <w:r w:rsidRPr="00E03AA6">
        <w:t xml:space="preserve">рассмотрев дело об административном правонарушении, поступившее отдела судебных приставов по г. Саки и </w:t>
      </w:r>
      <w:r w:rsidRPr="00E03AA6">
        <w:t>Сакскому</w:t>
      </w:r>
      <w:r w:rsidRPr="00E03AA6">
        <w:t xml:space="preserve"> району УФССП России по Республике Крым, в отношении: </w:t>
      </w:r>
    </w:p>
    <w:p w:rsidR="00AC197C" w:rsidRPr="00E03AA6">
      <w:pPr>
        <w:ind w:left="1418"/>
        <w:jc w:val="both"/>
      </w:pPr>
      <w:r w:rsidRPr="00E03AA6">
        <w:t>Государственного унитарного предприятия Республики Крым «Учебно-опытный племенной птицевод</w:t>
      </w:r>
      <w:r w:rsidRPr="00E03AA6">
        <w:t xml:space="preserve">ческий завод имени Фрунзе», адрес (место нахождения): Республика Крым, </w:t>
      </w:r>
      <w:r w:rsidRPr="00E03AA6">
        <w:t>Сакский</w:t>
      </w:r>
      <w:r w:rsidRPr="00E03AA6">
        <w:t xml:space="preserve"> район, с. Фрунзе, ул. Гагарина, д. 4, ОГРН 1159102053065, ранее </w:t>
      </w:r>
      <w:r w:rsidRPr="00E03AA6">
        <w:t>привлекавшегося</w:t>
      </w:r>
      <w:r w:rsidRPr="00E03AA6">
        <w:t xml:space="preserve"> к административной ответственности, </w:t>
      </w:r>
    </w:p>
    <w:p w:rsidR="00AC197C" w:rsidRPr="00E03AA6">
      <w:pPr>
        <w:jc w:val="both"/>
      </w:pPr>
      <w:r w:rsidRPr="00E03AA6">
        <w:t>о привлечении его к административной ответственности за прав</w:t>
      </w:r>
      <w:r w:rsidRPr="00E03AA6">
        <w:t xml:space="preserve">онарушение, предусмотренное частью 1 статьи 20.25 Кодекса Российской Федерации об административных правонарушениях, </w:t>
      </w:r>
    </w:p>
    <w:p w:rsidR="00E03AA6">
      <w:pPr>
        <w:jc w:val="center"/>
      </w:pPr>
    </w:p>
    <w:p w:rsidR="00AC197C" w:rsidRPr="00E03AA6">
      <w:pPr>
        <w:jc w:val="center"/>
      </w:pPr>
      <w:r w:rsidRPr="00E03AA6">
        <w:t xml:space="preserve">УСТАНОВИЛ: </w:t>
      </w:r>
    </w:p>
    <w:p w:rsidR="00AC197C" w:rsidRPr="00E03AA6">
      <w:pPr>
        <w:jc w:val="both"/>
      </w:pPr>
      <w:r w:rsidRPr="00E03AA6">
        <w:t>Государственное унитарное предприятие Республики Крым «Учебно-опытный племенной птицеводческий завод имени Фрунзе» (далее – ГУП</w:t>
      </w:r>
      <w:r w:rsidRPr="00E03AA6">
        <w:t xml:space="preserve"> РК «УО ППЗ им. Фрунзе») не уплатило административный штраф в срок, предусмотренный Кодексом Российской Федерации об административных правонарушениях (далее – КоАП РФ), а именно: оно 23 ноября 2019 г., в установленный статьей 32.2 КоАП РФ срок – до 23 нояб</w:t>
      </w:r>
      <w:r w:rsidRPr="00E03AA6">
        <w:t>ря 2019 г. не уплатило административный штраф в размере 200</w:t>
      </w:r>
      <w:r w:rsidRPr="00E03AA6">
        <w:t xml:space="preserve"> </w:t>
      </w:r>
      <w:r w:rsidRPr="00E03AA6">
        <w:t xml:space="preserve">000,00 руб., назначенный ему постановлением исполняющего обязанности мирового судьи судебного участка № 74 </w:t>
      </w:r>
      <w:r w:rsidRPr="00E03AA6">
        <w:t>Сакского</w:t>
      </w:r>
      <w:r w:rsidRPr="00E03AA6">
        <w:t xml:space="preserve"> судебного района (</w:t>
      </w:r>
      <w:r w:rsidRPr="00E03AA6">
        <w:t>Сакский</w:t>
      </w:r>
      <w:r w:rsidRPr="00E03AA6">
        <w:t xml:space="preserve"> муниципальный район и городской округ Саки) Республики</w:t>
      </w:r>
      <w:r w:rsidRPr="00E03AA6">
        <w:t xml:space="preserve"> Крым </w:t>
      </w:r>
      <w:r>
        <w:t>-</w:t>
      </w:r>
      <w:r w:rsidRPr="00E03AA6">
        <w:t xml:space="preserve"> мирового судьи судебного участка № 73 </w:t>
      </w:r>
      <w:r w:rsidRPr="00E03AA6">
        <w:t>Сакского</w:t>
      </w:r>
      <w:r w:rsidRPr="00E03AA6">
        <w:t xml:space="preserve"> судебного района (</w:t>
      </w:r>
      <w:r w:rsidRPr="00E03AA6">
        <w:t>Сакский</w:t>
      </w:r>
      <w:r w:rsidRPr="00E03AA6">
        <w:t xml:space="preserve"> муниципальный район и городской округ Саки) Республики Крым 13 сентября 2019 года, в связи с совершением административного правонарушения, предусмотренного ч. 1 ст. 20.25 КоАП</w:t>
      </w:r>
      <w:r w:rsidRPr="00E03AA6">
        <w:t xml:space="preserve"> РФ. </w:t>
      </w:r>
    </w:p>
    <w:p w:rsidR="00AC197C" w:rsidRPr="00E03AA6">
      <w:pPr>
        <w:ind w:firstLine="708"/>
        <w:jc w:val="both"/>
      </w:pPr>
      <w:r w:rsidRPr="00E03AA6">
        <w:t xml:space="preserve">Как следует из выписки из Единого государственного реестра юридических лиц, Чаплыгин А.С. исполняет обязанности директора ГУП РК «УО ППЗ им. Фрунзе» и наделен правом без доверенности </w:t>
      </w:r>
      <w:r w:rsidRPr="00E03AA6">
        <w:t>действовать</w:t>
      </w:r>
      <w:r w:rsidRPr="00E03AA6">
        <w:t xml:space="preserve"> от имени юридического лица, следовательно, является зак</w:t>
      </w:r>
      <w:r w:rsidRPr="00E03AA6">
        <w:t xml:space="preserve">онным представителем Предприятия. </w:t>
      </w:r>
    </w:p>
    <w:p w:rsidR="00AC197C" w:rsidRPr="00E03AA6">
      <w:pPr>
        <w:ind w:firstLine="708"/>
        <w:jc w:val="both"/>
      </w:pPr>
      <w:r w:rsidRPr="00E03AA6">
        <w:t>В судебное заседание законный ГУП РК «УО ППЗ им. Фрунзе» Чаплыгин А.С. вину предприятия признал и пояснил, что штраф не оплачен в силу тяжелого финансового положения юридического лица, деятельность которого фактически пре</w:t>
      </w:r>
      <w:r w:rsidRPr="00E03AA6">
        <w:t>кращена, счета арестованы, проводится его реорганизация.</w:t>
      </w:r>
      <w:r w:rsidRPr="00E03AA6">
        <w:t xml:space="preserve"> </w:t>
      </w:r>
      <w:r w:rsidRPr="00E03AA6">
        <w:t>Также пояснил, что согласно распоряжению Совета министров Республики Крым № 1475-р от 10.12.2018 г. «О реорганизации Государственного унитарного предприятия Республики Крым «Крымский винодельческий з</w:t>
      </w:r>
      <w:r w:rsidRPr="00E03AA6">
        <w:t>авод»»,</w:t>
      </w:r>
      <w:r w:rsidRPr="00E03AA6">
        <w:t xml:space="preserve"> </w:t>
      </w:r>
      <w:r w:rsidRPr="00E03AA6">
        <w:t>приказу Министерства сельского хозяйства Республики Крым № 965 от 14.12.2018 г. «О мероприятиях, связанных с реорганизацией ГУП РК «Крымский винодельческий завод»» на предприятии в 2019 году проведено полное сокращение работников, числится лишь оди</w:t>
      </w:r>
      <w:r w:rsidRPr="00E03AA6">
        <w:t xml:space="preserve">н </w:t>
      </w:r>
      <w:r>
        <w:t>-</w:t>
      </w:r>
      <w:r w:rsidRPr="00E03AA6">
        <w:t xml:space="preserve"> исполняющий обязанности директора предприятия.</w:t>
      </w:r>
      <w:r w:rsidRPr="00E03AA6">
        <w:t xml:space="preserve"> Деятельность предприятие не ведется с марта 2019 года. Основные средства, на которые не был наложен арест, переданы 10.01.2020 г. в ГУП «Крымский винодельческий завод»». В настоящее время предприятие наход</w:t>
      </w:r>
      <w:r w:rsidRPr="00E03AA6">
        <w:t xml:space="preserve">ится в </w:t>
      </w:r>
      <w:r w:rsidRPr="00E03AA6">
        <w:t xml:space="preserve">стадии реорганизации. Вся задолженность гасится через службу судебных приставов, на их расчетный счет. В случае признания предприятия виновным в совершении вмененного административно правонарушения, просил назначить штраф в размере </w:t>
      </w:r>
      <w:r w:rsidRPr="00E03AA6">
        <w:t>менее минимальног</w:t>
      </w:r>
      <w:r w:rsidRPr="00E03AA6">
        <w:t>о</w:t>
      </w:r>
      <w:r w:rsidRPr="00E03AA6">
        <w:t xml:space="preserve"> размера административного штрафа. </w:t>
      </w:r>
    </w:p>
    <w:p w:rsidR="00AC197C" w:rsidRPr="00E03AA6">
      <w:pPr>
        <w:ind w:firstLine="708"/>
        <w:jc w:val="both"/>
      </w:pPr>
      <w:r w:rsidRPr="00E03AA6">
        <w:t>Выслушав представителя юридического лица, исследовав материалы дела, мировой судья приходит к выводу о том, что виновность ГУП РК «УО ППЗ им. Фрунзе» в совершении указанного административного правонарушения, подтверждае</w:t>
      </w:r>
      <w:r w:rsidRPr="00E03AA6">
        <w:t>тся совокупностью исследованных в судебном заседании доказательств, а именно:</w:t>
      </w:r>
    </w:p>
    <w:p w:rsidR="00AC197C" w:rsidRPr="00E03AA6">
      <w:pPr>
        <w:ind w:firstLine="708"/>
        <w:jc w:val="both"/>
      </w:pPr>
      <w:r>
        <w:t>-</w:t>
      </w:r>
      <w:r w:rsidRPr="00E03AA6">
        <w:t xml:space="preserve"> протоколом об административном правонарушении от 10 февраля 2020 г., который составлен в соответствии с требованиями КоАП РФ;</w:t>
      </w:r>
    </w:p>
    <w:p w:rsidR="00AC197C" w:rsidRPr="00E03AA6">
      <w:pPr>
        <w:ind w:firstLine="708"/>
        <w:jc w:val="both"/>
      </w:pPr>
      <w:r>
        <w:t>-</w:t>
      </w:r>
      <w:r w:rsidRPr="00E03AA6">
        <w:t xml:space="preserve"> копией постановления исполняющего обязанности ми</w:t>
      </w:r>
      <w:r w:rsidRPr="00E03AA6">
        <w:t xml:space="preserve">рового судьи судебного участка № 74 </w:t>
      </w:r>
      <w:r w:rsidRPr="00E03AA6">
        <w:t>Сакского</w:t>
      </w:r>
      <w:r w:rsidRPr="00E03AA6">
        <w:t xml:space="preserve"> судебного района (</w:t>
      </w:r>
      <w:r w:rsidRPr="00E03AA6">
        <w:t>Сакский</w:t>
      </w:r>
      <w:r w:rsidRPr="00E03AA6">
        <w:t xml:space="preserve"> муниципальный район и городск</w:t>
      </w:r>
      <w:r>
        <w:t>ой округ Саки) Республики Крым -</w:t>
      </w:r>
      <w:r w:rsidRPr="00E03AA6">
        <w:t xml:space="preserve"> мирового судьи судебного участка № 73 </w:t>
      </w:r>
      <w:r w:rsidRPr="00E03AA6">
        <w:t>Сакского</w:t>
      </w:r>
      <w:r w:rsidRPr="00E03AA6">
        <w:t xml:space="preserve"> судебного района (</w:t>
      </w:r>
      <w:r w:rsidRPr="00E03AA6">
        <w:t>Сакский</w:t>
      </w:r>
      <w:r w:rsidRPr="00E03AA6">
        <w:t xml:space="preserve"> муниципальный район и городской округ Саки) Респуб</w:t>
      </w:r>
      <w:r w:rsidRPr="00E03AA6">
        <w:t xml:space="preserve">лики Крым 13 сентября 2019 г., предусмотренном ч. 1 ст. 20.25 КоАП РФ, вступившим в законную силу 24 сентября 2019 г.; </w:t>
      </w:r>
    </w:p>
    <w:p w:rsidR="00AC197C" w:rsidRPr="00E03AA6">
      <w:pPr>
        <w:ind w:firstLine="708"/>
        <w:jc w:val="both"/>
      </w:pPr>
      <w:r>
        <w:t>-</w:t>
      </w:r>
      <w:r w:rsidRPr="00E03AA6">
        <w:t xml:space="preserve"> копией постановления о возбуждении исполнительного производства от 04 декабря 2019 г. </w:t>
      </w:r>
    </w:p>
    <w:p w:rsidR="00AC197C" w:rsidRPr="00E03AA6">
      <w:pPr>
        <w:ind w:firstLine="708"/>
        <w:jc w:val="both"/>
      </w:pPr>
      <w:r w:rsidRPr="00E03AA6">
        <w:t xml:space="preserve">Доказательства вины ГУП РК «УО ППЗ им. Фрунзе» </w:t>
      </w:r>
      <w:r w:rsidRPr="00E03AA6"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C197C" w:rsidRPr="00E03AA6">
      <w:pPr>
        <w:ind w:firstLine="708"/>
        <w:jc w:val="both"/>
      </w:pPr>
      <w:hyperlink r:id="rId4" w:history="1">
        <w:r w:rsidRPr="00E03AA6">
          <w:t>Частью 1 статьи 20.25</w:t>
        </w:r>
      </w:hyperlink>
      <w:r w:rsidRPr="00E03AA6"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E03AA6">
          <w:t>Кодексом</w:t>
        </w:r>
      </w:hyperlink>
      <w:r w:rsidRPr="00E03AA6">
        <w:t>.</w:t>
      </w:r>
    </w:p>
    <w:p w:rsidR="00AC197C" w:rsidRPr="00E03AA6">
      <w:pPr>
        <w:ind w:firstLine="708"/>
        <w:jc w:val="both"/>
      </w:pPr>
      <w:r w:rsidRPr="00E03AA6">
        <w:t xml:space="preserve">В соответствии с </w:t>
      </w:r>
      <w:hyperlink r:id="rId6" w:history="1">
        <w:r w:rsidRPr="00E03AA6">
          <w:t>ч. 1 ст. 32.2</w:t>
        </w:r>
      </w:hyperlink>
      <w:r w:rsidRPr="00E03AA6">
        <w:t xml:space="preserve"> К</w:t>
      </w:r>
      <w:r w:rsidRPr="00E03AA6">
        <w:t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</w:t>
      </w:r>
      <w:r w:rsidRPr="00E03AA6">
        <w:t xml:space="preserve">ого </w:t>
      </w:r>
      <w:hyperlink r:id="rId7" w:history="1">
        <w:r w:rsidRPr="00E03AA6">
          <w:t>частью 1.1 настоящей статьи</w:t>
        </w:r>
      </w:hyperlink>
      <w:r w:rsidRPr="00E03AA6">
        <w:t>, либо со дня истечения срока отсрочки или срока рассрочки, предус</w:t>
      </w:r>
      <w:r w:rsidRPr="00E03AA6">
        <w:t xml:space="preserve">мотренных </w:t>
      </w:r>
      <w:hyperlink r:id="rId8" w:history="1">
        <w:r w:rsidRPr="00E03AA6">
          <w:t>ст. 31.5</w:t>
        </w:r>
      </w:hyperlink>
      <w:r w:rsidRPr="00E03AA6">
        <w:t xml:space="preserve"> КоАП РФ.</w:t>
      </w:r>
    </w:p>
    <w:p w:rsidR="00AC197C" w:rsidRPr="00E03AA6">
      <w:pPr>
        <w:ind w:firstLine="708"/>
        <w:jc w:val="both"/>
      </w:pPr>
      <w:r w:rsidRPr="00E03AA6">
        <w:t xml:space="preserve">Согласно </w:t>
      </w:r>
      <w:hyperlink r:id="rId9" w:history="1">
        <w:r w:rsidRPr="00E03AA6">
          <w:t>ч. 5 ст. 32.2</w:t>
        </w:r>
      </w:hyperlink>
      <w:r w:rsidRPr="00E03AA6">
        <w:t xml:space="preserve"> КоАП РФ при отсутствии документа, свидетельствующего об уплате административного шт</w:t>
      </w:r>
      <w:r w:rsidRPr="00E03AA6">
        <w:t xml:space="preserve">рафа, по истечении срока, указанного в </w:t>
      </w:r>
      <w:hyperlink r:id="rId6" w:history="1">
        <w:r w:rsidRPr="00E03AA6">
          <w:t>ч. 1 настоящей статьи</w:t>
        </w:r>
      </w:hyperlink>
      <w:r w:rsidRPr="00E03AA6">
        <w:t>, судья, орган, должностное лицо, вын</w:t>
      </w:r>
      <w:r w:rsidRPr="00E03AA6">
        <w:t>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E03AA6">
        <w:t xml:space="preserve"> Кроме того, должностно</w:t>
      </w:r>
      <w:r w:rsidRPr="00E03AA6">
        <w:t xml:space="preserve">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E03AA6">
        <w:t>рассмотревших</w:t>
      </w:r>
      <w:r w:rsidRPr="00E03AA6">
        <w:t xml:space="preserve"> дело об административном правонарушении, либо уполномоченное лицо коллегиального органа, рассмотревшего д</w:t>
      </w:r>
      <w:r w:rsidRPr="00E03AA6">
        <w:t xml:space="preserve">ело об административном правонарушении, составляет протокол об административном правонарушении, предусмотренном </w:t>
      </w:r>
      <w:hyperlink r:id="rId4" w:history="1">
        <w:r w:rsidRPr="00E03AA6">
          <w:t>ч. 1 ст. 20.25</w:t>
        </w:r>
      </w:hyperlink>
      <w:r w:rsidRPr="00E03AA6"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4" w:history="1">
        <w:r w:rsidRPr="00E03AA6">
          <w:t>ч. 1 ст. 20.25</w:t>
        </w:r>
      </w:hyperlink>
      <w:r w:rsidRPr="00E03AA6"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</w:t>
      </w:r>
      <w:r w:rsidRPr="00E03AA6">
        <w:t>олнитель.</w:t>
      </w:r>
    </w:p>
    <w:p w:rsidR="00AC197C" w:rsidRPr="00E03AA6">
      <w:pPr>
        <w:ind w:firstLine="708"/>
        <w:jc w:val="both"/>
      </w:pPr>
      <w:r w:rsidRPr="00E03AA6">
        <w:t xml:space="preserve">Из системного толкования </w:t>
      </w:r>
      <w:hyperlink r:id="rId4" w:history="1">
        <w:r w:rsidRPr="00E03AA6">
          <w:t>ч. 1 ст. 20.25</w:t>
        </w:r>
      </w:hyperlink>
      <w:r w:rsidRPr="00E03AA6">
        <w:t xml:space="preserve"> КоАП РФ и </w:t>
      </w:r>
      <w:hyperlink r:id="rId10" w:history="1">
        <w:r w:rsidRPr="00E03AA6">
          <w:t>ст. 32.2</w:t>
        </w:r>
      </w:hyperlink>
      <w:r w:rsidRPr="00E03AA6">
        <w:t xml:space="preserve"> КоАП РФ следует, что лицо, привлеченное к административной ответственности, обязано в добровольном порядке уплатить админис</w:t>
      </w:r>
      <w:r w:rsidRPr="00E03AA6">
        <w:t>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</w:t>
      </w:r>
      <w:r w:rsidRPr="00E03AA6">
        <w:t xml:space="preserve">смотренного </w:t>
      </w:r>
      <w:hyperlink r:id="rId4" w:history="1">
        <w:r w:rsidRPr="00E03AA6">
          <w:t>ч. 1 ст</w:t>
        </w:r>
        <w:r w:rsidRPr="00E03AA6">
          <w:t>. 20.25</w:t>
        </w:r>
      </w:hyperlink>
      <w:r w:rsidRPr="00E03AA6">
        <w:t xml:space="preserve"> КоАП РФ.</w:t>
      </w:r>
    </w:p>
    <w:p w:rsidR="00AC197C" w:rsidRPr="00E03AA6">
      <w:pPr>
        <w:ind w:firstLine="708"/>
        <w:jc w:val="both"/>
      </w:pPr>
      <w:r w:rsidRPr="00E03AA6">
        <w:t>Поскольку постановление исполняющего обязанности мирового судьи</w:t>
      </w:r>
      <w:r w:rsidRPr="00E03AA6">
        <w:t xml:space="preserve"> судебного участка № 74 </w:t>
      </w:r>
      <w:r w:rsidRPr="00E03AA6">
        <w:t>Сакского</w:t>
      </w:r>
      <w:r w:rsidRPr="00E03AA6">
        <w:t xml:space="preserve"> судебного района (</w:t>
      </w:r>
      <w:r w:rsidRPr="00E03AA6">
        <w:t>Сакский</w:t>
      </w:r>
      <w:r w:rsidRPr="00E03AA6">
        <w:t xml:space="preserve"> муниципальный район и городск</w:t>
      </w:r>
      <w:r>
        <w:t>ой округ Саки) Республики Крым -</w:t>
      </w:r>
      <w:r w:rsidRPr="00E03AA6">
        <w:t xml:space="preserve"> мирового судьи судебного участка № 73 </w:t>
      </w:r>
      <w:r w:rsidRPr="00E03AA6">
        <w:t>Сакского</w:t>
      </w:r>
      <w:r w:rsidRPr="00E03AA6">
        <w:t xml:space="preserve"> судебного района (</w:t>
      </w:r>
      <w:r w:rsidRPr="00E03AA6">
        <w:t>Сакский</w:t>
      </w:r>
      <w:r w:rsidRPr="00E03AA6">
        <w:t xml:space="preserve"> муниципальный район и городской округ Саки) Республики Крым от</w:t>
      </w:r>
      <w:r w:rsidRPr="00E03AA6">
        <w:t xml:space="preserve"> 13 сентября 2019 г. о назначении ГУП РК «УО ППЗ им. Фрунзе» административного наказания в виде штрафа по ч. 1 ст</w:t>
      </w:r>
      <w:r w:rsidRPr="00E03AA6">
        <w:t>. 20.25 КоАП РФ в размере 200 000,00 руб. вступило в законную силу 24 сентября 2019 г., штраф должен был оплачен не позднее 23 ноября 2019 г. Д</w:t>
      </w:r>
      <w:r w:rsidRPr="00E03AA6">
        <w:t>анное требование закона ГУП РК «УО ППЗ им. Фрунзе» не выполнило.</w:t>
      </w:r>
    </w:p>
    <w:p w:rsidR="00AC197C" w:rsidRPr="00E03AA6">
      <w:pPr>
        <w:ind w:firstLine="708"/>
        <w:jc w:val="both"/>
      </w:pPr>
      <w:r w:rsidRPr="00E03AA6">
        <w:t xml:space="preserve">Как пояснил законный представитель Чаплыгин А.С. предприятие в суд заявлениями о предоставлении отсрочки или рассрочки уплаты административного штрафа не обращалось. </w:t>
      </w:r>
    </w:p>
    <w:p w:rsidR="00AC197C" w:rsidRPr="00E03AA6">
      <w:pPr>
        <w:ind w:firstLine="708"/>
        <w:jc w:val="both"/>
      </w:pPr>
      <w:r w:rsidRPr="00E03AA6">
        <w:t>Таким образом, суд квалифицирует бездействие ГУП РК «УО ППЗ им. Фрунзе» по ч. 1 ст. 20.25 КоАП РФ, как неуплату административного штрафа в срок, предусмотренный КоАП РФ.</w:t>
      </w:r>
    </w:p>
    <w:p w:rsidR="00AC197C" w:rsidRPr="00E03AA6">
      <w:pPr>
        <w:ind w:firstLine="708"/>
        <w:jc w:val="both"/>
      </w:pPr>
      <w:r w:rsidRPr="00E03AA6">
        <w:t>Суд полагает, что в данном случае отсутствуют основания для освобождения Предприятия о</w:t>
      </w:r>
      <w:r w:rsidRPr="00E03AA6">
        <w:t xml:space="preserve">т административной ответственности в соответствии со </w:t>
      </w:r>
      <w:hyperlink r:id="rId11" w:history="1">
        <w:r w:rsidRPr="00E03AA6">
          <w:t>ст. 2.9</w:t>
        </w:r>
      </w:hyperlink>
      <w:r w:rsidRPr="00E03AA6">
        <w:t xml:space="preserve"> КоАП РФ в связи с малозначительн</w:t>
      </w:r>
      <w:r w:rsidRPr="00E03AA6">
        <w:t xml:space="preserve">остью административного правонарушения. </w:t>
      </w:r>
    </w:p>
    <w:p w:rsidR="00AC197C" w:rsidRPr="00E03AA6">
      <w:pPr>
        <w:ind w:firstLine="540"/>
        <w:jc w:val="both"/>
      </w:pPr>
      <w:r w:rsidRPr="00E03AA6">
        <w:t>Так,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</w:t>
      </w:r>
      <w:r w:rsidRPr="00E03AA6">
        <w:t>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C197C" w:rsidRPr="00E03AA6">
      <w:pPr>
        <w:ind w:firstLine="540"/>
        <w:jc w:val="both"/>
      </w:pPr>
      <w:r w:rsidRPr="00E03AA6">
        <w:t xml:space="preserve">В соответствии со </w:t>
      </w:r>
      <w:hyperlink r:id="rId12" w:history="1">
        <w:r w:rsidRPr="00E03AA6">
          <w:t>ст. 2.9</w:t>
        </w:r>
      </w:hyperlink>
      <w:r w:rsidRPr="00E03AA6"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</w:t>
      </w:r>
      <w:r w:rsidRPr="00E03AA6">
        <w:t>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C197C" w:rsidRPr="00E03AA6">
      <w:pPr>
        <w:ind w:firstLine="540"/>
        <w:jc w:val="both"/>
      </w:pPr>
      <w:r w:rsidRPr="00E03AA6">
        <w:t xml:space="preserve">Как разъяснено в </w:t>
      </w:r>
      <w:hyperlink r:id="rId13" w:history="1">
        <w:r w:rsidRPr="00E03AA6">
          <w:t>абз</w:t>
        </w:r>
        <w:r w:rsidRPr="00E03AA6">
          <w:t>. 3 п. 21</w:t>
        </w:r>
      </w:hyperlink>
      <w:r w:rsidRPr="00E03AA6"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</w:t>
      </w:r>
      <w:r w:rsidRPr="00E03AA6">
        <w:t xml:space="preserve">тративных правонарушениях", </w:t>
      </w:r>
      <w:r>
        <w:t xml:space="preserve">малозначительным </w:t>
      </w:r>
      <w:r>
        <w:t>административ-</w:t>
      </w:r>
      <w:r w:rsidRPr="00E03AA6">
        <w:t>ным</w:t>
      </w:r>
      <w:r w:rsidRPr="00E03AA6">
        <w:t xml:space="preserve">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</w:t>
      </w:r>
      <w:r w:rsidRPr="00E03AA6">
        <w:t>нарушителя, размера вреда и тяжести наступивших</w:t>
      </w:r>
      <w:r w:rsidRPr="00E03AA6">
        <w:t xml:space="preserve"> последствий не </w:t>
      </w:r>
      <w:r w:rsidRPr="00E03AA6">
        <w:t>представляющее</w:t>
      </w:r>
      <w:r w:rsidRPr="00E03AA6">
        <w:t xml:space="preserve"> существенного нарушения охраняемых общественных правоотношений.</w:t>
      </w:r>
    </w:p>
    <w:p w:rsidR="00AC197C" w:rsidRPr="00E03AA6">
      <w:pPr>
        <w:ind w:firstLine="540"/>
        <w:jc w:val="both"/>
      </w:pPr>
      <w:r w:rsidRPr="00E03AA6">
        <w:t xml:space="preserve">Применение </w:t>
      </w:r>
      <w:hyperlink r:id="rId12" w:history="1">
        <w:r w:rsidRPr="00E03AA6">
          <w:t>ст. 2.9</w:t>
        </w:r>
      </w:hyperlink>
      <w:r w:rsidRPr="00E03AA6">
        <w:t xml:space="preserve"> КоАП РФ является правом, а не обязанностью суда. Малозначительность правонарушения является оценочной категорией, требующей установления фактических обстоятельств, имеющих значение для рас</w:t>
      </w:r>
      <w:r w:rsidRPr="00E03AA6">
        <w:t>смотрения спора по существу.</w:t>
      </w:r>
    </w:p>
    <w:p w:rsidR="00AC197C" w:rsidRPr="00E03AA6">
      <w:pPr>
        <w:ind w:firstLine="540"/>
        <w:jc w:val="both"/>
      </w:pPr>
      <w:r w:rsidRPr="00E03AA6">
        <w:t xml:space="preserve">Состав административного правонарушения, предусмотренного </w:t>
      </w:r>
      <w:hyperlink r:id="rId14" w:history="1">
        <w:r w:rsidRPr="00E03AA6">
          <w:t>ч. 1 ст. 20.25</w:t>
        </w:r>
      </w:hyperlink>
      <w:r w:rsidRPr="00E03AA6">
        <w:t xml:space="preserve"> КоАП РФ является формальным и не предусматривает в качестве обязательного условия наступление последствий, в связи с чем, отсутствие вреда и не наступление в результате допущенных нарушений последствий само по себе не свидетельствует о малозначительност</w:t>
      </w:r>
      <w:r w:rsidRPr="00E03AA6">
        <w:t>и деяния.</w:t>
      </w:r>
    </w:p>
    <w:p w:rsidR="00AC197C" w:rsidRPr="00E03AA6">
      <w:pPr>
        <w:ind w:firstLine="540"/>
        <w:jc w:val="both"/>
      </w:pPr>
      <w:r w:rsidRPr="00E03AA6">
        <w:t>Между тем в рассматриваемом случае, основания позволяющие признать совершенное Предприятием правонарушение малозначительным по делу отсутствуют, поскольку в данном случае существенная угроза охраняемым общественным отношениям заключается не в нас</w:t>
      </w:r>
      <w:r w:rsidRPr="00E03AA6">
        <w:t>туплении каких-либо материальных последствий правонарушения, а в пренебрежительном отношении юридического лица к охраняемым законом отношениям в области порядка исполнения отдельных видов административных наказаний.</w:t>
      </w:r>
    </w:p>
    <w:p w:rsidR="00AC197C" w:rsidRPr="00E03AA6">
      <w:pPr>
        <w:ind w:firstLine="540"/>
        <w:jc w:val="both"/>
      </w:pPr>
      <w:r w:rsidRPr="00E03AA6">
        <w:t xml:space="preserve">Согласно части 3 статьи 4.1 КоАП РФ при </w:t>
      </w:r>
      <w:r w:rsidRPr="00E03AA6">
        <w:t>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</w:t>
      </w:r>
      <w:r w:rsidRPr="00E03AA6">
        <w:t>ьства, отягчающие административную ответственность.</w:t>
      </w:r>
    </w:p>
    <w:p w:rsidR="00AC197C" w:rsidRPr="00E03AA6">
      <w:pPr>
        <w:ind w:firstLine="540"/>
        <w:jc w:val="both"/>
      </w:pPr>
      <w:r w:rsidRPr="00E03AA6">
        <w:t xml:space="preserve">Судом установлено и материалами дела подтверждено, что Предприятие, пребывающее в стадии реорганизации, находится в затруднительном финансовом положении, фактически прекратило свою деятельность. </w:t>
      </w:r>
    </w:p>
    <w:p w:rsidR="00AC197C" w:rsidRPr="00E03AA6">
      <w:pPr>
        <w:ind w:firstLine="540"/>
        <w:jc w:val="both"/>
      </w:pPr>
      <w:r w:rsidRPr="00E03AA6">
        <w:t xml:space="preserve">В связи </w:t>
      </w:r>
      <w:r w:rsidRPr="00E03AA6">
        <w:t xml:space="preserve">с этим, суд приходит к выводу о наличии оснований для применения </w:t>
      </w:r>
      <w:hyperlink r:id="rId15" w:history="1">
        <w:r w:rsidRPr="00E03AA6">
          <w:t xml:space="preserve">ч. 3.2 </w:t>
        </w:r>
        <w:r>
          <w:t xml:space="preserve">     </w:t>
        </w:r>
        <w:r w:rsidRPr="00E03AA6">
          <w:t>ст. 4.1</w:t>
        </w:r>
      </w:hyperlink>
      <w:r w:rsidRPr="00E03AA6">
        <w:t xml:space="preserve"> КоАП РФ, согласно</w:t>
      </w:r>
      <w:r w:rsidRPr="00E03AA6">
        <w:t xml:space="preserve"> которой,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р</w:t>
      </w:r>
      <w:r w:rsidRPr="00E03AA6">
        <w:t>ассматривающий дело об административном правонарушении, может назначить наказание в виде административного штрафа в размере менее</w:t>
      </w:r>
      <w:r w:rsidRPr="00E03AA6">
        <w:t xml:space="preserve"> минимального размера административного штрафа, предусмотренного соответствующей статьей или частью, не имеется. При этом</w:t>
      </w:r>
      <w:r w:rsidRPr="00E03AA6">
        <w:t>,</w:t>
      </w:r>
      <w:r w:rsidRPr="00E03AA6">
        <w:t xml:space="preserve"> суд </w:t>
      </w:r>
      <w:r w:rsidRPr="00E03AA6">
        <w:t>учитывает требования КоАП РФ о том, что при назначении административного наказания в соответствии с ч. 3.2 ст. 41.1 КоАП РФ размер административного штрафа не может составлять менее половины минимального размера административного штрафа, предусмотренного д</w:t>
      </w:r>
      <w:r w:rsidRPr="00E03AA6">
        <w:t xml:space="preserve">ля юридических лиц соответствующей статьей или частью статьи раздела II КоАП РФ (ч. 3.3 ст. 4.1 КоАП РФ). </w:t>
      </w:r>
    </w:p>
    <w:p w:rsidR="00AC197C" w:rsidRPr="00E03AA6">
      <w:pPr>
        <w:ind w:firstLine="540"/>
        <w:jc w:val="both"/>
      </w:pPr>
      <w:r w:rsidRPr="00E03AA6">
        <w:t>Принимая во внимание характер и обстоятельства совершенного административного правонарушения, имущественное и финансовое положение юридического лица,</w:t>
      </w:r>
      <w:r w:rsidRPr="00E03AA6">
        <w:t xml:space="preserve"> ранее </w:t>
      </w:r>
      <w:r w:rsidRPr="00E03AA6">
        <w:t>привлекавшегося</w:t>
      </w:r>
      <w:r w:rsidRPr="00E03AA6">
        <w:t xml:space="preserve"> к административной ответственности за совершение аналогичного правонарушения, признание вины и раскаяние в содеянном, что является обстоятельствами смягчающими административную ответственность, мировой судья пришел к выводу о возможн</w:t>
      </w:r>
      <w:r w:rsidRPr="00E03AA6">
        <w:t>ости назначить ему административное наказание в виде административного штрафа в размере, установленном санкцией ч. 1 ст. 20.25 КоАП</w:t>
      </w:r>
      <w:r w:rsidRPr="00E03AA6">
        <w:t xml:space="preserve"> РФ с применением ч. 3.2 ст. 4.1 КоАП РФ. </w:t>
      </w:r>
    </w:p>
    <w:p w:rsidR="00AC197C" w:rsidRPr="00E03AA6">
      <w:pPr>
        <w:ind w:firstLine="540"/>
        <w:jc w:val="both"/>
      </w:pPr>
      <w:r w:rsidRPr="00E03AA6">
        <w:t>Р</w:t>
      </w:r>
      <w:r w:rsidRPr="00E03AA6">
        <w:t xml:space="preserve">уководствуясь статьями 29.9, 29.10 Кодекса Российской Федерации об административных правонарушениях, мировой судья </w:t>
      </w:r>
    </w:p>
    <w:p w:rsidR="00E03AA6">
      <w:pPr>
        <w:jc w:val="center"/>
      </w:pPr>
    </w:p>
    <w:p w:rsidR="00AC197C" w:rsidRPr="00E03AA6">
      <w:pPr>
        <w:jc w:val="center"/>
      </w:pPr>
      <w:r w:rsidRPr="00E03AA6">
        <w:t>ПОСТАНОВИЛ:</w:t>
      </w:r>
    </w:p>
    <w:p w:rsidR="00AC197C" w:rsidRPr="00E03AA6">
      <w:pPr>
        <w:ind w:firstLine="708"/>
        <w:jc w:val="both"/>
      </w:pPr>
      <w:r w:rsidRPr="00E03AA6">
        <w:t>Государственное унитарное предприятие Республики Крым «Учебно-опытный племенной птицеводческий завод имени Фрунзе» признать вино</w:t>
      </w:r>
      <w:r w:rsidRPr="00E03AA6">
        <w:t>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наказание, с применением части 3.2 статьи 4.1 Кодекса Российской Ф</w:t>
      </w:r>
      <w:r w:rsidRPr="00E03AA6">
        <w:t>едерации об административных правонарушениях, в виде административного штрафа в размере 200 000 (двести тысяч) рублей.</w:t>
      </w:r>
    </w:p>
    <w:p w:rsidR="00AC197C" w:rsidRPr="00E03AA6">
      <w:pPr>
        <w:ind w:firstLine="708"/>
        <w:jc w:val="both"/>
      </w:pPr>
      <w:r w:rsidRPr="00E03AA6">
        <w:t xml:space="preserve">Штраф подлежит уплате по реквизитам: получатель: УФК по Республике Крым (Министерство юстиции Республики Крым, </w:t>
      </w:r>
      <w:r w:rsidRPr="00E03AA6">
        <w:t>л</w:t>
      </w:r>
      <w:r w:rsidRPr="00E03AA6">
        <w:t>/с 04752203230), ИНН: 910</w:t>
      </w:r>
      <w:r w:rsidRPr="00E03AA6">
        <w:t xml:space="preserve">2013284, </w:t>
      </w:r>
      <w:r>
        <w:t xml:space="preserve">             </w:t>
      </w:r>
      <w:r w:rsidRPr="00E03AA6">
        <w:t>КПП: 910201001, Банк получателя: Отделение по Республике Крым Южного главного управления ЦБ РФ, БИК: 043510001, счет: 40101810335100010001, ОКТМО: 35643000, КБК: 828 1 16 01203 01 0025 140, УИН: 0.</w:t>
      </w:r>
    </w:p>
    <w:p w:rsidR="00AC197C" w:rsidRPr="00E03AA6">
      <w:pPr>
        <w:ind w:firstLine="708"/>
        <w:jc w:val="both"/>
      </w:pPr>
      <w:r w:rsidRPr="00E03AA6">
        <w:t>В соответствии со статьей 32.2 Кодекса Российской</w:t>
      </w:r>
      <w:r w:rsidRPr="00E03AA6">
        <w:t xml:space="preserve">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E03AA6">
        <w:t xml:space="preserve">афа в законную силу, за исключением случая, предусмотренного частью 1.1 или 1.3 настоящей статьи, либо со дня </w:t>
      </w:r>
      <w:r w:rsidRPr="00E03AA6">
        <w:t>истечения срока отсрочки или срока рассрочки, предусмотренных статьей</w:t>
      </w:r>
      <w:r w:rsidRPr="00E03AA6">
        <w:t xml:space="preserve"> 31.5 настоящего Кодекса.</w:t>
      </w:r>
    </w:p>
    <w:p w:rsidR="00AC197C" w:rsidRPr="00E03AA6">
      <w:pPr>
        <w:ind w:firstLine="708"/>
        <w:jc w:val="both"/>
      </w:pPr>
      <w:r w:rsidRPr="00E03AA6">
        <w:t>Оригинал квитанции об оплате административного штра</w:t>
      </w:r>
      <w:r w:rsidRPr="00E03AA6">
        <w:t xml:space="preserve">фа необходимо предоставить на судебный участок № 74 </w:t>
      </w:r>
      <w:r w:rsidRPr="00E03AA6">
        <w:t>Сакского</w:t>
      </w:r>
      <w:r w:rsidRPr="00E03AA6">
        <w:t xml:space="preserve"> судебного района (</w:t>
      </w:r>
      <w:r w:rsidRPr="00E03AA6">
        <w:t>Сакский</w:t>
      </w:r>
      <w:r w:rsidRPr="00E03AA6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C197C" w:rsidRPr="00E03AA6">
      <w:pPr>
        <w:ind w:firstLine="708"/>
        <w:jc w:val="both"/>
      </w:pPr>
      <w:r w:rsidRPr="00E03AA6">
        <w:t>При отсутствии документа, сви</w:t>
      </w:r>
      <w:r w:rsidRPr="00E03AA6">
        <w:t>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AC197C" w:rsidRPr="00E03AA6">
      <w:pPr>
        <w:ind w:firstLine="708"/>
        <w:jc w:val="both"/>
      </w:pPr>
      <w:r w:rsidRPr="00E03AA6">
        <w:t>Постановление может быть обжаловано в т</w:t>
      </w:r>
      <w:r w:rsidRPr="00E03AA6">
        <w:t xml:space="preserve">ечение десяти суток со дня вручения или получения копии постановления в </w:t>
      </w:r>
      <w:r w:rsidRPr="00E03AA6">
        <w:t>Сакский</w:t>
      </w:r>
      <w:r w:rsidRPr="00E03AA6">
        <w:t xml:space="preserve"> районный суд Республики Крым через мирового судью.</w:t>
      </w:r>
    </w:p>
    <w:p w:rsidR="00E03AA6" w:rsidP="00E03AA6"/>
    <w:p w:rsidR="00E03AA6" w:rsidP="00E03AA6"/>
    <w:p w:rsidR="00AC197C" w:rsidRPr="00E03AA6" w:rsidP="00E03AA6">
      <w:r w:rsidRPr="00E03AA6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03AA6">
        <w:t>Смолий</w:t>
      </w:r>
      <w:r w:rsidRPr="00E03AA6">
        <w:t xml:space="preserve"> А.М.</w:t>
      </w:r>
    </w:p>
    <w:sectPr w:rsidSect="00E03AA6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7C"/>
    <w:rsid w:val="00AC197C"/>
    <w:rsid w:val="00E03A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03A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3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D6451523A8A1CFFD16079405549FA13DB61A034B6AA5F5C934A35F690B2D8245D4F9B49117963439DD0574F590A587E505F7E7B891CF48y6Z7L" TargetMode="External" /><Relationship Id="rId11" Type="http://schemas.openxmlformats.org/officeDocument/2006/relationships/hyperlink" Target="consultantplus://offline/ref=968BA5C9012236C9F11C62B0A14264D42CE519DFA45DEB488FB8440A7B61E00CAC2E0138F18D37C064C97BA4BFB9A10FA24B9D03491D114967eBL" TargetMode="External" /><Relationship Id="rId12" Type="http://schemas.openxmlformats.org/officeDocument/2006/relationships/hyperlink" Target="consultantplus://offline/ref=A0295AE3DC2ABCBE00F8F85C87430B0A892766BC6B116B31DC8C09588948E091D968AAC3704AAC523E7FD6AEB0DF7250A95337176646AD3Bn2g5L" TargetMode="External" /><Relationship Id="rId13" Type="http://schemas.openxmlformats.org/officeDocument/2006/relationships/hyperlink" Target="consultantplus://offline/ref=A0295AE3DC2ABCBE00F8F85C87430B0A8A2B66BD6D136B31DC8C09588948E091D968AAC3704AAC53337FD6AEB0DF7250A95337176646AD3Bn2g5L" TargetMode="External" /><Relationship Id="rId14" Type="http://schemas.openxmlformats.org/officeDocument/2006/relationships/hyperlink" Target="consultantplus://offline/ref=A0295AE3DC2ABCBE00F8F85C87430B0A892766BC6B116B31DC8C09588948E091D968AAC07148A7006B30D7F2F78A6153A853351679n4gDL" TargetMode="External" /><Relationship Id="rId15" Type="http://schemas.openxmlformats.org/officeDocument/2006/relationships/hyperlink" Target="consultantplus://offline/ref=97C8DAF1D6C4733C30E059DE2C5ECDC688A95538394BB001377D8A5901F055007C9C2ADDF8E4C3613CC3C8B0859BBA4E1CBEC00E89C7dDjD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D6451523A8A1CFFD16079405549FA13DB61A034B6AA5F5C934A35F690B2D8245D4F9B79017946468920428B2C5B684E405F5E6A7y9ZAL" TargetMode="External" /><Relationship Id="rId5" Type="http://schemas.openxmlformats.org/officeDocument/2006/relationships/hyperlink" Target="consultantplus://offline/ref=EED6451523A8A1CFFD16079405549FA13DB61A034B6AA5F5C934A35F690B2D8257D4A1B89215813038C85325B0yCZCL" TargetMode="External" /><Relationship Id="rId6" Type="http://schemas.openxmlformats.org/officeDocument/2006/relationships/hyperlink" Target="consultantplus://offline/ref=EED6451523A8A1CFFD16079405549FA13DB61A034B6AA5F5C934A35F690B2D8245D4F9B39616983B6D871570BCC6A89AE51AE9E4A692yCZ6L" TargetMode="External" /><Relationship Id="rId7" Type="http://schemas.openxmlformats.org/officeDocument/2006/relationships/hyperlink" Target="consultantplus://offline/ref=EED6451523A8A1CFFD16079405549FA13DB61A034B6AA5F5C934A35F690B2D8245D4F9B0911D9E3B6D871570BCC6A89AE51AE9E4A692yCZ6L" TargetMode="External" /><Relationship Id="rId8" Type="http://schemas.openxmlformats.org/officeDocument/2006/relationships/hyperlink" Target="consultantplus://offline/ref=EED6451523A8A1CFFD16079405549FA13DB61A034B6AA5F5C934A35F690B2D8245D4F9B4911796303DDD0574F590A587E505F7E7B891CF48y6Z7L" TargetMode="External" /><Relationship Id="rId9" Type="http://schemas.openxmlformats.org/officeDocument/2006/relationships/hyperlink" Target="consultantplus://offline/ref=EED6451523A8A1CFFD16079405549FA13DB61A034B6AA5F5C934A35F690B2D8245D4F9B3911C973B6D871570BCC6A89AE51AE9E4A692yCZ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