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Дело № 5-74-77/2017 </w:t>
      </w:r>
    </w:p>
    <w:p w:rsidR="00A77B3E">
      <w:r>
        <w:t xml:space="preserve">                                            </w:t>
      </w:r>
    </w:p>
    <w:p w:rsidR="00A77B3E" w:rsidP="00F0181F">
      <w:pPr>
        <w:jc w:val="center"/>
      </w:pPr>
      <w:r>
        <w:t>ПОСТАНОВЛЕНИЕ</w:t>
      </w:r>
    </w:p>
    <w:p w:rsidR="00A77B3E">
      <w:r>
        <w:t>22 марта 2017 года</w:t>
      </w:r>
      <w:r>
        <w:tab/>
      </w:r>
      <w:r>
        <w:tab/>
      </w:r>
      <w:r>
        <w:tab/>
        <w:t xml:space="preserve">            </w:t>
      </w:r>
      <w:r w:rsidR="00910F3B">
        <w:t xml:space="preserve">                               </w:t>
      </w:r>
      <w:r>
        <w:tab/>
      </w:r>
      <w:r>
        <w:tab/>
      </w:r>
      <w:r w:rsidR="00910F3B">
        <w:t xml:space="preserve">   г. Саки</w:t>
      </w:r>
    </w:p>
    <w:p w:rsidR="00A77B3E">
      <w:r>
        <w:t xml:space="preserve"> </w:t>
      </w:r>
    </w:p>
    <w:p w:rsidR="00A77B3E" w:rsidP="00F0181F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</w:t>
      </w:r>
      <w:r>
        <w:t>ступившее из Отделения государственной инспекции безопасности дорожного движения МО МВД Р</w:t>
      </w:r>
      <w:r w:rsidR="00F0181F">
        <w:t>оссии «</w:t>
      </w:r>
      <w:r w:rsidR="00F0181F">
        <w:t>Сакский</w:t>
      </w:r>
      <w:r w:rsidR="00F0181F">
        <w:t xml:space="preserve">», в отношении   </w:t>
      </w:r>
      <w:r w:rsidR="00F0181F">
        <w:t>фио</w:t>
      </w:r>
      <w:r w:rsidR="00F0181F">
        <w:t xml:space="preserve">,  </w:t>
      </w:r>
      <w:r>
        <w:t xml:space="preserve">паспортные данные, </w:t>
      </w:r>
      <w:r>
        <w:t>граждана</w:t>
      </w:r>
      <w:r>
        <w:t xml:space="preserve"> Российской Федерации, имеющего среднее образование, холостого, неработающего, </w:t>
      </w:r>
      <w:r>
        <w:t xml:space="preserve">зарегистрированного и проживающего по адресу: адрес, адрес, ранее </w:t>
      </w:r>
      <w:r>
        <w:t>привлекавшегося</w:t>
      </w:r>
      <w:r>
        <w:t xml:space="preserve"> к</w:t>
      </w:r>
      <w:r>
        <w:t xml:space="preserve"> административной ответственности, УИН телефон </w:t>
      </w:r>
      <w:r>
        <w:t>телефон</w:t>
      </w:r>
      <w:r>
        <w:t>,</w:t>
      </w:r>
      <w:r w:rsidR="00F0181F">
        <w:t xml:space="preserve"> </w:t>
      </w:r>
      <w:r>
        <w:t>о привлечении его к административной ответственности за правонарушение, предусмотренное частью 1 статьи 20.25 Кодекса</w:t>
      </w:r>
      <w:r>
        <w:t xml:space="preserve"> Российской Федерации об административных правонарушениях, </w:t>
      </w:r>
    </w:p>
    <w:p w:rsidR="00A77B3E" w:rsidP="00F0181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F0181F">
      <w:pPr>
        <w:jc w:val="both"/>
      </w:pPr>
      <w:r>
        <w:t>фио</w:t>
      </w:r>
      <w:r>
        <w:t xml:space="preserve"> не оплатил административный штраф в срок, предусмотренный Кодексом Российской Федерации об административных правонарушениях (далее – КоАП РФ), а именно: он дата, в установ</w:t>
      </w:r>
      <w:r>
        <w:t xml:space="preserve">ленный статьей 32.2 КоАП РФ срок – не позднее дата не уплатил административный штраф в размере 1 500,00 руб., назначенный ему постановлением от дата, в связи с совершением административного правонарушения, предусмотренного  </w:t>
      </w:r>
      <w:r>
        <w:t xml:space="preserve">ст. 12.18 КоАП РФ. </w:t>
      </w:r>
    </w:p>
    <w:p w:rsidR="00A77B3E" w:rsidP="00F0181F">
      <w:pPr>
        <w:jc w:val="both"/>
      </w:pPr>
      <w:r>
        <w:t xml:space="preserve">    </w:t>
      </w:r>
      <w:r>
        <w:t xml:space="preserve">      </w:t>
      </w:r>
      <w:r>
        <w:t>фио</w:t>
      </w:r>
      <w:r>
        <w:t xml:space="preserve"> в судебное заседание явился, вину признал полностью, в содеянном раскаялся. Кроме того пояснил, что не оплатил штраф в установленный законом срок в связи с утерей реквизитов для оплаты, а в дальнейшем забыл о нем.     </w:t>
      </w:r>
    </w:p>
    <w:p w:rsidR="00A77B3E" w:rsidP="00F0181F">
      <w:pPr>
        <w:ind w:firstLine="709"/>
        <w:jc w:val="both"/>
      </w:pPr>
      <w:r>
        <w:t xml:space="preserve">Выслушав </w:t>
      </w:r>
      <w:r>
        <w:t>фио</w:t>
      </w:r>
      <w:r>
        <w:t>, исследовав ма</w:t>
      </w:r>
      <w:r>
        <w:t xml:space="preserve">териалы дела об административном правонарушении, мировой судья приходит к выводу о том, что виновность </w:t>
      </w:r>
      <w:r>
        <w:t>фио</w:t>
      </w:r>
      <w:r>
        <w:t xml:space="preserve"> в совершении указанного административного правонарушения, подтверждается совокупностью  исследованных в судебном заседании доказательств, а именно:</w:t>
      </w:r>
    </w:p>
    <w:p w:rsidR="00A77B3E" w:rsidP="00F0181F">
      <w:pPr>
        <w:jc w:val="both"/>
      </w:pPr>
      <w:r>
        <w:t>протоколом об административном правонарушении № 61 АГ телефон от     дата, который составлен в соответствии с требованиями КоАП РФ;</w:t>
      </w:r>
      <w:r w:rsidR="00F0181F">
        <w:t xml:space="preserve"> </w:t>
      </w:r>
      <w:r>
        <w:t xml:space="preserve">копией постановления по делу об административном правонарушении от дата, вынесенному в отношении </w:t>
      </w:r>
      <w:r>
        <w:t>фио</w:t>
      </w:r>
      <w:r>
        <w:t xml:space="preserve"> по ст. 12.18 КоАП РФ</w:t>
      </w:r>
      <w:r>
        <w:t>, с отметкой об отсутствии сведений об уплате штрафа в установленные сроки.</w:t>
      </w:r>
    </w:p>
    <w:p w:rsidR="00A77B3E" w:rsidP="00F0181F">
      <w:pPr>
        <w:ind w:firstLine="709"/>
        <w:jc w:val="both"/>
      </w:pPr>
      <w:r>
        <w:t xml:space="preserve">Доказательства вины </w:t>
      </w:r>
      <w:r>
        <w:t>фио</w:t>
      </w:r>
      <w:r>
        <w:t xml:space="preserve">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 w:rsidP="00F0181F">
      <w:pPr>
        <w:ind w:firstLine="709"/>
        <w:jc w:val="both"/>
      </w:pPr>
      <w:r>
        <w:t>В соответствии с частью 1 стат</w:t>
      </w:r>
      <w:r>
        <w:t>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>
        <w:t xml:space="preserve">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F0181F">
      <w:pPr>
        <w:jc w:val="both"/>
      </w:pPr>
      <w:r>
        <w:t>Поскольку постановление от дата о назначении</w:t>
      </w:r>
      <w:r>
        <w:t xml:space="preserve"> </w:t>
      </w:r>
      <w:r>
        <w:t>фио</w:t>
      </w:r>
      <w:r>
        <w:t xml:space="preserve"> административного наказа</w:t>
      </w:r>
      <w:r>
        <w:t xml:space="preserve">ния в виде штрафа по ст. 12.18 КоАП РФ последним не обжаловалось и вступило в законную силу дата, штраф должен был оплачен </w:t>
      </w:r>
      <w:r>
        <w:t>до</w:t>
      </w:r>
      <w:r>
        <w:t xml:space="preserve"> дата. Данное требование закона </w:t>
      </w:r>
      <w:r>
        <w:t>фио</w:t>
      </w:r>
      <w:r>
        <w:t xml:space="preserve"> не выполнил.</w:t>
      </w:r>
    </w:p>
    <w:p w:rsidR="00A77B3E" w:rsidP="00F0181F">
      <w:pPr>
        <w:ind w:firstLine="709"/>
        <w:jc w:val="both"/>
      </w:pPr>
      <w:r>
        <w:t xml:space="preserve">Таким образом, суд квалифицирует бездействие </w:t>
      </w:r>
      <w:r>
        <w:t>фио</w:t>
      </w:r>
      <w:r>
        <w:t xml:space="preserve"> по ч. 1</w:t>
      </w:r>
      <w:r>
        <w:t xml:space="preserve">  ст. 20.25 КоАП РФ,</w:t>
      </w:r>
      <w:r>
        <w:t xml:space="preserve"> как неуплату административного штрафа в срок, предусмотренный КоАП РФ.</w:t>
      </w:r>
    </w:p>
    <w:p w:rsidR="00A77B3E" w:rsidP="00F0181F">
      <w:pPr>
        <w:jc w:val="both"/>
      </w:pPr>
      <w:r>
        <w:t xml:space="preserve">           Согласно ч. 2 ст. 4.1 КоАП РФ при назначении административного наказания физическому лицу учитываются характер совершенного им  административного правонарушения, личность ви</w:t>
      </w:r>
      <w:r>
        <w:t>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F0181F">
      <w:pPr>
        <w:jc w:val="both"/>
      </w:pPr>
      <w:r>
        <w:t xml:space="preserve">           Принимая во внимание характер и обстоятельства совершенного административного право</w:t>
      </w:r>
      <w:r>
        <w:t xml:space="preserve">нарушения, данные о личности </w:t>
      </w:r>
      <w:r>
        <w:t>фио</w:t>
      </w:r>
      <w:r>
        <w:t xml:space="preserve">, его  имущественном положении, учитывая раскаяние в содеянном,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F0181F">
      <w:pPr>
        <w:jc w:val="both"/>
      </w:pPr>
      <w:r>
        <w:t>Н</w:t>
      </w:r>
      <w:r>
        <w:t>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F0181F">
      <w:pPr>
        <w:jc w:val="center"/>
      </w:pPr>
      <w:r>
        <w:t>ПОСТАНОВИЛ:</w:t>
      </w:r>
    </w:p>
    <w:p w:rsidR="00A77B3E" w:rsidP="00F0181F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2</w:t>
      </w:r>
      <w:r>
        <w:t xml:space="preserve">0.25 Кодекса Российской Федерации об административных правонарушениях, и назначить ему наказание в виде административного штрафа в сумме 3 000,00 (три  тысячи) рублей. </w:t>
      </w:r>
    </w:p>
    <w:p w:rsidR="00A77B3E" w:rsidP="00F0181F">
      <w:pPr>
        <w:ind w:firstLine="709"/>
        <w:jc w:val="both"/>
      </w:pPr>
      <w:r>
        <w:t>Штраф подлежит уплате по реквизитам: получатель УФК (</w:t>
      </w:r>
      <w:r>
        <w:t>фио</w:t>
      </w:r>
      <w:r>
        <w:t xml:space="preserve"> России «</w:t>
      </w:r>
      <w:r>
        <w:t>Сакский</w:t>
      </w:r>
      <w:r>
        <w:t>»), КПП телефон</w:t>
      </w:r>
      <w:r>
        <w:t>, ИНН телефон, код ОКТМО телефон,</w:t>
      </w:r>
      <w:r>
        <w:t xml:space="preserve"> р/с ...,                         </w:t>
      </w:r>
      <w:r>
        <w:t xml:space="preserve">БИК телефон, КБК ...,   </w:t>
      </w:r>
      <w:r>
        <w:t xml:space="preserve">УИН телефон </w:t>
      </w:r>
      <w:r>
        <w:t>телефон</w:t>
      </w:r>
      <w:r>
        <w:t>.</w:t>
      </w:r>
    </w:p>
    <w:p w:rsidR="00A77B3E" w:rsidP="00F0181F">
      <w:pPr>
        <w:ind w:firstLine="709"/>
        <w:jc w:val="both"/>
      </w:pPr>
      <w:r>
        <w:t xml:space="preserve">Разъяснить </w:t>
      </w:r>
      <w:r>
        <w:t>фио</w:t>
      </w:r>
      <w:r>
        <w:t>, что в соответствии со статьей 32.2 Кодекса Российской Федерации об административных правонарушениях административный штраф до</w:t>
      </w:r>
      <w:r>
        <w:t xml:space="preserve">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t xml:space="preserve">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F0181F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</w:t>
      </w:r>
      <w:r>
        <w:t xml:space="preserve">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F0181F">
      <w:pPr>
        <w:jc w:val="both"/>
      </w:pPr>
    </w:p>
    <w:p w:rsidR="00A77B3E" w:rsidP="00F0181F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F0181F">
      <w:pPr>
        <w:jc w:val="both"/>
      </w:pPr>
    </w:p>
    <w:p w:rsidR="00A77B3E" w:rsidP="00F0181F">
      <w:pPr>
        <w:jc w:val="both"/>
      </w:pPr>
    </w:p>
    <w:p w:rsidR="00A77B3E" w:rsidP="00F0181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