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64F58">
      <w:pPr>
        <w:jc w:val="both"/>
      </w:pPr>
      <w:r>
        <w:t xml:space="preserve">                                                                                                           Дело № 5-74-80/2017 </w:t>
      </w:r>
    </w:p>
    <w:p w:rsidR="00A77B3E" w:rsidP="00464F58">
      <w:pPr>
        <w:jc w:val="center"/>
      </w:pPr>
    </w:p>
    <w:p w:rsidR="00A77B3E" w:rsidP="00464F58">
      <w:pPr>
        <w:jc w:val="center"/>
      </w:pPr>
      <w:r>
        <w:t>ПОСТАНОВЛЕНИЕ</w:t>
      </w:r>
    </w:p>
    <w:p w:rsidR="00A77B3E" w:rsidP="00464F58">
      <w:pPr>
        <w:jc w:val="both"/>
      </w:pPr>
    </w:p>
    <w:p w:rsidR="00A77B3E" w:rsidP="00464F58">
      <w:pPr>
        <w:jc w:val="both"/>
      </w:pPr>
      <w:r>
        <w:t xml:space="preserve">05 апреля 2017 года  </w:t>
      </w:r>
      <w:r>
        <w:tab/>
      </w:r>
      <w:r>
        <w:tab/>
      </w:r>
      <w:r>
        <w:tab/>
      </w:r>
      <w:r>
        <w:t xml:space="preserve">                                                                  г. Саки</w:t>
      </w:r>
    </w:p>
    <w:p w:rsidR="00A77B3E" w:rsidP="00464F58">
      <w:pPr>
        <w:jc w:val="both"/>
      </w:pPr>
      <w:r>
        <w:t xml:space="preserve"> </w:t>
      </w:r>
    </w:p>
    <w:p w:rsidR="00A77B3E" w:rsidP="00464F58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</w:t>
      </w:r>
      <w:r>
        <w:t xml:space="preserve">ном правонарушении, поступившие из </w:t>
      </w:r>
      <w:r>
        <w:t>Сакской</w:t>
      </w:r>
      <w:r>
        <w:t xml:space="preserve"> межрайонной прокуратуры, в отношении    </w:t>
      </w:r>
    </w:p>
    <w:p w:rsidR="00A77B3E" w:rsidP="00464F58">
      <w:pPr>
        <w:jc w:val="both"/>
      </w:pPr>
      <w:r>
        <w:t xml:space="preserve">Павленко Александра Александровича,                    </w:t>
      </w:r>
    </w:p>
    <w:p w:rsidR="00A77B3E" w:rsidP="00464F58">
      <w:pPr>
        <w:jc w:val="both"/>
      </w:pPr>
      <w:r>
        <w:t>паспортные данные УССР, гражданина Российской Федерации, имеющего высшее образование, неженатого, генерального дирек</w:t>
      </w:r>
      <w:r>
        <w:t xml:space="preserve">тора                                 наименование организации, зарегистрированного и проживающего по адресу: адрес, адрес, по материалам дела ранее к административной ответственности не </w:t>
      </w:r>
      <w:r>
        <w:t>привлекавшегося</w:t>
      </w:r>
      <w:r>
        <w:t xml:space="preserve">,  </w:t>
      </w:r>
    </w:p>
    <w:p w:rsidR="00A77B3E" w:rsidP="00464F58">
      <w:pPr>
        <w:jc w:val="both"/>
      </w:pPr>
      <w:r>
        <w:t>о привлечении его к административной ответственност</w:t>
      </w:r>
      <w:r>
        <w:t xml:space="preserve">и за правонарушение, предусмотренное статьей 17.7 Кодекса Российской Федерации об административных правонарушениях, </w:t>
      </w:r>
    </w:p>
    <w:p w:rsidR="00A77B3E" w:rsidP="00464F58">
      <w:pPr>
        <w:jc w:val="both"/>
      </w:pPr>
    </w:p>
    <w:p w:rsidR="00A77B3E" w:rsidP="00464F58">
      <w:pPr>
        <w:jc w:val="center"/>
      </w:pPr>
      <w:r>
        <w:t>УСТАНОВИЛ:</w:t>
      </w:r>
    </w:p>
    <w:p w:rsidR="00A77B3E" w:rsidP="00464F58">
      <w:pPr>
        <w:jc w:val="both"/>
      </w:pPr>
      <w:r>
        <w:t>В период с 21.02.2017 по момент вынесения постановления о возбуждении дела об административном правонарушении, Павленко А.А., з</w:t>
      </w:r>
      <w:r>
        <w:t>анимающий должность     генерального директора наименование организации (сокращенное фирменное наименование – наименование организации), в нарушение ч. 1 ст. 6, ч. 1 ст. 21, ч. 2 ст. 22 Федерального закона от 17 января 1992 г. N 2202-I "О прокуратуре Росси</w:t>
      </w:r>
      <w:r>
        <w:t xml:space="preserve">йской Федерации" (далее – Федеральный закон) в полном объеме и в установленные сроки не исполнил требование </w:t>
      </w:r>
      <w:r>
        <w:t>Сакского</w:t>
      </w:r>
      <w:r>
        <w:t xml:space="preserve"> межрайонного прокурора от 16.02.2017 № 23-277-2017.     </w:t>
      </w:r>
    </w:p>
    <w:p w:rsidR="00A77B3E" w:rsidP="00464F58">
      <w:pPr>
        <w:jc w:val="both"/>
      </w:pPr>
      <w:r>
        <w:t>В судебном заседании Павленко А.А. вину в совершении вышеуказанного правонарушения</w:t>
      </w:r>
      <w:r>
        <w:t xml:space="preserve"> признал в полном объеме, в содеянном раскаялась. Кроме того пояснил, что требование прокурора о предоставлении документов не представил в связи с нахождением в командировке и нехваткой времени.    </w:t>
      </w:r>
    </w:p>
    <w:p w:rsidR="00A77B3E" w:rsidP="00464F58">
      <w:pPr>
        <w:jc w:val="both"/>
      </w:pPr>
      <w:r>
        <w:t xml:space="preserve">Выслушав Павленко А.А., заключение прокурора </w:t>
      </w:r>
      <w:r>
        <w:t>Сейт-Ариф</w:t>
      </w:r>
      <w:r>
        <w:t xml:space="preserve"> А.</w:t>
      </w:r>
      <w:r>
        <w:t>Б.,  полагавшего, что имеются предусмотренные законом основания для привлечения Павленко А.А. к административной ответственности, исследовав материалы дела, суд пришел к выводу о наличии в действиях Павленко А.А. состава правонарушения, предусмотренного ст</w:t>
      </w:r>
      <w:r>
        <w:t>атьей 17.7 КоАП РФ, исходя из следующего.</w:t>
      </w:r>
    </w:p>
    <w:p w:rsidR="00A77B3E" w:rsidP="00464F58">
      <w:pPr>
        <w:jc w:val="both"/>
      </w:pPr>
      <w:r>
        <w:t>В соответствии с п. 1 ст. 21 Федерального закона прокуратура Российской Федерации осуществляет надзор за соблюдением Конституции Российской Федерации и исполнением законов, действующих на территории Российской Феде</w:t>
      </w:r>
      <w:r>
        <w:t>рации, в частности органами управления и руководителями коммерческих организаций, а также за соответствием законам издаваемых ими правовых актов. В силу п. 2 ст. 1 названного Федерального закона целью такого надзора является обеспечение верховенства закона</w:t>
      </w:r>
      <w:r>
        <w:t>, единства и укрепление законности, защита прав и свобод человека и гражданина, а также охраняемых законом интересов общества и государства.</w:t>
      </w:r>
    </w:p>
    <w:p w:rsidR="00A77B3E" w:rsidP="00464F58">
      <w:pPr>
        <w:jc w:val="both"/>
      </w:pPr>
      <w:r>
        <w:t>Согласно п. 1 ст. 22 Федерального закона, применительно к настоящему делу, прокурор при осуществлении возложенных н</w:t>
      </w:r>
      <w:r>
        <w:t>а него функций вправе по предъявлении служебного удостоверения беспрепятственно входить на территории и в помещения органов, указанных в пункте 1 статьи 21 настоящего Федерального закона, иметь доступ к их документам и материалам, проверять исполнение зако</w:t>
      </w:r>
      <w:r>
        <w:t>нов в связи с поступившей в органы прокуратуры информацией о фактах нарушения закона; требовать от руководителей и других должностных лиц указанных органов представления необходимых документов и материалов или их копий, статистических и иных сведений в сро</w:t>
      </w:r>
      <w:r>
        <w:t>ки и порядке, которые установлены пунктами 2, 2.1, 2.3, 2.4, 2.5 статьи 6 настоящего Федерального закона; выделения специалистов для выяснения возникших вопросов; проведения проверок по поступившим в органы прокуратуры материалам и обращениям, ревизий деят</w:t>
      </w:r>
      <w:r>
        <w:t>ельности подконтрольных или подведомственных им организаций.</w:t>
      </w:r>
    </w:p>
    <w:p w:rsidR="00A77B3E" w:rsidP="00464F58">
      <w:pPr>
        <w:jc w:val="both"/>
      </w:pPr>
      <w:r>
        <w:t>Требования прокурора, вытекающие из его полномочий, в том числе перечисленных в ст. 22 Федерального закона, подлежат безусловному исполнению в установленный срок.</w:t>
      </w:r>
    </w:p>
    <w:p w:rsidR="00A77B3E" w:rsidP="00464F58">
      <w:pPr>
        <w:jc w:val="both"/>
      </w:pPr>
      <w:r>
        <w:t>Неисполнение требований прокурор</w:t>
      </w:r>
      <w:r>
        <w:t>а, вытекающих из его полномочий, влечет за собой установленную законом ответственность (ст. 6 Федерального закона).</w:t>
      </w:r>
    </w:p>
    <w:p w:rsidR="00A77B3E" w:rsidP="00464F58">
      <w:pPr>
        <w:jc w:val="both"/>
      </w:pPr>
      <w:r>
        <w:t>Административная ответственность за умышленное невыполнение требований прокурора, вытекающих из его полномочий, установленных федеральным за</w:t>
      </w:r>
      <w:r>
        <w:t>коном, предусмотрена ст. 17.7 КоАП РФ.</w:t>
      </w:r>
    </w:p>
    <w:p w:rsidR="00A77B3E" w:rsidP="00464F58">
      <w:pPr>
        <w:jc w:val="both"/>
      </w:pPr>
      <w:r>
        <w:t xml:space="preserve">В соответствии с приказом о вступлении в должность № 2 от 02 июня 2016 года Павленко А.А. приступил к исполнению обязанностей генерального директора наименование организации с 02 июня 2016 года на срок неопределенный </w:t>
      </w:r>
      <w:r>
        <w:t>(</w:t>
      </w:r>
      <w:r>
        <w:t>л.д</w:t>
      </w:r>
      <w:r>
        <w:t xml:space="preserve">. 24). </w:t>
      </w:r>
    </w:p>
    <w:p w:rsidR="00A77B3E" w:rsidP="00464F58">
      <w:pPr>
        <w:jc w:val="both"/>
      </w:pPr>
      <w:r>
        <w:t xml:space="preserve">Из материалов дела следует и фактически установлено судам, что 09.02.2017 заместителем </w:t>
      </w:r>
      <w:r>
        <w:t>Сакского</w:t>
      </w:r>
      <w:r>
        <w:t xml:space="preserve"> межрайонного прокурора района генеральному директору наименование организации Павленко А.А. было предъявлено письменное требование о предоставлении </w:t>
      </w:r>
      <w:r>
        <w:t xml:space="preserve">информации и ряда документов относительно предмета проверки. Запрашиваемую информацию и документы было предложено предоставить в срок до 16.02.2017.  </w:t>
      </w:r>
    </w:p>
    <w:p w:rsidR="00A77B3E" w:rsidP="00464F58">
      <w:pPr>
        <w:jc w:val="both"/>
      </w:pPr>
      <w:r>
        <w:t>По письменному заявлению Павленко А.А. срок предъявления информации и документов по требованию от 09.02.2</w:t>
      </w:r>
      <w:r>
        <w:t>017 был продлен до 21.02.2017.</w:t>
      </w:r>
    </w:p>
    <w:p w:rsidR="00A77B3E" w:rsidP="00464F58">
      <w:pPr>
        <w:jc w:val="both"/>
      </w:pPr>
      <w:r>
        <w:t xml:space="preserve">Ответ от должностных лиц наименование организации в </w:t>
      </w:r>
      <w:r>
        <w:t>Сакскую</w:t>
      </w:r>
      <w:r>
        <w:t xml:space="preserve"> межрайонную прокуратуру поступил 15.03.2017, при этом требование прокурора в полном объеме не было исполнено, а именно не представлена часть документов.      </w:t>
      </w:r>
    </w:p>
    <w:p w:rsidR="00A77B3E" w:rsidP="00464F58">
      <w:pPr>
        <w:jc w:val="both"/>
      </w:pPr>
      <w:r>
        <w:t>Указан</w:t>
      </w:r>
      <w:r>
        <w:t>ные обстоятельства подтверждаются собранными по делу об административном правонарушении доказательствами: постановлением о возбуждении производства по делу об административном правонарушении          (</w:t>
      </w:r>
      <w:r>
        <w:t>л.д</w:t>
      </w:r>
      <w:r>
        <w:t xml:space="preserve">. 1-3); копией требования прокурора от 09.02.2017 № </w:t>
      </w:r>
      <w:r>
        <w:t>23-230-2017 (</w:t>
      </w:r>
      <w:r>
        <w:t>л.д</w:t>
      </w:r>
      <w:r>
        <w:t>. 27-28); копией повторного требования прокурора от 16.02.2017 № 23-277-2017 (</w:t>
      </w:r>
      <w:r>
        <w:t>л.д</w:t>
      </w:r>
      <w:r>
        <w:t>. 29-30); копией предупреждения о возможном привлечении к административной ответственности от 27.02.2017 « телефон (</w:t>
      </w:r>
      <w:r>
        <w:t>л.д</w:t>
      </w:r>
      <w:r>
        <w:t>. 33); копией сопроводительного письма н</w:t>
      </w:r>
      <w:r>
        <w:t>аименование организации № 23/277-2017 от 16.02.2017 (</w:t>
      </w:r>
      <w:r>
        <w:t>л.д</w:t>
      </w:r>
      <w:r>
        <w:t>. 34); копией журнала регистрации входящих документов (</w:t>
      </w:r>
      <w:r>
        <w:t>л.д</w:t>
      </w:r>
      <w:r>
        <w:t xml:space="preserve">. 35-37).  </w:t>
      </w:r>
    </w:p>
    <w:p w:rsidR="00A77B3E" w:rsidP="00464F58">
      <w:pPr>
        <w:jc w:val="both"/>
      </w:pPr>
      <w:r>
        <w:t>С учетом изложенного, факт умышленного невыполнения Павленко А.А. требований прокурора, вытекающих из его полномочий, установленны</w:t>
      </w:r>
      <w:r>
        <w:t xml:space="preserve">х </w:t>
      </w:r>
      <w:r>
        <w:t xml:space="preserve">Федеральным законом, достоверно установлен исследованными в судебном  заседании материалами дела. </w:t>
      </w:r>
    </w:p>
    <w:p w:rsidR="00A77B3E" w:rsidP="00464F58">
      <w:pPr>
        <w:jc w:val="both"/>
      </w:pPr>
      <w:r>
        <w:t>Таким образом, бездействие Павленко А.А. мировой судья  квалифицирует  по ст. 17.7 КоАП РФ,  как умышленное невыполнение требований прокурора, вытекающих и</w:t>
      </w:r>
      <w:r>
        <w:t>з его полномочий, установленных федеральным законом.</w:t>
      </w:r>
    </w:p>
    <w:p w:rsidR="00A77B3E" w:rsidP="00464F58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t>обстоятельства, смягчающие и отягчающие административную ответственность.</w:t>
      </w:r>
    </w:p>
    <w:p w:rsidR="00A77B3E" w:rsidP="00464F58">
      <w:pPr>
        <w:jc w:val="both"/>
      </w:pPr>
      <w:r>
        <w:t>Принимая во внимание характер и обстоятельства совершенного административного правонарушения, раскаяние лица, совершившего административное правонарушение, учитывая отсутствие отягча</w:t>
      </w:r>
      <w:r>
        <w:t xml:space="preserve">ющих административную ответственность обстоятельств, принимая во внимание данные о личности Павленко А.А., который согласно представленным материалам ранее не привлекался к административной ответственности за совершение аналогичных правонарушений, мировой </w:t>
      </w:r>
      <w:r>
        <w:t>судья пришел к выводу о возможности назначить Павленко А.А. административное наказание в виде штрафа в нижнем пределе санкции ст. 17.7 КоАП РФ.</w:t>
      </w:r>
    </w:p>
    <w:p w:rsidR="00A77B3E" w:rsidP="00464F58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</w:t>
      </w:r>
      <w:r>
        <w:t>равонарушениях, мировой судья</w:t>
      </w:r>
    </w:p>
    <w:p w:rsidR="00A77B3E" w:rsidP="00464F58">
      <w:pPr>
        <w:jc w:val="both"/>
      </w:pPr>
    </w:p>
    <w:p w:rsidR="00A77B3E" w:rsidP="00464F58">
      <w:pPr>
        <w:jc w:val="both"/>
      </w:pPr>
      <w:r>
        <w:tab/>
        <w:t xml:space="preserve">                                          ПОСТАНОВИЛ: </w:t>
      </w:r>
    </w:p>
    <w:p w:rsidR="00A77B3E" w:rsidP="00464F58">
      <w:pPr>
        <w:jc w:val="both"/>
      </w:pPr>
      <w:r>
        <w:t>Павленко Александра Александровича признать виновным в совершении административного правонарушения, предусмотренного статьей 17.7 Кодекса Российской Федерации об админис</w:t>
      </w:r>
      <w:r>
        <w:t xml:space="preserve">тративных правонарушениях, и назначить ему административное наказание в виде штрафа в сумме 2 000,00 (две тысячи) руб.  </w:t>
      </w:r>
    </w:p>
    <w:p w:rsidR="00A77B3E" w:rsidP="00464F58">
      <w:pPr>
        <w:jc w:val="both"/>
      </w:pPr>
      <w:r>
        <w:t xml:space="preserve">            Штраф подлежит уплате по реквизитам: получатель: УФК по Республике Крым (прокуратура Республики Крым), ИНН: 7710961033, КПП</w:t>
      </w:r>
      <w:r>
        <w:t>: 910201001,      БИК: 043510001 в Отделении по Республике Крым Центрального банка Российской Федерации, р/с 40101810335100010001, ОКТМО 35701000, УИН:0,                          КБК 415 1 16 90010 01 6000 140 (средства, поступающие на основании принятых с</w:t>
      </w:r>
      <w:r>
        <w:t>удами и вступившими в законную силу решений, вынесенных судебным органом по делу об административном правонарушении, возбужденному прокурором по основаниям установленным законом (поступления от денежных взысканий, штрафов, зачисляемых в бюджеты субъектов Р</w:t>
      </w:r>
      <w:r>
        <w:t>оссийской Федерации).</w:t>
      </w:r>
    </w:p>
    <w:p w:rsidR="00A77B3E" w:rsidP="00464F58">
      <w:pPr>
        <w:jc w:val="both"/>
      </w:pPr>
      <w:r>
        <w:t xml:space="preserve">            Согласно статье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</w:t>
      </w:r>
      <w:r>
        <w:t>ти дней со дня вступления постановления о наложении административного штрафа в законную силу.</w:t>
      </w:r>
    </w:p>
    <w:p w:rsidR="00A77B3E" w:rsidP="00464F58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</w:t>
      </w:r>
      <w:r>
        <w:t>ез мирового судью.</w:t>
      </w:r>
    </w:p>
    <w:p w:rsidR="00A77B3E" w:rsidP="00464F58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464F58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8"/>
    <w:rsid w:val="00464F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