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00C4" w:rsidRPr="00FC1AC8">
      <w:pPr>
        <w:pStyle w:val="Heading1"/>
        <w:spacing w:before="0" w:after="0"/>
        <w:jc w:val="right"/>
        <w:rPr>
          <w:sz w:val="24"/>
          <w:szCs w:val="24"/>
        </w:rPr>
      </w:pPr>
      <w:r w:rsidRPr="00FC1AC8">
        <w:rPr>
          <w:rFonts w:ascii="Times New Roman" w:hAnsi="Times New Roman" w:cs="Times New Roman"/>
          <w:b w:val="0"/>
          <w:sz w:val="24"/>
          <w:szCs w:val="24"/>
        </w:rPr>
        <w:t>Дело № 5-74-100/2020</w:t>
      </w:r>
    </w:p>
    <w:p w:rsidR="00FC1AC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00C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C1A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1AC8" w:rsidRPr="00FC1AC8" w:rsidP="00FC1AC8"/>
    <w:p w:rsidR="00EC00C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1AC8">
        <w:rPr>
          <w:rFonts w:ascii="Times New Roman" w:hAnsi="Times New Roman" w:cs="Times New Roman"/>
          <w:b w:val="0"/>
          <w:sz w:val="24"/>
          <w:szCs w:val="24"/>
        </w:rPr>
        <w:t xml:space="preserve">24 апреля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FC1AC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FC1AC8" w:rsidRPr="00FC1AC8" w:rsidP="00FC1AC8"/>
    <w:p w:rsidR="00EC00C4" w:rsidRPr="00FC1AC8">
      <w:pPr>
        <w:ind w:firstLine="708"/>
        <w:jc w:val="both"/>
      </w:pPr>
      <w:r w:rsidRPr="00FC1AC8">
        <w:t xml:space="preserve">Исполняющий обязанности мирового судьи судебного участка № 74 </w:t>
      </w:r>
      <w:r w:rsidRPr="00FC1AC8">
        <w:t>Сакского</w:t>
      </w:r>
      <w:r w:rsidRPr="00FC1AC8">
        <w:t xml:space="preserve"> судебного района (</w:t>
      </w:r>
      <w:r w:rsidRPr="00FC1AC8">
        <w:t>Сакский</w:t>
      </w:r>
      <w:r w:rsidRPr="00FC1AC8">
        <w:t xml:space="preserve"> муниципальный район и городской округ Саки) Республики Крым – мировой судья судебного участка</w:t>
      </w:r>
      <w:r w:rsidRPr="00FC1AC8">
        <w:t xml:space="preserve"> № 73 </w:t>
      </w:r>
      <w:r w:rsidRPr="00FC1AC8">
        <w:t>Сакского</w:t>
      </w:r>
      <w:r w:rsidRPr="00FC1AC8">
        <w:t xml:space="preserve"> судебного района (</w:t>
      </w:r>
      <w:r w:rsidRPr="00FC1AC8">
        <w:t>Сакский</w:t>
      </w:r>
      <w:r w:rsidRPr="00FC1AC8">
        <w:t xml:space="preserve"> муниципальный район и городской округ Саки) Республики Крым Васильев В.А., </w:t>
      </w:r>
    </w:p>
    <w:p w:rsidR="00EC00C4" w:rsidRPr="00FC1AC8">
      <w:pPr>
        <w:ind w:firstLine="708"/>
        <w:jc w:val="both"/>
      </w:pPr>
      <w:r w:rsidRPr="00FC1AC8">
        <w:t>рассмотрев дело об административном правонарушении, поступившее из Государственного учреждения - Управления Пенсионного Фонда Российской Фе</w:t>
      </w:r>
      <w:r w:rsidRPr="00FC1AC8">
        <w:t xml:space="preserve">дерации в </w:t>
      </w:r>
      <w:r>
        <w:t xml:space="preserve">   </w:t>
      </w:r>
      <w:r w:rsidRPr="00FC1AC8">
        <w:t xml:space="preserve">г. Саки и </w:t>
      </w:r>
      <w:r w:rsidRPr="00FC1AC8">
        <w:t>Сакском</w:t>
      </w:r>
      <w:r w:rsidRPr="00FC1AC8">
        <w:t xml:space="preserve"> районе Республики Крым, в отношении:</w:t>
      </w:r>
      <w:r w:rsidRPr="00FC1AC8">
        <w:rPr>
          <w:b/>
        </w:rPr>
        <w:t xml:space="preserve"> </w:t>
      </w:r>
    </w:p>
    <w:p w:rsidR="00EC00C4" w:rsidRPr="00FC1AC8">
      <w:pPr>
        <w:ind w:left="1701"/>
        <w:jc w:val="both"/>
      </w:pPr>
      <w:r w:rsidRPr="00FC1AC8">
        <w:t>Новожилова Александра Петровича,</w:t>
      </w:r>
    </w:p>
    <w:p w:rsidR="00EC00C4" w:rsidRPr="00FC1AC8">
      <w:pPr>
        <w:ind w:left="1701"/>
        <w:jc w:val="both"/>
      </w:pPr>
      <w:r w:rsidRPr="00FC1AC8">
        <w:t xml:space="preserve">паспортные данные, гражданина Российской Федерации, проживающего по адресу: адрес, </w:t>
      </w:r>
    </w:p>
    <w:p w:rsidR="00EC00C4" w:rsidRPr="00FC1AC8">
      <w:pPr>
        <w:jc w:val="both"/>
      </w:pPr>
      <w:r w:rsidRPr="00FC1AC8">
        <w:t>о привлечении его к административной ответственности за правонарушение, п</w:t>
      </w:r>
      <w:r w:rsidRPr="00FC1AC8">
        <w:t xml:space="preserve">редусмотренное статьей 15.33.2 Кодекса Российской Федерации об административных правонарушениях, </w:t>
      </w:r>
    </w:p>
    <w:p w:rsidR="00FC1AC8">
      <w:pPr>
        <w:jc w:val="center"/>
      </w:pPr>
    </w:p>
    <w:p w:rsidR="00EC00C4" w:rsidRPr="00FC1AC8">
      <w:pPr>
        <w:jc w:val="center"/>
      </w:pPr>
      <w:r w:rsidRPr="00FC1AC8">
        <w:t>УСТАНОВИЛ:</w:t>
      </w:r>
    </w:p>
    <w:p w:rsidR="00EC00C4" w:rsidRPr="00FC1AC8">
      <w:pPr>
        <w:jc w:val="both"/>
      </w:pPr>
      <w:r w:rsidRPr="00FC1AC8">
        <w:t xml:space="preserve">Новожилов А.П., являясь на момент совершения правонарушения генеральным директором ООО «Ключи Тавриды», расположенного по адресу: </w:t>
      </w:r>
      <w:r w:rsidRPr="00FC1AC8">
        <w:t xml:space="preserve">Республика Крым, </w:t>
      </w:r>
      <w:r w:rsidRPr="00FC1AC8">
        <w:t>Сакский</w:t>
      </w:r>
      <w:r w:rsidRPr="00FC1AC8">
        <w:t xml:space="preserve"> район, </w:t>
      </w:r>
      <w:r>
        <w:t xml:space="preserve">        </w:t>
      </w:r>
      <w:r w:rsidRPr="00FC1AC8">
        <w:t xml:space="preserve">с. Ивановка, ул. Терешковой, д. 32А,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не представил в Государственное </w:t>
      </w:r>
      <w:r>
        <w:t>учреждение -</w:t>
      </w:r>
      <w:r w:rsidRPr="00FC1AC8">
        <w:t xml:space="preserve"> Управление Пенсионного Фонда Российской Федерации в г. Саки и </w:t>
      </w:r>
      <w:r w:rsidRPr="00FC1AC8">
        <w:t>Сакском</w:t>
      </w:r>
      <w:r w:rsidRPr="00FC1AC8">
        <w:t xml:space="preserve"> районе Республики Крым сведения по форме СЗВ-СТАЖ за 2019 г. на</w:t>
      </w:r>
      <w:r w:rsidRPr="00FC1AC8">
        <w:t xml:space="preserve"> работающих у него застрахованных лиц, в связи с ликвидацией юридического лица. </w:t>
      </w:r>
    </w:p>
    <w:p w:rsidR="00EC00C4" w:rsidRPr="00FC1AC8">
      <w:pPr>
        <w:ind w:firstLine="708"/>
        <w:jc w:val="both"/>
      </w:pPr>
      <w:r w:rsidRPr="00FC1AC8">
        <w:t>В судебное заседание Новожило</w:t>
      </w:r>
      <w:r w:rsidRPr="00FC1AC8">
        <w:t xml:space="preserve">в А.П. не явился, ходатайств об отложении дела не поступило, в материалах дела имеется конверт и отслеживание с отметкой о возвращении почтового отправления с «истечением срока хранения», что является надлежащим извещением. </w:t>
      </w:r>
    </w:p>
    <w:p w:rsidR="00EC00C4" w:rsidRPr="00FC1AC8">
      <w:pPr>
        <w:ind w:firstLine="708"/>
        <w:jc w:val="both"/>
      </w:pPr>
      <w:r w:rsidRPr="00FC1AC8">
        <w:t>В соответствии с п.6 Постановле</w:t>
      </w:r>
      <w:r w:rsidRPr="00FC1AC8">
        <w:t>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 w:rsidRPr="00FC1AC8">
        <w:t>и адресата по указанному адресу, о том, что лицо фактически не проживает по этому адресу либо отказалось от</w:t>
      </w:r>
      <w:r w:rsidRPr="00FC1AC8"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 w:rsidRPr="00FC1AC8">
        <w:t>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C00C4" w:rsidRPr="00FC1AC8">
      <w:pPr>
        <w:ind w:firstLine="708"/>
        <w:jc w:val="both"/>
      </w:pPr>
      <w:r w:rsidRPr="00FC1AC8">
        <w:t>В соответствии с ч. 2 ст. 25.1 КоАП РФ в отсутствие указанного лица дело может быть</w:t>
      </w:r>
      <w:r w:rsidRPr="00FC1AC8">
        <w:t xml:space="preserve">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FC1AC8">
        <w:t xml:space="preserve"> При указанных </w:t>
      </w:r>
      <w:r w:rsidRPr="00FC1AC8">
        <w:t xml:space="preserve">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C00C4" w:rsidRPr="00FC1AC8">
      <w:pPr>
        <w:ind w:firstLine="708"/>
        <w:jc w:val="both"/>
      </w:pPr>
      <w:r w:rsidRPr="00FC1AC8">
        <w:t xml:space="preserve">Исследовав материалы дела, суд пришел к выводу о наличии в действиях </w:t>
      </w:r>
      <w:r>
        <w:t xml:space="preserve">   </w:t>
      </w:r>
      <w:r w:rsidRPr="00FC1AC8">
        <w:t>Новожилова А.П. состава правонарушения</w:t>
      </w:r>
      <w:r w:rsidRPr="00FC1AC8">
        <w:t>, предусмотренного ст. 15.33.2 КоАП РФ, исходя из следующего.</w:t>
      </w:r>
    </w:p>
    <w:p w:rsidR="00EC00C4" w:rsidRPr="00FC1AC8">
      <w:pPr>
        <w:ind w:firstLine="708"/>
        <w:jc w:val="both"/>
      </w:pPr>
      <w:r w:rsidRPr="00FC1AC8">
        <w:t xml:space="preserve">Как следует из выписки из Единого государственного реестра юридических лиц от 02 апреля 2020 г. Новожилов А.П. является директором ООО «Ключи Тавриды». 11 ноября 2019 г. общество ликвидировано. </w:t>
      </w:r>
    </w:p>
    <w:p w:rsidR="00EC00C4" w:rsidRPr="00FC1AC8">
      <w:pPr>
        <w:ind w:firstLine="708"/>
        <w:jc w:val="both"/>
      </w:pPr>
      <w:r w:rsidRPr="00FC1AC8">
        <w:t xml:space="preserve">Согласно протоколу об административном правонарушении № 4 от 15 января 2020 г., он был составлен в отношении генерального директора ООО «Ключи Тавриды» </w:t>
      </w:r>
      <w:r>
        <w:t xml:space="preserve">  </w:t>
      </w:r>
      <w:r w:rsidRPr="00FC1AC8">
        <w:t>Новожилова А.П., за то, что он в нарушение п. 2 ст. 11 Федерального закона «Об индивидуальном (персониф</w:t>
      </w:r>
      <w:r w:rsidRPr="00FC1AC8">
        <w:t xml:space="preserve">ицированном) учете в системе обязательного пенсионного страхования» N 27-ФЗ от 01 апреля 1996 года, не предоставил в Государственное учреждение </w:t>
      </w:r>
      <w:r>
        <w:t>-</w:t>
      </w:r>
      <w:r w:rsidRPr="00FC1AC8">
        <w:t xml:space="preserve"> Управление Пенсионного Фонда</w:t>
      </w:r>
      <w:r w:rsidRPr="00FC1AC8">
        <w:t xml:space="preserve"> Российской Федерации в г. Саки и </w:t>
      </w:r>
      <w:r w:rsidRPr="00FC1AC8">
        <w:t>Сакском</w:t>
      </w:r>
      <w:r w:rsidRPr="00FC1AC8">
        <w:t xml:space="preserve"> районе Республики Крым сведения по форме</w:t>
      </w:r>
      <w:r w:rsidRPr="00FC1AC8">
        <w:t xml:space="preserve"> СЗВ-СТАЖ за 2019 г. о каждом работающем у него застрахованном лице, с учетом ликвидации юридического лица. </w:t>
      </w:r>
    </w:p>
    <w:p w:rsidR="00EC00C4" w:rsidRPr="00FC1AC8">
      <w:pPr>
        <w:ind w:firstLine="708"/>
        <w:jc w:val="both"/>
      </w:pPr>
      <w:r w:rsidRPr="00FC1AC8">
        <w:t>Согласно п. 2, п. 3 ст. 11 Федерального закона «Об индивидуальном (персонифицированном) учете в системе обязательного пенсионного страхования» N 27</w:t>
      </w:r>
      <w:r w:rsidRPr="00FC1AC8">
        <w:t>-ФЗ от 01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</w:t>
      </w:r>
      <w:r w:rsidRPr="00FC1AC8">
        <w:t>чая лиц, заключивших договоры гражданско-правового характера</w:t>
      </w:r>
      <w:r w:rsidRPr="00FC1AC8">
        <w:t xml:space="preserve">, на </w:t>
      </w:r>
      <w:r w:rsidRPr="00FC1AC8">
        <w:t>вознаграждения</w:t>
      </w:r>
      <w:r w:rsidRPr="00FC1AC8"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</w:t>
      </w:r>
      <w:r w:rsidRPr="00FC1AC8">
        <w:t>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</w:t>
      </w:r>
      <w:r w:rsidRPr="00FC1AC8">
        <w:t xml:space="preserve">ответствии с законодательством Российской Федерации начисляются страховые взносы; </w:t>
      </w:r>
      <w:r>
        <w:t xml:space="preserve">   </w:t>
      </w:r>
      <w:r w:rsidRPr="00FC1AC8"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</w:t>
      </w:r>
      <w:r w:rsidRPr="00FC1AC8">
        <w:t>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</w:t>
      </w:r>
      <w:r w:rsidRPr="00FC1AC8">
        <w:t>а и приравненных к ним местностях;</w:t>
      </w:r>
      <w:r w:rsidRPr="00FC1AC8">
        <w:t xml:space="preserve"> </w:t>
      </w:r>
      <w:r w:rsidRPr="00FC1AC8"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</w:t>
      </w:r>
      <w:r w:rsidRPr="00FC1AC8">
        <w:t>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</w:t>
      </w:r>
      <w:r w:rsidRPr="00FC1AC8">
        <w:t>ца на досрочное назначение страховой пенсии по старости).</w:t>
      </w:r>
    </w:p>
    <w:p w:rsidR="00EC00C4" w:rsidRPr="00FC1AC8">
      <w:pPr>
        <w:ind w:firstLine="708"/>
        <w:jc w:val="both"/>
      </w:pPr>
      <w:r w:rsidRPr="00FC1AC8"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4" w:history="1">
        <w:r w:rsidRPr="00FC1AC8">
          <w:t>сведения</w:t>
        </w:r>
      </w:hyperlink>
      <w:r w:rsidRPr="00FC1AC8">
        <w:t xml:space="preserve">, предусмотренные </w:t>
      </w:r>
      <w:hyperlink w:anchor="Par0" w:history="1">
        <w:r w:rsidRPr="00FC1AC8">
          <w:t>пунктами 2</w:t>
        </w:r>
      </w:hyperlink>
      <w:r w:rsidRPr="00FC1AC8">
        <w:t xml:space="preserve"> - </w:t>
      </w:r>
      <w:hyperlink r:id="rId5" w:history="1">
        <w:r w:rsidRPr="00FC1AC8">
          <w:t>2.3</w:t>
        </w:r>
      </w:hyperlink>
      <w:r w:rsidRPr="00FC1AC8"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</w:t>
      </w:r>
      <w:r w:rsidRPr="00FC1AC8">
        <w:t xml:space="preserve">инимателя), но не позднее дня представления в </w:t>
      </w:r>
      <w:hyperlink r:id="rId6" w:history="1">
        <w:r w:rsidRPr="00FC1AC8">
          <w:t>федеральный орган</w:t>
        </w:r>
      </w:hyperlink>
      <w:r w:rsidRPr="00FC1AC8">
        <w:t xml:space="preserve"> исполнительной власти, осущес</w:t>
      </w:r>
      <w:r w:rsidRPr="00FC1AC8">
        <w:t>твляющий государственную регистрацию юридических лиц и индивидуальных предпринимателей, документов</w:t>
      </w:r>
      <w:r w:rsidRPr="00FC1AC8">
        <w:t xml:space="preserve">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EC00C4" w:rsidRPr="00FC1AC8">
      <w:pPr>
        <w:ind w:firstLine="540"/>
        <w:jc w:val="both"/>
      </w:pPr>
      <w:r w:rsidRPr="00FC1AC8">
        <w:t xml:space="preserve">Как </w:t>
      </w:r>
      <w:r w:rsidRPr="00FC1AC8">
        <w:t xml:space="preserve">следует из материалов дела, на момент составления протокола об административном правонарушении Новожилов А.П. сведения по форме СЗВ-СТАЖ за 2019 г. в УПФ РФ в г. Саки и </w:t>
      </w:r>
      <w:r w:rsidRPr="00FC1AC8">
        <w:t>Сакском</w:t>
      </w:r>
      <w:r w:rsidRPr="00FC1AC8">
        <w:t xml:space="preserve"> районе Республики Крым не представил.</w:t>
      </w:r>
    </w:p>
    <w:p w:rsidR="00EC00C4" w:rsidRPr="00FC1AC8">
      <w:pPr>
        <w:ind w:firstLine="540"/>
        <w:jc w:val="both"/>
      </w:pPr>
      <w:r w:rsidRPr="00FC1AC8">
        <w:t>Не доверять приведенным доказательствам у</w:t>
      </w:r>
      <w:r w:rsidRPr="00FC1AC8">
        <w:t xml:space="preserve">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EC00C4" w:rsidRPr="00FC1AC8">
      <w:pPr>
        <w:ind w:firstLine="540"/>
        <w:jc w:val="both"/>
      </w:pPr>
      <w:r w:rsidRPr="00FC1AC8">
        <w:t>При таких обстоятельствах в действиях Новожилова А.П. имеется состав правонарушения, пр</w:t>
      </w:r>
      <w:r w:rsidRPr="00FC1AC8">
        <w:t>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</w:t>
      </w:r>
      <w:r w:rsidRPr="00FC1AC8">
        <w:t xml:space="preserve">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C00C4" w:rsidRPr="00FC1AC8">
      <w:pPr>
        <w:ind w:firstLine="540"/>
        <w:jc w:val="both"/>
      </w:pPr>
      <w:r w:rsidRPr="00FC1AC8">
        <w:t xml:space="preserve">Согласно ч. 2 ст. 4.1 КоАП РФ при назначении административного </w:t>
      </w:r>
      <w:r w:rsidRPr="00FC1AC8"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C00C4" w:rsidRPr="00FC1AC8">
      <w:pPr>
        <w:ind w:firstLine="540"/>
        <w:jc w:val="both"/>
      </w:pPr>
      <w:r w:rsidRPr="00FC1AC8">
        <w:t>Принимая во внимание характер совершенного администра</w:t>
      </w:r>
      <w:r w:rsidRPr="00FC1AC8">
        <w:t>тивного правонарушения, данные о личности Новожилова А.П., суд пришел к выводу о необходимости назначить ему административное наказание в виде штрафа в пределе санкции, установленной ст. 15.33.2 КоАП РФ.</w:t>
      </w:r>
    </w:p>
    <w:p w:rsidR="00EC00C4" w:rsidRPr="00FC1AC8">
      <w:pPr>
        <w:ind w:firstLine="708"/>
        <w:jc w:val="both"/>
      </w:pPr>
      <w:r w:rsidRPr="00FC1AC8">
        <w:t>На основании изложенного, руководствуясь статьями 3.</w:t>
      </w:r>
      <w:r w:rsidRPr="00FC1AC8">
        <w:t xml:space="preserve">4, 4.1.1, 29.9, 29.10 Кодекса Российской Федерации об административных правонарушениях, мировой судья </w:t>
      </w:r>
    </w:p>
    <w:p w:rsidR="00FC1AC8">
      <w:pPr>
        <w:jc w:val="center"/>
      </w:pPr>
    </w:p>
    <w:p w:rsidR="00EC00C4" w:rsidRPr="00FC1AC8">
      <w:pPr>
        <w:jc w:val="center"/>
      </w:pPr>
      <w:r w:rsidRPr="00FC1AC8">
        <w:t>ПОСТАНОВИЛ:</w:t>
      </w:r>
    </w:p>
    <w:p w:rsidR="00EC00C4" w:rsidRPr="00FC1AC8">
      <w:pPr>
        <w:ind w:firstLine="708"/>
        <w:jc w:val="both"/>
      </w:pPr>
      <w:r w:rsidRPr="00FC1AC8">
        <w:t>Новожилова Александра Петровича признать виновным</w:t>
      </w:r>
      <w:r w:rsidRPr="00FC1AC8"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EC00C4" w:rsidRPr="00FC1AC8">
      <w:pPr>
        <w:ind w:firstLine="708"/>
        <w:jc w:val="both"/>
      </w:pPr>
      <w:r w:rsidRPr="00FC1AC8">
        <w:t xml:space="preserve">Штраф </w:t>
      </w:r>
      <w:r w:rsidRPr="00FC1AC8">
        <w:t xml:space="preserve">подлежит уплате по реквизитам: получатель: УФК по Республике Крым (Министерство юстиции Республики Крым, </w:t>
      </w:r>
      <w:r w:rsidRPr="00FC1AC8">
        <w:t>л</w:t>
      </w:r>
      <w:r w:rsidRPr="00FC1AC8">
        <w:t>/с 04752203230), ИНН: 9102013284, КПП: 910201001, Банк получателя: Отделение по Республике Крым Южного главного управления ЦБРФ, БИК: 043510001, счет:</w:t>
      </w:r>
      <w:r w:rsidRPr="00FC1AC8">
        <w:t xml:space="preserve"> 40101810335100010001, ОКТМО: 35643000, КБК 828 1 16 01153 01 0332 140, УИН: 0.</w:t>
      </w:r>
    </w:p>
    <w:p w:rsidR="00EC00C4" w:rsidRPr="00FC1AC8">
      <w:pPr>
        <w:ind w:firstLine="708"/>
        <w:jc w:val="both"/>
      </w:pPr>
      <w:r w:rsidRPr="00FC1AC8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</w:t>
      </w:r>
      <w:r w:rsidRPr="00FC1AC8"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</w:t>
      </w:r>
      <w:r w:rsidRPr="00FC1AC8">
        <w:t>и или срока рассрочки, предусмотренных статьей 31.5</w:t>
      </w:r>
      <w:r w:rsidRPr="00FC1AC8">
        <w:t xml:space="preserve"> настоящего Кодекса.</w:t>
      </w:r>
    </w:p>
    <w:p w:rsidR="00EC00C4" w:rsidRPr="00FC1AC8">
      <w:pPr>
        <w:ind w:firstLine="708"/>
        <w:jc w:val="both"/>
      </w:pPr>
      <w:r w:rsidRPr="00FC1AC8">
        <w:t xml:space="preserve">Оригинал квитанции об оплате административного штрафа необходимо предоставить на судебный участок № 74 </w:t>
      </w:r>
      <w:r w:rsidRPr="00FC1AC8">
        <w:t>Сакского</w:t>
      </w:r>
      <w:r w:rsidRPr="00FC1AC8">
        <w:t xml:space="preserve"> судебного района (</w:t>
      </w:r>
      <w:r w:rsidRPr="00FC1AC8">
        <w:t>Сакский</w:t>
      </w:r>
      <w:r w:rsidRPr="00FC1AC8">
        <w:t xml:space="preserve"> муниципальный район и городской округ Саки) Ре</w:t>
      </w:r>
      <w:r w:rsidRPr="00FC1AC8">
        <w:t>спублики Крым, как документ подтверждающий исполнение судебного постановления в части штрафа.</w:t>
      </w:r>
    </w:p>
    <w:p w:rsidR="00EC00C4" w:rsidRPr="00FC1AC8">
      <w:pPr>
        <w:ind w:firstLine="708"/>
        <w:jc w:val="both"/>
      </w:pPr>
      <w:r w:rsidRPr="00FC1AC8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</w:t>
      </w:r>
      <w:r w:rsidRPr="00FC1AC8">
        <w:t xml:space="preserve">тративных правонарушениях административный будет взыскана в принудительном порядке. </w:t>
      </w:r>
    </w:p>
    <w:p w:rsidR="00EC00C4">
      <w:pPr>
        <w:ind w:firstLine="708"/>
        <w:jc w:val="both"/>
      </w:pPr>
      <w:r w:rsidRPr="00FC1AC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C1AC8">
        <w:t>Сакский</w:t>
      </w:r>
      <w:r w:rsidRPr="00FC1AC8">
        <w:t xml:space="preserve"> районный суд Республики Крым через мирового судью.</w:t>
      </w:r>
    </w:p>
    <w:p w:rsidR="00FC1AC8">
      <w:pPr>
        <w:ind w:firstLine="708"/>
        <w:jc w:val="both"/>
      </w:pPr>
    </w:p>
    <w:p w:rsidR="00FC1AC8" w:rsidRPr="00FC1AC8">
      <w:pPr>
        <w:ind w:firstLine="708"/>
        <w:jc w:val="both"/>
      </w:pPr>
    </w:p>
    <w:p w:rsidR="00EC00C4" w:rsidRPr="00FC1AC8">
      <w:pPr>
        <w:jc w:val="both"/>
      </w:pPr>
      <w:r w:rsidRPr="00FC1AC8">
        <w:t>М</w:t>
      </w:r>
      <w:r w:rsidRPr="00FC1AC8">
        <w:t xml:space="preserve">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 w:rsidRPr="00FC1AC8">
        <w:t>В.А. Васильев</w:t>
      </w:r>
    </w:p>
    <w:p w:rsidR="00EC00C4" w:rsidRPr="00FC1AC8"/>
    <w:sectPr w:rsidSect="00FC1AC8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4"/>
    <w:rsid w:val="00EC00C4"/>
    <w:rsid w:val="00FC1A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7521EA361ED50104108DD2F9260606E9FDD750FE1D11A6CD2220F817507A9383665658B6B079CD572C115B90444EA15BFF2C147CY3pFI" TargetMode="External" /><Relationship Id="rId5" Type="http://schemas.openxmlformats.org/officeDocument/2006/relationships/hyperlink" Target="consultantplus://offline/ref=A37521EA361ED50104108DD2F9260606EBF7D553FE1C11A6CD2220F817507A938366565BB7BC79CD572C115B90444EA15BFF2C147CY3pFI" TargetMode="External" /><Relationship Id="rId6" Type="http://schemas.openxmlformats.org/officeDocument/2006/relationships/hyperlink" Target="consultantplus://offline/ref=A37521EA361ED50104108DD2F9260606EBF6D653FC1F11A6CD2220F817507A938366565BBEB9729B0F631007D4165DA05DFF2F156334F111YFp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