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5DFB" w:rsidRPr="00B85DCD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B85DCD">
        <w:rPr>
          <w:rFonts w:ascii="Times New Roman" w:hAnsi="Times New Roman" w:cs="Times New Roman"/>
          <w:b w:val="0"/>
          <w:sz w:val="24"/>
          <w:szCs w:val="24"/>
        </w:rPr>
        <w:t>Дело № 5-74-118/2020</w:t>
      </w:r>
    </w:p>
    <w:p w:rsidR="00B85DC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DF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85D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85DCD" w:rsidRPr="00B85DCD" w:rsidP="00B85DCD"/>
    <w:p w:rsidR="00B55DFB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5DCD">
        <w:rPr>
          <w:rFonts w:ascii="Times New Roman" w:hAnsi="Times New Roman" w:cs="Times New Roman"/>
          <w:b w:val="0"/>
          <w:sz w:val="24"/>
          <w:szCs w:val="24"/>
        </w:rPr>
        <w:t xml:space="preserve">07 мая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B85DCD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85DCD" w:rsidRPr="00B85DCD" w:rsidP="00B85DCD"/>
    <w:p w:rsidR="00B55DFB" w:rsidRPr="00B85DCD">
      <w:pPr>
        <w:ind w:firstLine="708"/>
        <w:jc w:val="both"/>
      </w:pPr>
      <w:r w:rsidRPr="00B85DCD">
        <w:t xml:space="preserve">Мировой судья судебного участка № 74 </w:t>
      </w:r>
      <w:r w:rsidRPr="00B85DCD">
        <w:t>Сакского</w:t>
      </w:r>
      <w:r w:rsidRPr="00B85DCD">
        <w:t xml:space="preserve"> судебного района (</w:t>
      </w:r>
      <w:r w:rsidRPr="00B85DCD">
        <w:t>Сакский</w:t>
      </w:r>
      <w:r w:rsidRPr="00B85DCD">
        <w:t xml:space="preserve"> муниципальный район и городской округ Саки) Республики Крым </w:t>
      </w:r>
      <w:r w:rsidRPr="00B85DCD">
        <w:t>Смолий</w:t>
      </w:r>
      <w:r w:rsidRPr="00B85DCD">
        <w:t xml:space="preserve"> А.М., </w:t>
      </w:r>
    </w:p>
    <w:p w:rsidR="00B55DFB" w:rsidRPr="00B85DCD">
      <w:pPr>
        <w:ind w:firstLine="708"/>
        <w:jc w:val="both"/>
      </w:pPr>
      <w:r w:rsidRPr="00B85DCD">
        <w:t>рассмотрев дело об административном правонарушении, поступившее из отдельной специализированной роты ДПС ГИБДД МВД по Республике Крым, в отношении:</w:t>
      </w:r>
    </w:p>
    <w:p w:rsidR="00B55DFB" w:rsidRPr="00B85DCD">
      <w:pPr>
        <w:ind w:left="2268"/>
        <w:jc w:val="both"/>
      </w:pPr>
      <w:r w:rsidRPr="00B85DCD">
        <w:t>Камбура</w:t>
      </w:r>
      <w:r w:rsidRPr="00B85DCD">
        <w:t xml:space="preserve"> Михаила Ивановича,</w:t>
      </w:r>
    </w:p>
    <w:p w:rsidR="00B55DFB" w:rsidRPr="00B85DCD">
      <w:pPr>
        <w:ind w:left="2268"/>
        <w:jc w:val="both"/>
      </w:pPr>
      <w:r w:rsidRPr="00B85DCD">
        <w:t xml:space="preserve">паспортные данные, не </w:t>
      </w:r>
      <w:r w:rsidRPr="00B85DCD">
        <w:t>работающего</w:t>
      </w:r>
      <w:r w:rsidRPr="00B85DCD">
        <w:t xml:space="preserve">, зарегистрированного и проживающего по адресу: </w:t>
      </w:r>
      <w:r w:rsidRPr="00B85DCD">
        <w:t>адрес,</w:t>
      </w:r>
    </w:p>
    <w:p w:rsidR="00B55DFB" w:rsidRPr="00B85DCD">
      <w:pPr>
        <w:jc w:val="both"/>
      </w:pPr>
      <w:r w:rsidRPr="00B85DCD">
        <w:t xml:space="preserve">о привлечении его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B85DCD">
      <w:pPr>
        <w:jc w:val="center"/>
      </w:pPr>
    </w:p>
    <w:p w:rsidR="00B55DFB" w:rsidRPr="00B85DCD">
      <w:pPr>
        <w:jc w:val="center"/>
      </w:pPr>
      <w:r w:rsidRPr="00B85DCD">
        <w:t>УСТАНОВИЛ:</w:t>
      </w:r>
    </w:p>
    <w:p w:rsidR="00B55DFB" w:rsidRPr="00B85DCD">
      <w:pPr>
        <w:jc w:val="both"/>
      </w:pPr>
      <w:r w:rsidRPr="00B85DCD">
        <w:t>Камбур</w:t>
      </w:r>
      <w:r w:rsidRPr="00B85DCD">
        <w:t xml:space="preserve"> М.И. 11 февраля 2020 г. в 15 час. 00 мин. на ул. "адрес</w:t>
      </w:r>
      <w:r w:rsidRPr="00B85DCD">
        <w:t xml:space="preserve">" в с. Орехово </w:t>
      </w:r>
      <w:r w:rsidRPr="00B85DCD">
        <w:t>Сакского</w:t>
      </w:r>
      <w:r w:rsidRPr="00B85DCD">
        <w:t xml:space="preserve"> района Республика Крым, в нарушение </w:t>
      </w:r>
      <w:hyperlink r:id="rId4" w:history="1">
        <w:r w:rsidRPr="00B85DCD">
          <w:t>пункта 2.7</w:t>
        </w:r>
      </w:hyperlink>
      <w:r w:rsidRPr="00B85DCD">
        <w:t xml:space="preserve"> Правил дорожного движения Российской Федерации, управл</w:t>
      </w:r>
      <w:r w:rsidRPr="00B85DCD">
        <w:t>ял транспортным средством марки «марка т/с», государственный регистрационный знак "гос. номер", находясь в состоянии опьянения, если такие действия не содержат уголовно наказуемого деяния.</w:t>
      </w:r>
    </w:p>
    <w:p w:rsidR="00B55DFB" w:rsidRPr="00B85DCD">
      <w:pPr>
        <w:ind w:firstLine="708"/>
        <w:jc w:val="both"/>
      </w:pPr>
      <w:r w:rsidRPr="00B85DCD">
        <w:t xml:space="preserve">В судебное заседание </w:t>
      </w:r>
      <w:r w:rsidRPr="00B85DCD">
        <w:t>Камбур</w:t>
      </w:r>
      <w:r w:rsidRPr="00B85DCD">
        <w:t xml:space="preserve"> М.И. не явился, будучи извещенным надле</w:t>
      </w:r>
      <w:r w:rsidRPr="00B85DCD">
        <w:t>жащим образом о месте и времени рассмотрения дела, по адресу указанному в протоколе об административном правонарушении.</w:t>
      </w:r>
    </w:p>
    <w:p w:rsidR="00B55DFB" w:rsidRPr="00B85DCD">
      <w:pPr>
        <w:ind w:firstLine="708"/>
        <w:jc w:val="both"/>
      </w:pPr>
      <w:r w:rsidRPr="00B85DCD">
        <w:t xml:space="preserve">Согласно части 2 статьи 25.1 Кодекса Российской Федерации об административных правонарушениях </w:t>
      </w:r>
      <w:r w:rsidRPr="00B85DCD">
        <w:t>дело</w:t>
      </w:r>
      <w:r w:rsidRPr="00B85DCD">
        <w:t xml:space="preserve"> об административном правонарушении ра</w:t>
      </w:r>
      <w:r w:rsidRPr="00B85DCD">
        <w:t xml:space="preserve">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B85DCD">
          <w:t>частью 3 статьи 28.6</w:t>
        </w:r>
      </w:hyperlink>
      <w:r w:rsidRPr="00B85DCD">
        <w:t xml:space="preserve"> </w:t>
      </w:r>
      <w:r w:rsidRPr="00B85DCD"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55DFB" w:rsidRPr="00B85DCD">
      <w:pPr>
        <w:ind w:firstLine="708"/>
        <w:jc w:val="both"/>
      </w:pPr>
      <w:r w:rsidRPr="00B85DCD">
        <w:t xml:space="preserve">Как следует из </w:t>
      </w:r>
      <w:hyperlink r:id="rId5" w:history="1">
        <w:r w:rsidRPr="00B85DCD">
          <w:t>абзаца 2 пункта 6</w:t>
        </w:r>
      </w:hyperlink>
      <w:r w:rsidRPr="00B85DCD">
        <w:t xml:space="preserve"> постановления Пленума Верховного Суда Российской Федерации от 24.03.2005 N 5 "О некоторых вопросах, возникающи</w:t>
      </w:r>
      <w:r w:rsidRPr="00B85DCD">
        <w:t>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</w:t>
      </w:r>
      <w:r w:rsidRPr="00B85DCD">
        <w:t>ства (регистрации) поступило сообщение об отсутствии</w:t>
      </w:r>
      <w:r w:rsidRPr="00B85DCD">
        <w:t xml:space="preserve"> </w:t>
      </w:r>
      <w:r w:rsidRPr="00B85DCD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85DCD"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55DFB" w:rsidRPr="00B85DCD">
      <w:pPr>
        <w:ind w:firstLine="708"/>
        <w:jc w:val="both"/>
      </w:pPr>
      <w:r w:rsidRPr="00B85DCD">
        <w:t>Извещение о месте и времени рассмотрения д</w:t>
      </w:r>
      <w:r w:rsidRPr="00B85DCD">
        <w:t xml:space="preserve">ела было направлено </w:t>
      </w:r>
      <w:r w:rsidRPr="00B85DCD">
        <w:t>Камбуру</w:t>
      </w:r>
      <w:r w:rsidRPr="00B85DCD">
        <w:t xml:space="preserve"> М.И. 18.04.2020 г. по адресу его проживания, содержащемуся в протоколе об административном правонарушении. Данное почтовое отправление возвращено в судебный участок 06.05.2020 г. </w:t>
      </w:r>
      <w:r w:rsidRPr="00B85DCD">
        <w:t>неврученным</w:t>
      </w:r>
      <w:r w:rsidRPr="00B85DCD">
        <w:t>, с отметкой отделения связи об истече</w:t>
      </w:r>
      <w:r w:rsidRPr="00B85DCD">
        <w:t xml:space="preserve">нии срока хранения. </w:t>
      </w:r>
    </w:p>
    <w:p w:rsidR="00B55DFB" w:rsidRPr="00B85DCD">
      <w:pPr>
        <w:ind w:firstLine="708"/>
        <w:jc w:val="both"/>
      </w:pPr>
      <w:r w:rsidRPr="00B85DCD">
        <w:t xml:space="preserve">Учитывая данные о надлежащем извещении </w:t>
      </w:r>
      <w:r w:rsidRPr="00B85DCD">
        <w:t>Камбура</w:t>
      </w:r>
      <w:r w:rsidRPr="00B85DCD">
        <w:t xml:space="preserve"> М.И.,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</w:t>
      </w:r>
      <w:r w:rsidRPr="00B85DCD">
        <w:t xml:space="preserve"> считает возможным рассмотреть данное дело в отсутствие </w:t>
      </w:r>
      <w:r w:rsidRPr="00B85DCD">
        <w:t>Камьура</w:t>
      </w:r>
      <w:r w:rsidRPr="00B85DCD">
        <w:t xml:space="preserve"> М.И. </w:t>
      </w:r>
    </w:p>
    <w:p w:rsidR="00B55DFB" w:rsidRPr="00B85DCD">
      <w:pPr>
        <w:ind w:firstLine="708"/>
        <w:jc w:val="both"/>
      </w:pPr>
      <w:r w:rsidRPr="00B85DCD">
        <w:t xml:space="preserve">Исследовав материалы дела, суд пришел к выводу о наличии в действиях </w:t>
      </w:r>
      <w:r>
        <w:t xml:space="preserve">         </w:t>
      </w:r>
      <w:r w:rsidRPr="00B85DCD">
        <w:t>Камбура</w:t>
      </w:r>
      <w:r w:rsidRPr="00B85DCD">
        <w:t xml:space="preserve"> М.И. состава правонарушения, предусмотренного частью 1 статьи 12.8 Кодекса Российской Федерации об администра</w:t>
      </w:r>
      <w:r w:rsidRPr="00B85DCD">
        <w:t>тивных правонарушениях, исходя из следующего.</w:t>
      </w:r>
    </w:p>
    <w:p w:rsidR="00B55DFB" w:rsidRPr="00B85DCD">
      <w:pPr>
        <w:ind w:firstLine="708"/>
        <w:jc w:val="both"/>
      </w:pPr>
      <w:r w:rsidRPr="00B85DCD">
        <w:t xml:space="preserve">В соответствии с </w:t>
      </w:r>
      <w:hyperlink r:id="rId6" w:history="1">
        <w:r w:rsidRPr="00B85DCD">
          <w:t>частью 1 статьи 12.8</w:t>
        </w:r>
      </w:hyperlink>
      <w:r w:rsidRPr="00B85DCD">
        <w:t xml:space="preserve"> Кодекса Российской Федерации об административ</w:t>
      </w:r>
      <w:r w:rsidRPr="00B85DCD">
        <w:t>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тысяч рублей с лишением права уп</w:t>
      </w:r>
      <w:r w:rsidRPr="00B85DCD">
        <w:t>равления транспортными средствами на срок от полутора до двух лет.</w:t>
      </w:r>
    </w:p>
    <w:p w:rsidR="00B55DFB" w:rsidRPr="00B85DCD">
      <w:pPr>
        <w:ind w:firstLine="708"/>
        <w:jc w:val="both"/>
      </w:pPr>
      <w:r w:rsidRPr="00B85DCD">
        <w:t xml:space="preserve">Согласно </w:t>
      </w:r>
      <w:hyperlink r:id="rId7" w:history="1">
        <w:r w:rsidRPr="00B85DCD">
          <w:t>примечанию</w:t>
        </w:r>
      </w:hyperlink>
      <w:r w:rsidRPr="00B85DCD">
        <w:t xml:space="preserve"> к данной норме употребление веществ, вызыв</w:t>
      </w:r>
      <w:r w:rsidRPr="00B85DCD">
        <w:t xml:space="preserve">ающих алкогольное или наркотическое опьянение, либо психотропных или иных вызывающих опьянение веществ запрещается. </w:t>
      </w:r>
      <w:r w:rsidRPr="00B85DCD">
        <w:t xml:space="preserve">Административная ответственность, предусмотренная настоящей статьей и </w:t>
      </w:r>
      <w:hyperlink r:id="rId8" w:history="1">
        <w:r w:rsidRPr="00B85DCD">
          <w:t>частью 3 статьи 12.27</w:t>
        </w:r>
      </w:hyperlink>
      <w:r w:rsidRPr="00B85DCD"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</w:t>
      </w:r>
      <w:r w:rsidRPr="00B85DCD">
        <w:t>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B85DCD">
        <w:t xml:space="preserve"> в случае наличия наркотичес</w:t>
      </w:r>
      <w:r w:rsidRPr="00B85DCD">
        <w:t>ких средств или психотропных веществ в организме человека.</w:t>
      </w:r>
    </w:p>
    <w:p w:rsidR="00B55DFB" w:rsidRPr="00B85DCD">
      <w:pPr>
        <w:ind w:firstLine="708"/>
        <w:jc w:val="both"/>
      </w:pPr>
      <w:r w:rsidRPr="00B85DCD">
        <w:t xml:space="preserve">В силу </w:t>
      </w:r>
      <w:hyperlink r:id="rId9" w:history="1">
        <w:r w:rsidRPr="00B85DCD">
          <w:t>абзаца 1 пункта 2.7</w:t>
        </w:r>
      </w:hyperlink>
      <w:r w:rsidRPr="00B85DCD">
        <w:t xml:space="preserve"> Правил дорожного движения Российской Федерации, утвержденных Постановлением Правительства РФ от 23 октября 1993 г. N 1090 (далее - Правила дорожного движения), водителю запрещается управлять транспортным средством в состоянии опьянения (алкогольного, нарк</w:t>
      </w:r>
      <w:r w:rsidRPr="00B85DCD">
        <w:t>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55DFB" w:rsidRPr="00B85DCD">
      <w:pPr>
        <w:ind w:firstLine="708"/>
        <w:jc w:val="both"/>
      </w:pPr>
      <w:r w:rsidRPr="00B85DCD">
        <w:t>Согласно протоколу об административном правонарушении 82 АП № 067479 от 11 ф</w:t>
      </w:r>
      <w:r w:rsidRPr="00B85DCD">
        <w:t xml:space="preserve">евраля 2020 г., он был составлен в отношении </w:t>
      </w:r>
      <w:r w:rsidRPr="00B85DCD">
        <w:t>Камбура</w:t>
      </w:r>
      <w:r w:rsidRPr="00B85DCD">
        <w:t xml:space="preserve"> М.И. за то, что он 11 февраля 2020 г. в 15 час. 00 мин. на ул. "адрес" в с. Орехово </w:t>
      </w:r>
      <w:r w:rsidRPr="00B85DCD">
        <w:t>Сакского</w:t>
      </w:r>
      <w:r w:rsidRPr="00B85DCD">
        <w:t xml:space="preserve"> района, управлял транспортным средством марки «марка т/с», государственный регистрационный знак "гос. номер", </w:t>
      </w:r>
      <w:r w:rsidRPr="00B85DCD">
        <w:t>в состоянии опьянения, что подтверждается актом</w:t>
      </w:r>
      <w:r w:rsidRPr="00B85DCD">
        <w:t xml:space="preserve"> освидетельствования на состояние опьянения, проведенного с помощью прибора </w:t>
      </w:r>
      <w:r w:rsidRPr="00B85DCD">
        <w:t>алкотектор</w:t>
      </w:r>
      <w:r w:rsidRPr="00B85DCD">
        <w:t xml:space="preserve"> Юпитер-К № 006004. С результатами освидетельствования на состояние опьянения водитель </w:t>
      </w:r>
      <w:r w:rsidRPr="00B85DCD">
        <w:t>Камбур</w:t>
      </w:r>
      <w:r w:rsidRPr="00B85DCD">
        <w:t xml:space="preserve"> М.И. согласен. При этом дейст</w:t>
      </w:r>
      <w:r w:rsidRPr="00B85DCD">
        <w:t xml:space="preserve">вия водителя </w:t>
      </w:r>
      <w:r w:rsidRPr="00B85DCD">
        <w:t>Камбура</w:t>
      </w:r>
      <w:r w:rsidRPr="00B85DCD">
        <w:t xml:space="preserve"> М.И. не содержат уголовно наказуемого деяния.</w:t>
      </w:r>
    </w:p>
    <w:p w:rsidR="00B55DFB" w:rsidRPr="00B85DCD">
      <w:pPr>
        <w:ind w:firstLine="708"/>
        <w:jc w:val="both"/>
      </w:pPr>
      <w:r w:rsidRPr="00B85DCD">
        <w:t>Указанные обстоятельства подтверждены собранными по делу доказательствами: протоколом об административном правонарушении (</w:t>
      </w:r>
      <w:r w:rsidRPr="00B85DCD">
        <w:t>л.д</w:t>
      </w:r>
      <w:r w:rsidRPr="00B85DCD">
        <w:t>. 1), протоколом об отстранении от управления транспортным средс</w:t>
      </w:r>
      <w:r w:rsidRPr="00B85DCD">
        <w:t>твом (</w:t>
      </w:r>
      <w:r w:rsidRPr="00B85DCD">
        <w:t>л.д</w:t>
      </w:r>
      <w:r w:rsidRPr="00B85DCD">
        <w:t>. 3), актом освидетельствования на состояние алкогольного опьянения и приложенным к нему бумажным носителем с показаниями технического средства измерения 0,840 мг/л (</w:t>
      </w:r>
      <w:r w:rsidRPr="00B85DCD">
        <w:t>л.д</w:t>
      </w:r>
      <w:r w:rsidRPr="00B85DCD">
        <w:t>. 3,4), видеозаписью (</w:t>
      </w:r>
      <w:r w:rsidRPr="00B85DCD">
        <w:t>л.д</w:t>
      </w:r>
      <w:r w:rsidRPr="00B85DCD">
        <w:t>. 12).</w:t>
      </w:r>
    </w:p>
    <w:p w:rsidR="00B55DFB" w:rsidRPr="00B85DCD">
      <w:pPr>
        <w:ind w:firstLine="708"/>
        <w:jc w:val="both"/>
      </w:pPr>
      <w:r w:rsidRPr="00B85DCD">
        <w:t>Указанные доказательства являются последовател</w:t>
      </w:r>
      <w:r w:rsidRPr="00B85DCD">
        <w:t>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B55DFB" w:rsidRPr="00B85DCD">
      <w:pPr>
        <w:ind w:firstLine="708"/>
        <w:jc w:val="both"/>
      </w:pPr>
      <w:r w:rsidRPr="00B85DCD">
        <w:t xml:space="preserve">В силу </w:t>
      </w:r>
      <w:hyperlink r:id="rId10" w:history="1">
        <w:r w:rsidRPr="00B85DCD">
          <w:t>части 1.1 статьи 27.12</w:t>
        </w:r>
      </w:hyperlink>
      <w:r w:rsidRPr="00B85DCD">
        <w:t xml:space="preserve"> Кодекса Российской Федерации об административных правонарушениях лицо, которое управляет транспортным сред</w:t>
      </w:r>
      <w:r w:rsidRPr="00B85DCD">
        <w:t xml:space="preserve"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B85DCD">
          <w:t>частью 6 данной статьи</w:t>
        </w:r>
      </w:hyperlink>
      <w:r w:rsidRPr="00B85DCD">
        <w:t>.</w:t>
      </w:r>
    </w:p>
    <w:p w:rsidR="00B55DFB" w:rsidRPr="00B85DCD">
      <w:pPr>
        <w:ind w:firstLine="708"/>
        <w:jc w:val="both"/>
      </w:pPr>
      <w:r w:rsidRPr="00B85DCD">
        <w:t xml:space="preserve">Согласно </w:t>
      </w:r>
      <w:hyperlink r:id="rId11" w:history="1">
        <w:r w:rsidRPr="00B85DCD">
          <w:t>части 6 с</w:t>
        </w:r>
        <w:r w:rsidRPr="00B85DCD">
          <w:t>татьи 27.12</w:t>
        </w:r>
      </w:hyperlink>
      <w:r w:rsidRPr="00B85DCD">
        <w:t xml:space="preserve"> Кодекса Российской Федерации об административных правонарушениях освидетельствование на состояние алкогольного опьянения, и оформление его результатов осуществляются в порядке, установленном Правительством Российской Федерации.</w:t>
      </w:r>
    </w:p>
    <w:p w:rsidR="00B55DFB" w:rsidRPr="00B85DCD">
      <w:pPr>
        <w:ind w:firstLine="708"/>
        <w:jc w:val="both"/>
      </w:pPr>
      <w:r w:rsidRPr="00B85DCD">
        <w:t>В соответстви</w:t>
      </w:r>
      <w:r w:rsidRPr="00B85DCD">
        <w:t xml:space="preserve">и с </w:t>
      </w:r>
      <w:hyperlink r:id="rId12" w:history="1">
        <w:r w:rsidRPr="00B85DCD">
          <w:t>частями 2</w:t>
        </w:r>
      </w:hyperlink>
      <w:r w:rsidRPr="00B85DCD">
        <w:t xml:space="preserve"> и </w:t>
      </w:r>
      <w:hyperlink r:id="rId13" w:history="1">
        <w:r w:rsidRPr="00B85DCD">
          <w:t>6 статьи 25.7</w:t>
        </w:r>
      </w:hyperlink>
      <w:r w:rsidRPr="00B85DCD">
        <w:t xml:space="preserve"> Кодекса Российской Федерации об административных правонарушениях в случаях, предусмотренных </w:t>
      </w:r>
      <w:hyperlink r:id="rId14" w:history="1">
        <w:r w:rsidRPr="00B85DCD">
          <w:t>главой 2</w:t>
        </w:r>
        <w:r w:rsidRPr="00B85DCD">
          <w:t>7</w:t>
        </w:r>
      </w:hyperlink>
      <w:r w:rsidRPr="00B85DCD">
        <w:t xml:space="preserve"> и </w:t>
      </w:r>
      <w:hyperlink r:id="rId15" w:history="1">
        <w:r w:rsidRPr="00B85DCD">
          <w:t>статьей 28.1.1</w:t>
        </w:r>
      </w:hyperlink>
      <w:r w:rsidRPr="00B85DCD">
        <w:t xml:space="preserve"> названного Кодекса, обязательно присутствие понятых или применение видеозаписи. В случае применения видеоза</w:t>
      </w:r>
      <w:r w:rsidRPr="00B85DCD">
        <w:t>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</w:t>
      </w:r>
      <w:r w:rsidRPr="00B85DCD">
        <w:t>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55DFB" w:rsidRPr="00B85DCD">
      <w:pPr>
        <w:ind w:firstLine="708"/>
        <w:jc w:val="both"/>
      </w:pPr>
      <w:r w:rsidRPr="00B85DCD">
        <w:t xml:space="preserve">Постановлением Правительства Российской Федерации </w:t>
      </w:r>
      <w:r w:rsidRPr="00B85DCD">
        <w:t xml:space="preserve">от 26 июня 2008 г. N 475 утверждены </w:t>
      </w:r>
      <w:hyperlink r:id="rId16" w:history="1">
        <w:r w:rsidRPr="00B85DCD">
          <w:t>Правила</w:t>
        </w:r>
      </w:hyperlink>
      <w:r w:rsidRPr="00B85DCD">
        <w:t xml:space="preserve"> освидетельствования лица, которое управляет транспортным средством, на состояние </w:t>
      </w:r>
      <w:r w:rsidRPr="00B85DCD"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55DFB" w:rsidRPr="00B85DCD">
      <w:pPr>
        <w:ind w:firstLine="708"/>
        <w:jc w:val="both"/>
      </w:pPr>
      <w:r w:rsidRPr="00B85DCD">
        <w:t>В</w:t>
      </w:r>
      <w:r w:rsidRPr="00B85DCD">
        <w:t xml:space="preserve"> соответствии с </w:t>
      </w:r>
      <w:hyperlink r:id="rId17" w:history="1">
        <w:r w:rsidRPr="00B85DCD">
          <w:t>пунктом 3</w:t>
        </w:r>
      </w:hyperlink>
      <w:r w:rsidRPr="00B85DCD">
        <w:t xml:space="preserve"> указанных Правил достаточными основаниями полагать, что водитель транспортного средства находится в</w:t>
      </w:r>
      <w:r w:rsidRPr="00B85DCD">
        <w:t xml:space="preserve">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55DFB" w:rsidRPr="00B85DCD">
      <w:pPr>
        <w:ind w:firstLine="708"/>
        <w:jc w:val="both"/>
      </w:pPr>
      <w:r w:rsidRPr="00B85DCD">
        <w:t>Как следует из материало</w:t>
      </w:r>
      <w:r w:rsidRPr="00B85DCD">
        <w:t xml:space="preserve">в дела (акт освидетельствования на состояние алкогольного опьянения), основанием полагать, что водитель </w:t>
      </w:r>
      <w:r w:rsidRPr="00B85DCD">
        <w:t>Камбур</w:t>
      </w:r>
      <w:r w:rsidRPr="00B85DCD">
        <w:t xml:space="preserve"> М.И. находится в состоянии опьянения, послужило наличие выявленных у него инспектором ДПС признаков опьянения: запах алкоголя изо рта; неустойчив</w:t>
      </w:r>
      <w:r w:rsidRPr="00B85DCD">
        <w:t>ость позы; нарушение речи (</w:t>
      </w:r>
      <w:r w:rsidRPr="00B85DCD">
        <w:t>л.д</w:t>
      </w:r>
      <w:r w:rsidRPr="00B85DCD">
        <w:t xml:space="preserve">. 4). </w:t>
      </w:r>
      <w:r w:rsidRPr="00B85DCD"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 w:rsidRPr="00B85DCD">
        <w:t xml:space="preserve"> 0,840 мг/л, превышающей 0,16 мг/л - возм</w:t>
      </w:r>
      <w:r w:rsidRPr="00B85DCD">
        <w:t xml:space="preserve">ожную суммарную погрешность измерений, у </w:t>
      </w:r>
      <w:r w:rsidRPr="00B85DCD">
        <w:t>Камбура</w:t>
      </w:r>
      <w:r w:rsidRPr="00B85DCD">
        <w:t xml:space="preserve"> М.И. было установлено состояние алкогольного опьянения.</w:t>
      </w:r>
    </w:p>
    <w:p w:rsidR="00B55DFB" w:rsidRPr="00B85DCD">
      <w:pPr>
        <w:ind w:firstLine="708"/>
        <w:jc w:val="both"/>
      </w:pPr>
      <w:r w:rsidRPr="00B85DCD">
        <w:t xml:space="preserve">Освидетельствование </w:t>
      </w:r>
      <w:r w:rsidRPr="00B85DCD">
        <w:t>Камбура</w:t>
      </w:r>
      <w:r w:rsidRPr="00B85DCD">
        <w:t xml:space="preserve"> М.И. на состояние алкогольного опьянения проведено в порядке, установленном указанными выше </w:t>
      </w:r>
      <w:hyperlink r:id="rId16" w:history="1">
        <w:r w:rsidRPr="00B85DCD">
          <w:t>Правилами</w:t>
        </w:r>
      </w:hyperlink>
      <w:r w:rsidRPr="00B85DCD">
        <w:t>, с результатами освидетельствования он согласился, что зафиксировано в соответствующем акте, а также на бумажном носителе с показаниями техническо</w:t>
      </w:r>
      <w:r w:rsidRPr="00B85DCD">
        <w:t xml:space="preserve">го средства измерения и удостоверено подписями </w:t>
      </w:r>
      <w:r w:rsidRPr="00B85DCD">
        <w:t>Камбура</w:t>
      </w:r>
      <w:r w:rsidRPr="00B85DCD">
        <w:t xml:space="preserve"> М.И. и должностного лица (</w:t>
      </w:r>
      <w:r w:rsidRPr="00B85DCD">
        <w:t>л.д</w:t>
      </w:r>
      <w:r w:rsidRPr="00B85DCD">
        <w:t>. 3, 4).</w:t>
      </w:r>
    </w:p>
    <w:p w:rsidR="00B55DFB" w:rsidRPr="00B85DCD">
      <w:pPr>
        <w:ind w:firstLine="708"/>
        <w:jc w:val="both"/>
      </w:pPr>
      <w:r w:rsidRPr="00B85DCD">
        <w:t xml:space="preserve">В соответствии с </w:t>
      </w:r>
      <w:hyperlink r:id="rId18" w:history="1">
        <w:r w:rsidRPr="00B85DCD">
          <w:t>пунктом 10</w:t>
        </w:r>
      </w:hyperlink>
      <w:r w:rsidRPr="00B85DCD">
        <w:t xml:space="preserve"> напр</w:t>
      </w:r>
      <w:r w:rsidRPr="00B85DCD">
        <w:t>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</w:t>
      </w:r>
      <w:r w:rsidRPr="00B85DCD">
        <w:t>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55DFB" w:rsidRPr="00B85DCD">
      <w:pPr>
        <w:ind w:firstLine="708"/>
        <w:jc w:val="both"/>
      </w:pPr>
      <w:r w:rsidRPr="00B85DCD">
        <w:t xml:space="preserve">Суд полагает, что предусмотренных </w:t>
      </w:r>
      <w:hyperlink r:id="rId10" w:history="1">
        <w:r w:rsidRPr="00B85DCD">
          <w:t>частью 1.1 статьи 27.12</w:t>
        </w:r>
      </w:hyperlink>
      <w:r w:rsidRPr="00B85DCD">
        <w:t xml:space="preserve"> Кодекса Российской Федерации об административных правонарушениях и </w:t>
      </w:r>
      <w:hyperlink r:id="rId18" w:history="1">
        <w:r w:rsidRPr="00B85DCD">
          <w:t>пунктом 10</w:t>
        </w:r>
      </w:hyperlink>
      <w:r w:rsidRPr="00B85DCD">
        <w:t xml:space="preserve"> вышеуказанных Правил оснований для направления </w:t>
      </w:r>
      <w:r w:rsidRPr="00B85DCD">
        <w:t>Камбура</w:t>
      </w:r>
      <w:r w:rsidRPr="00B85DCD">
        <w:t xml:space="preserve"> М.И. на медицинское освидетельствование у инспектора ДПС не имелось.</w:t>
      </w:r>
    </w:p>
    <w:p w:rsidR="00B55DFB" w:rsidRPr="00B85DCD">
      <w:pPr>
        <w:ind w:firstLine="708"/>
        <w:jc w:val="both"/>
      </w:pPr>
      <w:r w:rsidRPr="00B85DCD">
        <w:t>Меры обеспечения производства п</w:t>
      </w:r>
      <w:r w:rsidRPr="00B85DCD">
        <w:t xml:space="preserve">о делу об административном правонарушении применены к </w:t>
      </w:r>
      <w:r w:rsidRPr="00B85DCD">
        <w:t>Камбуру</w:t>
      </w:r>
      <w:r w:rsidRPr="00B85DCD">
        <w:t xml:space="preserve"> М.И. в соответствии с требованиями </w:t>
      </w:r>
      <w:hyperlink r:id="rId19" w:history="1">
        <w:r w:rsidRPr="00B85DCD">
          <w:t>статьи 27.12</w:t>
        </w:r>
      </w:hyperlink>
      <w:r w:rsidRPr="00B85DCD">
        <w:t xml:space="preserve"> Кодекса Российской Федерации об административных правонарушениях и названных выше </w:t>
      </w:r>
      <w:hyperlink r:id="rId16" w:history="1">
        <w:r w:rsidRPr="00B85DCD">
          <w:t>Правил</w:t>
        </w:r>
      </w:hyperlink>
      <w:r w:rsidRPr="00B85DCD">
        <w:t>.</w:t>
      </w:r>
    </w:p>
    <w:p w:rsidR="00B55DFB" w:rsidRPr="00B85DCD">
      <w:pPr>
        <w:ind w:firstLine="708"/>
        <w:jc w:val="both"/>
      </w:pPr>
      <w:r w:rsidRPr="00B85DCD">
        <w:t xml:space="preserve">Таким образом, факт управления </w:t>
      </w:r>
      <w:r w:rsidRPr="00B85DCD">
        <w:t>Кам</w:t>
      </w:r>
      <w:r w:rsidRPr="00B85DCD">
        <w:t>бура</w:t>
      </w:r>
      <w:r w:rsidRPr="00B85DCD">
        <w:t xml:space="preserve"> М.И. транспортным средством в состоянии опьянения,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20" w:history="1">
        <w:r w:rsidRPr="00B85DCD">
          <w:t>Кодекса</w:t>
        </w:r>
      </w:hyperlink>
      <w:r w:rsidRPr="00B85DCD">
        <w:t xml:space="preserve">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B55DFB" w:rsidRPr="00B85DCD">
      <w:pPr>
        <w:ind w:firstLine="708"/>
        <w:jc w:val="both"/>
      </w:pPr>
      <w:r w:rsidRPr="00B85DCD">
        <w:t xml:space="preserve">Согласно </w:t>
      </w:r>
      <w:hyperlink r:id="rId21" w:history="1">
        <w:r w:rsidRPr="00B85DCD">
          <w:t xml:space="preserve">п. </w:t>
        </w:r>
      </w:hyperlink>
      <w:r w:rsidRPr="00B85DCD">
        <w:t>11 постановления Пленума Верховного Суда Российской Федерации от 25 июня 2019 г. № 20 "О некоторых вопросах, возникающих в</w:t>
      </w:r>
      <w:r w:rsidRPr="00B85DCD">
        <w:t xml:space="preserve">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</w:t>
      </w:r>
      <w:r w:rsidRPr="00B85DCD">
        <w:t>ача управления транспортным средством лицу, находящемуся в состоянии опьянения, влекут административную ответственность по статье</w:t>
      </w:r>
      <w:r w:rsidRPr="00B85DCD">
        <w:t xml:space="preserve"> 12.8 КоАП РФ. Определение факта нахождения лица в состоянии опьянения при управлении транспортным средством осуществляется пос</w:t>
      </w:r>
      <w:r w:rsidRPr="00B85DCD">
        <w:t xml:space="preserve">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B85DCD">
        <w:t>проводимых</w:t>
      </w:r>
      <w:r w:rsidRPr="00B85DCD">
        <w:t xml:space="preserve"> в установленном порядке. Освидетельствование на состояние алкогольного опьянения и оформление его результатов о</w:t>
      </w:r>
      <w:r w:rsidRPr="00B85DCD">
        <w:t>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</w:t>
      </w:r>
      <w:r w:rsidRPr="00B85DCD">
        <w:t>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</w:t>
      </w:r>
      <w:r w:rsidRPr="00B85DCD">
        <w:t>ие алкогольного опьянения.</w:t>
      </w:r>
    </w:p>
    <w:p w:rsidR="00B55DFB" w:rsidRPr="00B85DCD">
      <w:pPr>
        <w:ind w:firstLine="708"/>
        <w:jc w:val="both"/>
      </w:pPr>
      <w:r w:rsidRPr="00B85DCD">
        <w:t xml:space="preserve">При таких обстоятельствах в действиях </w:t>
      </w:r>
      <w:r w:rsidRPr="00B85DCD">
        <w:t>Камбура</w:t>
      </w:r>
      <w:r w:rsidRPr="00B85DCD">
        <w:t xml:space="preserve"> М.И.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</w:t>
      </w:r>
      <w:r w:rsidRPr="00B85DCD">
        <w:t>водителем, находящимся в состоянии опьянения, если такие действия не содержат уголовно наказуемого деяния.</w:t>
      </w:r>
    </w:p>
    <w:p w:rsidR="00B55DFB" w:rsidRPr="00B85DCD">
      <w:pPr>
        <w:ind w:firstLine="708"/>
        <w:jc w:val="both"/>
      </w:pPr>
      <w:r w:rsidRPr="00B85DCD">
        <w:t>Оснований для прекращения производства по делу об административном правонарушении мировым судьей не установлено.</w:t>
      </w:r>
    </w:p>
    <w:p w:rsidR="00B55DFB" w:rsidRPr="00B85DCD">
      <w:pPr>
        <w:ind w:firstLine="708"/>
        <w:jc w:val="both"/>
      </w:pPr>
      <w:r w:rsidRPr="00B85DCD">
        <w:t>Как усматривается из материалов дела</w:t>
      </w:r>
      <w:r w:rsidRPr="00B85DCD">
        <w:t xml:space="preserve">, </w:t>
      </w:r>
      <w:r w:rsidRPr="00B85DCD">
        <w:t>Камбур</w:t>
      </w:r>
      <w:r w:rsidRPr="00B85DCD">
        <w:t xml:space="preserve"> М.И. в установленном законом порядке получил специальное право управления транспортными средствами и ему "дата" г. выдано водительское удостоверение "номер" кат. «...».</w:t>
      </w:r>
    </w:p>
    <w:p w:rsidR="00B55DFB" w:rsidRPr="00B85DCD">
      <w:pPr>
        <w:ind w:firstLine="708"/>
        <w:jc w:val="both"/>
      </w:pPr>
      <w:r w:rsidRPr="00B85DCD">
        <w:t>Согласно части 2 статьи 4.1 Кодекса Российской Федерации об административных п</w:t>
      </w:r>
      <w:r w:rsidRPr="00B85DCD">
        <w:t xml:space="preserve">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Pr="00B85DCD">
        <w:t>и обстоятельства, отягчающие административную ответственность.</w:t>
      </w:r>
    </w:p>
    <w:p w:rsidR="00B55DFB" w:rsidRPr="00B85DCD">
      <w:pPr>
        <w:ind w:firstLine="708"/>
        <w:jc w:val="both"/>
      </w:pPr>
      <w:r w:rsidRPr="00B85DCD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B85DCD">
        <w:t>Камбура</w:t>
      </w:r>
      <w:r w:rsidRPr="00B85DCD">
        <w:t xml:space="preserve"> М.И., суд пришел к выводу о возможности назначить ему административное на</w:t>
      </w:r>
      <w:r w:rsidRPr="00B85DCD">
        <w:t>казание в 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B55DFB" w:rsidRPr="00B85DCD">
      <w:pPr>
        <w:ind w:firstLine="708"/>
        <w:jc w:val="both"/>
      </w:pPr>
      <w:r w:rsidRPr="00B85DCD">
        <w:t>На основании изложенного, руководствуясь статьями 29.9, 29.10 Кодекса</w:t>
      </w:r>
      <w:r w:rsidRPr="00B85DCD">
        <w:t xml:space="preserve"> Российской Федерации об административных правонарушениях, мировой судья</w:t>
      </w:r>
    </w:p>
    <w:p w:rsidR="00B55DFB" w:rsidRPr="00B85DCD">
      <w:pPr>
        <w:ind w:firstLine="708"/>
        <w:jc w:val="center"/>
      </w:pPr>
      <w:r w:rsidRPr="00B85DCD">
        <w:t>ПОСТАНОВИЛ:</w:t>
      </w:r>
    </w:p>
    <w:p w:rsidR="00B55DFB" w:rsidRPr="00B85DCD">
      <w:pPr>
        <w:ind w:firstLine="708"/>
        <w:jc w:val="both"/>
      </w:pPr>
      <w:r w:rsidRPr="00B85DCD">
        <w:t>Камбура</w:t>
      </w:r>
      <w:r w:rsidRPr="00B85DCD">
        <w:t xml:space="preserve"> Михаила Ивановича признать виновным в совершении административного правонарушения, предусмотренного частью 1 статьи 12.26 Кодекса Российской Федерации об администр</w:t>
      </w:r>
      <w:r w:rsidRPr="00B85DCD">
        <w:t>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B55DFB" w:rsidRPr="00B85DCD">
      <w:pPr>
        <w:ind w:firstLine="708"/>
        <w:jc w:val="both"/>
      </w:pPr>
      <w:r w:rsidRPr="00B85DCD">
        <w:t>Штраф подлежит упла</w:t>
      </w:r>
      <w:r w:rsidRPr="00B85DCD">
        <w:t>те по реквизитам: наименование получателя платежа - УФК по Республике Крым (УМВД России по г. Симферополю), КПП 910201001, ИНН 9102003230, код ОКТМО 35701000, номер счета получателя платежа 40101810335100010001 в Отделение по Республике Крым ЮГУ ЦБ РФ, БИК</w:t>
      </w:r>
      <w:r w:rsidRPr="00B85DCD">
        <w:t xml:space="preserve"> 043510001, УИН 1881 0491 2050 0000 1005.</w:t>
      </w:r>
    </w:p>
    <w:p w:rsidR="00B55DFB" w:rsidRPr="00B85DCD">
      <w:pPr>
        <w:ind w:firstLine="708"/>
        <w:jc w:val="both"/>
      </w:pPr>
      <w:r w:rsidRPr="00B85DCD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</w:t>
      </w:r>
      <w:r w:rsidRPr="00B85DCD"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</w:t>
      </w:r>
      <w:r w:rsidRPr="00B85DCD">
        <w:t>отренных</w:t>
      </w:r>
      <w:r w:rsidRPr="00B85DCD">
        <w:t xml:space="preserve"> статьей 31.5 настоящего Кодекса.</w:t>
      </w:r>
    </w:p>
    <w:p w:rsidR="00B55DFB" w:rsidRPr="00B85DCD">
      <w:pPr>
        <w:ind w:firstLine="708"/>
        <w:jc w:val="both"/>
      </w:pPr>
      <w:r w:rsidRPr="00B85DCD">
        <w:t xml:space="preserve">Оригинал квитанции об оплате административного штрафа необходимо предоставить на судебный участок № 74 </w:t>
      </w:r>
      <w:r w:rsidRPr="00B85DCD">
        <w:t>Сакского</w:t>
      </w:r>
      <w:r w:rsidRPr="00B85DCD">
        <w:t xml:space="preserve"> судебного района (</w:t>
      </w:r>
      <w:r w:rsidRPr="00B85DCD">
        <w:t>Сакский</w:t>
      </w:r>
      <w:r w:rsidRPr="00B85DCD">
        <w:t xml:space="preserve"> муниципальный район и городской округ Саки) Республики Крым, как документ по</w:t>
      </w:r>
      <w:r w:rsidRPr="00B85DCD">
        <w:t>дтверждающий исполнение судебного постановления в части штрафа.</w:t>
      </w:r>
    </w:p>
    <w:p w:rsidR="00B55DFB" w:rsidRPr="00B85DCD">
      <w:pPr>
        <w:ind w:firstLine="708"/>
        <w:jc w:val="both"/>
      </w:pPr>
      <w:r w:rsidRPr="00B85DCD">
        <w:t>При отсутствии документа, свидетельствующего об уплате административного штрафа в срок, сумма штрафа на основании части 5 статьи 32.2 Кодекса Российской Федерации об административных правонару</w:t>
      </w:r>
      <w:r w:rsidRPr="00B85DCD">
        <w:t>шениях административный будет взыскана в принудительном порядке.</w:t>
      </w:r>
    </w:p>
    <w:p w:rsidR="00B55DFB" w:rsidRPr="00B85DCD">
      <w:pPr>
        <w:ind w:firstLine="708"/>
        <w:jc w:val="both"/>
      </w:pPr>
      <w:r w:rsidRPr="00B85DCD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</w:t>
      </w:r>
      <w:r w:rsidRPr="00B85DCD">
        <w:t>вижения МО МВД Российской Федерации «</w:t>
      </w:r>
      <w:r w:rsidRPr="00B85DCD">
        <w:t>Сакский</w:t>
      </w:r>
      <w:r w:rsidRPr="00B85DCD">
        <w:t>» (296500, Республика Крым, г. Саки, ул. Трудовая, 6).</w:t>
      </w:r>
    </w:p>
    <w:p w:rsidR="00B55DFB" w:rsidRPr="00B85DCD">
      <w:pPr>
        <w:ind w:firstLine="708"/>
        <w:jc w:val="both"/>
      </w:pPr>
      <w:r w:rsidRPr="00B85DCD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</w:t>
      </w:r>
      <w:r w:rsidRPr="00B85DCD">
        <w:t>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</w:t>
      </w:r>
      <w:r w:rsidRPr="00B85DCD">
        <w:t>ли тракторист-машинист (тракторист) лишен права управления всеми видами транспортных средств, судов (в том числе маломерных</w:t>
      </w:r>
      <w:r w:rsidRPr="00B85DCD">
        <w:t>) и другой техники.</w:t>
      </w:r>
    </w:p>
    <w:p w:rsidR="00B55DFB" w:rsidRPr="00B85DCD">
      <w:pPr>
        <w:ind w:firstLine="708"/>
        <w:jc w:val="both"/>
      </w:pPr>
      <w:r w:rsidRPr="00B85DCD">
        <w:t>В течение трех рабочих дней со дня вступления в законную силу постановления о назначении административного наказа</w:t>
      </w:r>
      <w:r w:rsidRPr="00B85DCD">
        <w:t xml:space="preserve">ния в виде лишения права управления транспортными средствами </w:t>
      </w:r>
      <w:r w:rsidRPr="00B85DCD">
        <w:t>Камбур</w:t>
      </w:r>
      <w:r w:rsidRPr="00B85DCD">
        <w:t xml:space="preserve"> М.И.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B85DCD">
        <w:t>Сакский</w:t>
      </w:r>
      <w:r w:rsidRPr="00B85DCD">
        <w:t xml:space="preserve">» (296500, Республика Крым, г. Саки, </w:t>
      </w:r>
      <w:r w:rsidRPr="00B85DCD">
        <w:t>ул. Трудовая, 6), а в случае утраты указанных документов заявить об этом в</w:t>
      </w:r>
      <w:r w:rsidRPr="00B85DCD">
        <w:t xml:space="preserve"> указанный орган в тот же срок. </w:t>
      </w:r>
    </w:p>
    <w:p w:rsidR="00B55DFB" w:rsidRPr="00B85DCD">
      <w:pPr>
        <w:ind w:firstLine="708"/>
        <w:jc w:val="both"/>
      </w:pPr>
      <w:r w:rsidRPr="00B85DCD">
        <w:t xml:space="preserve">Согласно части 2 статьи 32.7 Кодекса Российской Федерации об административных правонарушениях в случае уклонения лица, лишенного специального права, </w:t>
      </w:r>
      <w:r w:rsidRPr="00B85DCD">
        <w:t>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</w:t>
      </w:r>
      <w:r w:rsidRPr="00B85DCD">
        <w:t xml:space="preserve">стоверения (специального разрешения) или иных документов, а равно получения органом, </w:t>
      </w:r>
      <w:r w:rsidRPr="00B85DCD">
        <w:t>исполняющим этот вид административного наказания, заявления лица об утрате указанных документов.</w:t>
      </w:r>
    </w:p>
    <w:p w:rsidR="00B55DFB">
      <w:pPr>
        <w:ind w:firstLine="708"/>
        <w:jc w:val="both"/>
      </w:pPr>
      <w:r w:rsidRPr="00B85DCD">
        <w:t>Постановление может быть обжаловано в течение десяти суток со дня вручения</w:t>
      </w:r>
      <w:r w:rsidRPr="00B85DCD">
        <w:t xml:space="preserve"> или получения копии постановления в </w:t>
      </w:r>
      <w:r w:rsidRPr="00B85DCD">
        <w:t>Сакский</w:t>
      </w:r>
      <w:r w:rsidRPr="00B85DCD">
        <w:t xml:space="preserve"> районный суд Республики Крым через мирового судью.</w:t>
      </w:r>
    </w:p>
    <w:p w:rsidR="00B85DCD">
      <w:pPr>
        <w:ind w:firstLine="708"/>
        <w:jc w:val="both"/>
      </w:pPr>
    </w:p>
    <w:p w:rsidR="00B85DCD" w:rsidRPr="00B85DCD">
      <w:pPr>
        <w:ind w:firstLine="708"/>
        <w:jc w:val="both"/>
      </w:pPr>
    </w:p>
    <w:p w:rsidR="00B55DFB" w:rsidRPr="00B85DCD">
      <w:pPr>
        <w:jc w:val="both"/>
      </w:pPr>
      <w:r w:rsidRPr="00B85DC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B85DCD">
        <w:t xml:space="preserve">А.М. </w:t>
      </w:r>
      <w:r w:rsidRPr="00B85DCD">
        <w:t>Смолий</w:t>
      </w:r>
    </w:p>
    <w:sectPr w:rsidSect="00B85DCD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FB"/>
    <w:rsid w:val="00B55DFB"/>
    <w:rsid w:val="00B85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B4Dk9j0I" TargetMode="External" /><Relationship Id="rId11" Type="http://schemas.openxmlformats.org/officeDocument/2006/relationships/hyperlink" Target="consultantplus://offline/ref=75803C8153EEC638ED5AE2F2041A23C52C2A222719B8934CFA22F6D31DA97E3C69110F464F4Ak9j4I" TargetMode="External" /><Relationship Id="rId12" Type="http://schemas.openxmlformats.org/officeDocument/2006/relationships/hyperlink" Target="consultantplus://offline/ref=75803C8153EEC638ED5AE2F2041A23C52C2A222719B8934CFA22F6D31DA97E3C69110F44484Bk9j7I" TargetMode="External" /><Relationship Id="rId13" Type="http://schemas.openxmlformats.org/officeDocument/2006/relationships/hyperlink" Target="consultantplus://offline/ref=75803C8153EEC638ED5AE2F2041A23C52C2A222719B8934CFA22F6D31DA97E3C69110F44484Bk9j4I" TargetMode="External" /><Relationship Id="rId14" Type="http://schemas.openxmlformats.org/officeDocument/2006/relationships/hyperlink" Target="consultantplus://offline/ref=75803C8153EEC638ED5AE2F2041A23C52C2A222719B8934CFA22F6D31DA97E3C69110F434849926DkBj0I" TargetMode="External" /><Relationship Id="rId15" Type="http://schemas.openxmlformats.org/officeDocument/2006/relationships/hyperlink" Target="consultantplus://offline/ref=75803C8153EEC638ED5AE2F2041A23C52C2A222719B8934CFA22F6D31DA97E3C69110F434949k9j6I" TargetMode="External" /><Relationship Id="rId16" Type="http://schemas.openxmlformats.org/officeDocument/2006/relationships/hyperlink" Target="consultantplus://offline/ref=75803C8153EEC638ED5AE2F2041A23C52C2B21221FBB934CFA22F6D31DA97E3C69110F43484B9668kBj3I" TargetMode="External" /><Relationship Id="rId17" Type="http://schemas.openxmlformats.org/officeDocument/2006/relationships/hyperlink" Target="consultantplus://offline/ref=75803C8153EEC638ED5AE2F2041A23C52C2B21221FBB934CFA22F6D31DA97E3C69110F43484B9668kBjFI" TargetMode="External" /><Relationship Id="rId18" Type="http://schemas.openxmlformats.org/officeDocument/2006/relationships/hyperlink" Target="consultantplus://offline/ref=75803C8153EEC638ED5AE2F2041A23C52C2B21221FBB934CFA22F6D31DA97E3C69110F43484B966AkBj5I" TargetMode="External" /><Relationship Id="rId19" Type="http://schemas.openxmlformats.org/officeDocument/2006/relationships/hyperlink" Target="consultantplus://offline/ref=75803C8153EEC638ED5AE2F2041A23C52C2A222719B8934CFA22F6D31DA97E3C69110F43484F9760kBjE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kAj9I" TargetMode="External" /><Relationship Id="rId21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DA3B29E4406FB70779488200D556CFD5CCF48902656C0398FDD3F41275B2639667A5F7AF042BB6A3x9PDN" TargetMode="External" /><Relationship Id="rId6" Type="http://schemas.openxmlformats.org/officeDocument/2006/relationships/hyperlink" Target="consultantplus://offline/ref=75803C8153EEC638ED5AE2F2041A23C52F2C2D2519BC934CFA22F6D31DA97E3C69110F444C4Ek9j6I" TargetMode="External" /><Relationship Id="rId7" Type="http://schemas.openxmlformats.org/officeDocument/2006/relationships/hyperlink" Target="consultantplus://offline/ref=75803C8153EEC638ED5AE2F2041A23C52F2C2D2519BC934CFA22F6D31DA97E3C69110F464A4Ck9jFI" TargetMode="External" /><Relationship Id="rId8" Type="http://schemas.openxmlformats.org/officeDocument/2006/relationships/hyperlink" Target="consultantplus://offline/ref=04905C8125F3940C4B2C4E80B111E1D2AF86C066521E04CD6657D8E22FF2BF017ED3E3C7008EK832I" TargetMode="External" /><Relationship Id="rId9" Type="http://schemas.openxmlformats.org/officeDocument/2006/relationships/hyperlink" Target="consultantplus://offline/ref=75803C8153EEC638ED5AE2F2041A23C52C2A212018BF934CFA22F6D31DA97E3C69110F43484B9769kB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