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B3A4D" w:rsidRPr="00A05765">
      <w:pPr>
        <w:pStyle w:val="Heading1"/>
        <w:spacing w:before="0" w:after="0"/>
        <w:ind w:left="6372"/>
        <w:jc w:val="right"/>
        <w:rPr>
          <w:sz w:val="24"/>
          <w:szCs w:val="24"/>
        </w:rPr>
      </w:pPr>
      <w:r w:rsidRPr="00A05765">
        <w:rPr>
          <w:rFonts w:ascii="Times New Roman" w:hAnsi="Times New Roman" w:cs="Times New Roman"/>
          <w:b w:val="0"/>
          <w:sz w:val="24"/>
          <w:szCs w:val="24"/>
        </w:rPr>
        <w:t>Дело № 5-74-122/2020</w:t>
      </w:r>
    </w:p>
    <w:p w:rsidR="00A05765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3A4D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A0576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A05765" w:rsidRPr="00A05765" w:rsidP="00A05765"/>
    <w:p w:rsidR="002B3A4D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5765">
        <w:rPr>
          <w:rFonts w:ascii="Times New Roman" w:hAnsi="Times New Roman" w:cs="Times New Roman"/>
          <w:b w:val="0"/>
          <w:sz w:val="24"/>
          <w:szCs w:val="24"/>
        </w:rPr>
        <w:t xml:space="preserve">13 апреля 2020 года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</w:t>
      </w:r>
      <w:r w:rsidRPr="00A05765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A05765" w:rsidRPr="00A05765" w:rsidP="00A05765"/>
    <w:p w:rsidR="002B3A4D" w:rsidRPr="00A05765">
      <w:pPr>
        <w:ind w:firstLine="708"/>
        <w:jc w:val="both"/>
      </w:pPr>
      <w:r w:rsidRPr="00A05765">
        <w:t xml:space="preserve">Мировой судья судебного участка № 74 </w:t>
      </w:r>
      <w:r w:rsidRPr="00A05765">
        <w:t>Сакского</w:t>
      </w:r>
      <w:r w:rsidRPr="00A05765">
        <w:t xml:space="preserve"> судебного района (</w:t>
      </w:r>
      <w:r w:rsidRPr="00A05765">
        <w:t>Сакский</w:t>
      </w:r>
      <w:r w:rsidRPr="00A05765">
        <w:t xml:space="preserve"> муниципальный район и городской округ Саки) Республики Крым </w:t>
      </w:r>
      <w:r w:rsidRPr="00A05765">
        <w:t>Смолий</w:t>
      </w:r>
      <w:r w:rsidRPr="00A05765">
        <w:t xml:space="preserve"> А.М., </w:t>
      </w:r>
    </w:p>
    <w:p w:rsidR="002B3A4D" w:rsidRPr="00A05765">
      <w:pPr>
        <w:ind w:firstLine="708"/>
        <w:jc w:val="both"/>
      </w:pPr>
      <w:r w:rsidRPr="00A05765">
        <w:t xml:space="preserve">рассмотрев дело об административном </w:t>
      </w:r>
      <w:r w:rsidRPr="00A05765">
        <w:t>правонарушении, поступившее из отделения государственной инспекции безопасности дорожного движения МО МВД России «</w:t>
      </w:r>
      <w:r w:rsidRPr="00A05765">
        <w:t>Сакский</w:t>
      </w:r>
      <w:r w:rsidRPr="00A05765">
        <w:t>», в отношении:</w:t>
      </w:r>
      <w:r w:rsidRPr="00A05765">
        <w:rPr>
          <w:b/>
        </w:rPr>
        <w:t xml:space="preserve"> </w:t>
      </w:r>
    </w:p>
    <w:p w:rsidR="002B3A4D" w:rsidRPr="00A05765">
      <w:pPr>
        <w:ind w:left="1701"/>
        <w:jc w:val="both"/>
      </w:pPr>
      <w:r w:rsidRPr="00A05765">
        <w:t>Усеинова</w:t>
      </w:r>
      <w:r w:rsidRPr="00A05765">
        <w:t xml:space="preserve"> Сервера </w:t>
      </w:r>
      <w:r w:rsidRPr="00A05765">
        <w:t>Асановича</w:t>
      </w:r>
      <w:r w:rsidRPr="00A05765">
        <w:t xml:space="preserve">, </w:t>
      </w:r>
    </w:p>
    <w:p w:rsidR="002B3A4D" w:rsidRPr="00A05765">
      <w:pPr>
        <w:ind w:left="1701"/>
        <w:jc w:val="both"/>
      </w:pPr>
      <w:r w:rsidRPr="00A05765">
        <w:t>паспортные данные, гражданина Российской Федерации, работающего "должность" в "наименован</w:t>
      </w:r>
      <w:r w:rsidRPr="00A05765">
        <w:t>ие организации",</w:t>
      </w:r>
      <w:r w:rsidRPr="00A05765">
        <w:rPr>
          <w:b/>
        </w:rPr>
        <w:t xml:space="preserve"> </w:t>
      </w:r>
      <w:r w:rsidRPr="00A05765">
        <w:t xml:space="preserve">зарегистрированного и проживающего по адресу: адрес, ранее </w:t>
      </w:r>
      <w:r w:rsidRPr="00A05765">
        <w:t>привлекавшегося</w:t>
      </w:r>
      <w:r w:rsidRPr="00A05765">
        <w:t xml:space="preserve"> к административной ответственности, </w:t>
      </w:r>
    </w:p>
    <w:p w:rsidR="002B3A4D" w:rsidRPr="00A05765">
      <w:pPr>
        <w:jc w:val="both"/>
      </w:pPr>
      <w:r w:rsidRPr="00A05765">
        <w:t>о привлечении его к административной ответственности за правонарушение, предусмотренное частью 4 статьи 12.15 Кодекса Российско</w:t>
      </w:r>
      <w:r w:rsidRPr="00A05765">
        <w:t xml:space="preserve">й Федерации об административных правонарушениях, </w:t>
      </w:r>
    </w:p>
    <w:p w:rsidR="00A05765">
      <w:pPr>
        <w:jc w:val="center"/>
      </w:pPr>
    </w:p>
    <w:p w:rsidR="002B3A4D" w:rsidRPr="00A05765">
      <w:pPr>
        <w:jc w:val="center"/>
      </w:pPr>
      <w:r w:rsidRPr="00A05765">
        <w:t>УСТАНОВИЛ:</w:t>
      </w:r>
    </w:p>
    <w:p w:rsidR="002B3A4D" w:rsidRPr="00A05765">
      <w:pPr>
        <w:jc w:val="both"/>
      </w:pPr>
      <w:r w:rsidRPr="00A05765">
        <w:t>Усеинов</w:t>
      </w:r>
      <w:r w:rsidRPr="00A05765">
        <w:t xml:space="preserve"> С.А. 22 февраля 2020 г. в 12 час. 20 мин. на ул. "адрес", 144 км автомобильной дороги Симферополь - Бахчисарай - Севастополь, управляя транспортным средством – автобусом марки «марка т/с»</w:t>
      </w:r>
      <w:r w:rsidRPr="00A05765">
        <w:t>, государственный регистрационный знак "гос. номер", в нарушение п. 1.3 Правил дорожного движения, в зоне действия дорожной разметки 1.1, выехал на полосу, предназначенную для встречного движения.</w:t>
      </w:r>
    </w:p>
    <w:p w:rsidR="002B3A4D" w:rsidRPr="00A05765">
      <w:pPr>
        <w:ind w:firstLine="708"/>
        <w:jc w:val="both"/>
      </w:pPr>
      <w:r w:rsidRPr="00A05765">
        <w:t xml:space="preserve">В судебное заседание </w:t>
      </w:r>
      <w:r w:rsidRPr="00A05765">
        <w:t>Усеинов</w:t>
      </w:r>
      <w:r w:rsidRPr="00A05765">
        <w:t xml:space="preserve"> С.А. не явился, о дате и месте</w:t>
      </w:r>
      <w:r w:rsidRPr="00A05765">
        <w:t xml:space="preserve"> рассмотрения дела извещен надлежащим образом. 10 апреля 2020 г. </w:t>
      </w:r>
      <w:r w:rsidRPr="00A05765">
        <w:t>Усеинов</w:t>
      </w:r>
      <w:r w:rsidRPr="00A05765">
        <w:t xml:space="preserve"> С.А. направил в судебный участок телефонограмму, содержащую ходатайства о рассмотрении дела в его отсутствие. Кроме того указал, что свою вину признает, в </w:t>
      </w:r>
      <w:r w:rsidRPr="00A05765">
        <w:t>содеянном</w:t>
      </w:r>
      <w:r w:rsidRPr="00A05765">
        <w:t xml:space="preserve"> раскаивается. </w:t>
      </w:r>
    </w:p>
    <w:p w:rsidR="002B3A4D" w:rsidRPr="00A05765">
      <w:pPr>
        <w:ind w:firstLine="708"/>
        <w:jc w:val="both"/>
      </w:pPr>
      <w:r w:rsidRPr="00A05765">
        <w:t>Как</w:t>
      </w:r>
      <w:r w:rsidRPr="00A05765">
        <w:t xml:space="preserve"> указал Пленум Верховного Суда Российской Федерации в </w:t>
      </w:r>
      <w:hyperlink r:id="rId4" w:history="1">
        <w:r w:rsidRPr="00A05765">
          <w:t>постановлении</w:t>
        </w:r>
      </w:hyperlink>
      <w:r w:rsidRPr="00A05765">
        <w:t xml:space="preserve"> от 27 декабря 2007 года N 52 "О сроках рассмотр</w:t>
      </w:r>
      <w:r w:rsidRPr="00A05765">
        <w:t xml:space="preserve">ения судами Российской Федерации уголовных, гражданских дел и дел об административных правонарушениях", исходя из положений </w:t>
      </w:r>
      <w:hyperlink r:id="rId5" w:history="1">
        <w:r w:rsidRPr="00A05765">
          <w:t>частей 2</w:t>
        </w:r>
      </w:hyperlink>
      <w:r w:rsidRPr="00A05765">
        <w:t xml:space="preserve"> и </w:t>
      </w:r>
      <w:hyperlink r:id="rId6" w:history="1">
        <w:r w:rsidRPr="00A05765">
          <w:t>3 статьи 25.1</w:t>
        </w:r>
      </w:hyperlink>
      <w:r w:rsidRPr="00A05765">
        <w:t xml:space="preserve"> Кодекса Российской Федерации об админ</w:t>
      </w:r>
      <w:r w:rsidRPr="00A05765">
        <w:t>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</w:t>
      </w:r>
      <w:r w:rsidRPr="00A05765">
        <w:t xml:space="preserve">: у судьи имеются данные о надлежащем извещении лица о времени и месте рассмотрения дела, в том числе </w:t>
      </w:r>
      <w:r w:rsidRPr="00A05765">
        <w:t xml:space="preserve">посредством СМС-сообщения в случае его согласия на уведомление таким способом и при фиксации факта отправки и доставки СМС-извещения адресату; </w:t>
      </w:r>
      <w:r w:rsidRPr="00A05765">
        <w:t>по данному делу присутствие лица, в отношении которого ведется производство по делу, не является обязательным и н</w:t>
      </w:r>
      <w:r w:rsidRPr="00A05765">
        <w:t>е было признано судом обязательным (</w:t>
      </w:r>
      <w:hyperlink r:id="rId6" w:history="1">
        <w:r w:rsidRPr="00A05765">
          <w:t>часть 3 статьи 25.1</w:t>
        </w:r>
      </w:hyperlink>
      <w:r w:rsidRPr="00A05765">
        <w:t xml:space="preserve"> Кодекса Российской Федерации об админ</w:t>
      </w:r>
      <w:r w:rsidRPr="00A05765">
        <w:t>истративных правонарушениях); этим лицом не заявлено ходатайство об отложении рассмотрения дела либо такое ходатайство оставлено без удовлетворения (</w:t>
      </w:r>
      <w:hyperlink r:id="rId7" w:history="1">
        <w:r w:rsidRPr="00A05765">
          <w:t>абзац второй пункта 14</w:t>
        </w:r>
      </w:hyperlink>
      <w:r w:rsidRPr="00A05765">
        <w:t xml:space="preserve"> постановления).</w:t>
      </w:r>
    </w:p>
    <w:p w:rsidR="002B3A4D" w:rsidRPr="00A05765">
      <w:pPr>
        <w:ind w:firstLine="708"/>
        <w:jc w:val="both"/>
      </w:pPr>
      <w:r w:rsidRPr="00A05765">
        <w:t>При таких обстоятельствах мировой судья считает возможным рассмотреть дело об административном правонарушении в отсутствие лица, привлекаемого к административной</w:t>
      </w:r>
      <w:r w:rsidRPr="00A05765">
        <w:t xml:space="preserve"> ответственности.</w:t>
      </w:r>
    </w:p>
    <w:p w:rsidR="002B3A4D" w:rsidRPr="00A05765">
      <w:pPr>
        <w:ind w:firstLine="708"/>
        <w:jc w:val="both"/>
      </w:pPr>
      <w:r w:rsidRPr="00A05765">
        <w:t xml:space="preserve">Исследовав материалы дела, суд пришел к выводу о наличии в действиях </w:t>
      </w:r>
      <w:r>
        <w:t xml:space="preserve">        </w:t>
      </w:r>
      <w:r w:rsidRPr="00A05765">
        <w:t>Усеинова</w:t>
      </w:r>
      <w:r w:rsidRPr="00A05765">
        <w:t xml:space="preserve"> С.А. состава правонарушения, предусмотренного ч. 4 ст. 12.15 КоАП РФ, исходя из следующего.</w:t>
      </w:r>
    </w:p>
    <w:p w:rsidR="002B3A4D" w:rsidRPr="00A05765">
      <w:pPr>
        <w:ind w:firstLine="708"/>
        <w:jc w:val="both"/>
      </w:pPr>
      <w:r w:rsidRPr="00A05765">
        <w:t>Согласно протоколу об административном правонарушении 92 СП № 001783</w:t>
      </w:r>
      <w:r w:rsidRPr="00A05765">
        <w:t xml:space="preserve"> от 22 февраля 2020 г., он был составлен в отношении </w:t>
      </w:r>
      <w:r w:rsidRPr="00A05765">
        <w:t>Усеинова</w:t>
      </w:r>
      <w:r w:rsidRPr="00A05765">
        <w:t xml:space="preserve"> С.А. за то, что он 22 февраля 2020 г. в 12 час. 20 мин. на ул. "адрес", 144 км автомобильной дороги Симферополь - Бахчисарай - Севастополь, управляя транспортным средством – автобусом марки «мар</w:t>
      </w:r>
      <w:r w:rsidRPr="00A05765">
        <w:t>ка т/с», государственный регистрационный знак "гос. номер" произвел выезд в</w:t>
      </w:r>
      <w:r w:rsidRPr="00A05765">
        <w:t xml:space="preserve"> нарушение ПДД на полосу, предназначенную для встречного движения осуществляя обгон транспортного средства при наличии дорожной разметки 1.1. </w:t>
      </w:r>
    </w:p>
    <w:p w:rsidR="002B3A4D" w:rsidRPr="00A05765">
      <w:pPr>
        <w:ind w:firstLine="708"/>
        <w:jc w:val="both"/>
      </w:pPr>
      <w:r w:rsidRPr="00A05765">
        <w:t xml:space="preserve">Обстоятельства выезда </w:t>
      </w:r>
      <w:r w:rsidRPr="00A05765">
        <w:t>Усеиновым</w:t>
      </w:r>
      <w:r w:rsidRPr="00A05765">
        <w:t xml:space="preserve"> С.А. 2</w:t>
      </w:r>
      <w:r w:rsidRPr="00A05765">
        <w:t xml:space="preserve">2 февраля 2020 г. в 12 час. 20 мин. на ул. "адрес", 144 км автомобильной дороги Симферополь - Бахчисарай - Севастополь, в нарушение требований Правил дорожного движения на полосу, предназначенную для встречного движения, о которых идет речь в протоколе об </w:t>
      </w:r>
      <w:r w:rsidRPr="00A05765">
        <w:t xml:space="preserve">административном правонарушении, подтверждаются схемой места совершения административного правонарушения, из которой усматривается совершение </w:t>
      </w:r>
      <w:r w:rsidRPr="00A05765">
        <w:t>Усеиновым</w:t>
      </w:r>
      <w:r w:rsidRPr="00A05765">
        <w:t xml:space="preserve"> С.А. выезда на</w:t>
      </w:r>
      <w:r w:rsidRPr="00A05765">
        <w:t xml:space="preserve"> полосу, предназначенную для встречного движения, с пересечением дорожной разметки 1.1. </w:t>
      </w:r>
    </w:p>
    <w:p w:rsidR="002B3A4D" w:rsidRPr="00A05765">
      <w:pPr>
        <w:ind w:firstLine="547"/>
        <w:jc w:val="both"/>
      </w:pPr>
      <w:r w:rsidRPr="00A05765">
        <w:t>С</w:t>
      </w:r>
      <w:r w:rsidRPr="00A05765">
        <w:t>огласно Приложению 2 к Правилам дорожного движения, утвержденных постановлением Совета Министров - Правительства Российской Федерации от 23 октября 1993 г. N 1090, горизонтальная разметка 1.1 - разделяет транспортные потоки противоположных направлений и об</w:t>
      </w:r>
      <w:r w:rsidRPr="00A05765">
        <w:t>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2B3A4D" w:rsidRPr="00A05765">
      <w:pPr>
        <w:ind w:firstLine="547"/>
        <w:jc w:val="both"/>
      </w:pPr>
      <w:r w:rsidRPr="00A05765">
        <w:t xml:space="preserve">В силу </w:t>
      </w:r>
      <w:hyperlink r:id="rId8" w:history="1">
        <w:r w:rsidRPr="00A05765">
          <w:t>пун</w:t>
        </w:r>
        <w:r w:rsidRPr="00A05765">
          <w:t>кта 9.1(1)</w:t>
        </w:r>
      </w:hyperlink>
      <w:r w:rsidRPr="00A05765">
        <w:t xml:space="preserve"> Правил дорожного движения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</w:t>
      </w:r>
      <w:r w:rsidRPr="00A05765">
        <w:t>прерывистая линия которой расположена слева.</w:t>
      </w:r>
    </w:p>
    <w:p w:rsidR="002B3A4D" w:rsidRPr="00A05765">
      <w:pPr>
        <w:ind w:firstLine="547"/>
        <w:jc w:val="both"/>
      </w:pPr>
      <w:r w:rsidRPr="00A05765">
        <w:t>Лица, нарушившие Правила дорожного движения, несут ответственность в соответствии с действующим законодательством (</w:t>
      </w:r>
      <w:hyperlink r:id="rId9" w:history="1">
        <w:r w:rsidRPr="00A05765">
          <w:t>пункт 1.6</w:t>
        </w:r>
      </w:hyperlink>
      <w:r w:rsidRPr="00A05765">
        <w:t>).</w:t>
      </w:r>
    </w:p>
    <w:p w:rsidR="002B3A4D" w:rsidRPr="00A05765">
      <w:pPr>
        <w:ind w:firstLine="547"/>
        <w:jc w:val="both"/>
      </w:pPr>
      <w:r w:rsidRPr="00A05765">
        <w:t xml:space="preserve">В соответствии с </w:t>
      </w:r>
      <w:hyperlink r:id="rId10" w:history="1">
        <w:r w:rsidRPr="00A05765">
          <w:t>ч. 4 ст. 12.15</w:t>
        </w:r>
      </w:hyperlink>
      <w:r w:rsidRPr="00A05765">
        <w:t xml:space="preserve"> КоАП РФ выезд в нарушение </w:t>
      </w:r>
      <w:hyperlink r:id="rId11" w:history="1">
        <w:r w:rsidRPr="00A05765">
          <w:t>Правил</w:t>
        </w:r>
      </w:hyperlink>
      <w:r w:rsidRPr="00A05765">
        <w:t xml:space="preserve"> дорожного движения на полосу, предназначенную для встречного движения, </w:t>
      </w:r>
      <w:r w:rsidRPr="00A05765">
        <w:t xml:space="preserve">либо на трамвайные пути встречного направления, за исключением случаев, предусмотренных </w:t>
      </w:r>
      <w:hyperlink r:id="rId12" w:history="1">
        <w:r w:rsidRPr="00A05765">
          <w:t>частью 3</w:t>
        </w:r>
      </w:hyperlink>
      <w:r w:rsidRPr="00A05765">
        <w:t xml:space="preserve"> настоящей статьи, влечет наложение административного штрафа в размере пяти тысяч рублей и</w:t>
      </w:r>
      <w:r w:rsidRPr="00A05765">
        <w:t>ли лишение права управления транспортными средствами на срок от четырех до шести месяцев.</w:t>
      </w:r>
    </w:p>
    <w:p w:rsidR="002B3A4D" w:rsidRPr="00A05765">
      <w:pPr>
        <w:ind w:firstLine="547"/>
        <w:jc w:val="both"/>
      </w:pPr>
      <w:r w:rsidRPr="00A05765">
        <w:t>Имеющиеся в материалах дела доказательства являются последовательными, непротиворечивыми</w:t>
      </w:r>
      <w:r w:rsidRPr="00A05765">
        <w:t xml:space="preserve">, согласуются между собой и с иными материалами дела, отвечают требованиям, предъявляемым КоАП РФ </w:t>
      </w:r>
      <w:r w:rsidRPr="00A05765">
        <w:t>к</w:t>
      </w:r>
      <w:r w:rsidRPr="00A05765">
        <w:t xml:space="preserve"> </w:t>
      </w:r>
      <w:r w:rsidRPr="00A05765">
        <w:t>такого</w:t>
      </w:r>
      <w:r w:rsidRPr="00A05765">
        <w:t xml:space="preserve"> вида доказательствам.</w:t>
      </w:r>
    </w:p>
    <w:p w:rsidR="002B3A4D" w:rsidRPr="00A05765">
      <w:pPr>
        <w:ind w:firstLine="547"/>
        <w:jc w:val="both"/>
      </w:pPr>
      <w:r w:rsidRPr="00A05765">
        <w:t>Согласно п. 11.1 Правил дорожного движения, прежде чем начать обгон, водитель обязан убедиться в том, что полоса движения, на к</w:t>
      </w:r>
      <w:r w:rsidRPr="00A05765">
        <w:t>оторую он собирается выехать, свободна на достаточном для обгона расстоянии и в процессе обгона он не создаст опасности для движения и помех другим участникам дорожного движения.</w:t>
      </w:r>
    </w:p>
    <w:p w:rsidR="002B3A4D" w:rsidRPr="00A05765">
      <w:pPr>
        <w:ind w:firstLine="547"/>
        <w:jc w:val="both"/>
      </w:pPr>
      <w:r w:rsidRPr="00A05765">
        <w:t>Как неоднократно указывал Конституционный Суд РФ (определения от 07 декабря 2</w:t>
      </w:r>
      <w:r w:rsidRPr="00A05765">
        <w:t xml:space="preserve">010 года </w:t>
      </w:r>
      <w:hyperlink r:id="rId13" w:history="1">
        <w:r w:rsidRPr="00A05765">
          <w:t>N 1570-О-О</w:t>
        </w:r>
      </w:hyperlink>
      <w:r w:rsidRPr="00A05765">
        <w:t xml:space="preserve">, от 18 января 2011 года </w:t>
      </w:r>
      <w:hyperlink r:id="rId14" w:history="1">
        <w:r w:rsidRPr="00A05765">
          <w:t>N 6-О-О</w:t>
        </w:r>
      </w:hyperlink>
      <w:r w:rsidRPr="00A05765">
        <w:t xml:space="preserve">, от 16 июля 2015 года </w:t>
      </w:r>
      <w:hyperlink r:id="rId15" w:history="1">
        <w:r w:rsidRPr="00A05765">
          <w:t>N 1771-О</w:t>
        </w:r>
      </w:hyperlink>
      <w:r w:rsidRPr="00A05765">
        <w:t xml:space="preserve">) из </w:t>
      </w:r>
      <w:hyperlink r:id="rId16" w:history="1">
        <w:r w:rsidRPr="00A05765">
          <w:t>ч. 4 ст. 12.15</w:t>
        </w:r>
      </w:hyperlink>
      <w:r w:rsidRPr="00A05765">
        <w:t xml:space="preserve"> КоАП РФ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Российской Федерац</w:t>
      </w:r>
      <w:r w:rsidRPr="00A05765">
        <w:t>ии и за</w:t>
      </w:r>
      <w:r w:rsidRPr="00A05765">
        <w:t xml:space="preserve"> него не установлена ответственность </w:t>
      </w:r>
      <w:hyperlink r:id="rId17" w:history="1">
        <w:r w:rsidRPr="00A05765">
          <w:t>частью 3 данной статьи</w:t>
        </w:r>
      </w:hyperlink>
      <w:r w:rsidRPr="00A05765">
        <w:t>. При этом, для квалификации деяния в качестве правонарушения н</w:t>
      </w:r>
      <w:r w:rsidRPr="00A05765">
        <w:t xml:space="preserve">е имеет значения, в какой момент выезда на сторону дороги, </w:t>
      </w:r>
      <w:r w:rsidRPr="00A05765">
        <w:t>предназначенную для встречного движения, транспортное средство располагалось на ней в нарушение указанных Правил.</w:t>
      </w:r>
    </w:p>
    <w:p w:rsidR="002B3A4D" w:rsidRPr="00A05765">
      <w:pPr>
        <w:ind w:firstLine="547"/>
        <w:jc w:val="both"/>
      </w:pPr>
      <w:r w:rsidRPr="00A05765">
        <w:t xml:space="preserve">Таким образом, </w:t>
      </w:r>
      <w:r w:rsidRPr="00A05765">
        <w:t>Усеинов</w:t>
      </w:r>
      <w:r w:rsidRPr="00A05765">
        <w:t xml:space="preserve"> С.А. в нарушение требований п. 1.3 Правил дорожного движения</w:t>
      </w:r>
      <w:r w:rsidRPr="00A05765">
        <w:t xml:space="preserve">, при наличии дорожной горизонтальной разметки 1.1 осуществил выезд на полосу, предназначенную для встречного движения. </w:t>
      </w:r>
    </w:p>
    <w:p w:rsidR="002B3A4D" w:rsidRPr="00A05765">
      <w:pPr>
        <w:ind w:firstLine="547"/>
        <w:jc w:val="both"/>
      </w:pPr>
      <w:r w:rsidRPr="00A05765">
        <w:t xml:space="preserve">При таких обстоятельствах в действиях </w:t>
      </w:r>
      <w:r w:rsidRPr="00A05765">
        <w:t>Усеинова</w:t>
      </w:r>
      <w:r w:rsidRPr="00A05765">
        <w:t xml:space="preserve"> С.А. имеется состав правонарушения, предусмотренного ч. 4 ст. 12.15 КоАП РФ, а именно вы</w:t>
      </w:r>
      <w:r w:rsidRPr="00A05765">
        <w:t xml:space="preserve">езд в нарушение Правил дорожного движения на полосу, предназначенную для встречного движения за исключением случаев, предусмотренных </w:t>
      </w:r>
      <w:hyperlink r:id="rId18" w:history="1">
        <w:r w:rsidRPr="00A05765">
          <w:t>частью 3</w:t>
        </w:r>
      </w:hyperlink>
      <w:r w:rsidRPr="00A05765">
        <w:t xml:space="preserve"> настоящей статьи.</w:t>
      </w:r>
    </w:p>
    <w:p w:rsidR="002B3A4D" w:rsidRPr="00A05765">
      <w:pPr>
        <w:ind w:firstLine="547"/>
        <w:jc w:val="both"/>
      </w:pPr>
      <w:r w:rsidRPr="00A05765">
        <w:t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</w:t>
      </w:r>
      <w:r w:rsidRPr="00A05765">
        <w:t xml:space="preserve"> отягчающие административную ответственность.</w:t>
      </w:r>
    </w:p>
    <w:p w:rsidR="002B3A4D" w:rsidRPr="00A05765">
      <w:pPr>
        <w:ind w:firstLine="547"/>
        <w:jc w:val="both"/>
      </w:pPr>
      <w:r w:rsidRPr="00A05765">
        <w:t xml:space="preserve">Принимая во внимание характер и обстоятельства совершенного административного правонарушения, данные о личности </w:t>
      </w:r>
      <w:r w:rsidRPr="00A05765">
        <w:t>Усеинова</w:t>
      </w:r>
      <w:r w:rsidRPr="00A05765">
        <w:t xml:space="preserve"> С.А., признание вины, раскаяние в содеянном, что является обстоятельствами, смягчающими а</w:t>
      </w:r>
      <w:r w:rsidRPr="00A05765">
        <w:t xml:space="preserve">дминистративную ответственность, суд пришел к выводу о возможности назначить ему административное наказание в виде административного штрафа. </w:t>
      </w:r>
    </w:p>
    <w:p w:rsidR="002B3A4D" w:rsidRPr="00A05765">
      <w:pPr>
        <w:ind w:firstLine="547"/>
        <w:jc w:val="both"/>
      </w:pPr>
      <w:r w:rsidRPr="00A05765">
        <w:t>На основании изложенного, руководствуясь статьями 29.9, 29.10 Кодекса Российской Федерации об административных пра</w:t>
      </w:r>
      <w:r w:rsidRPr="00A05765">
        <w:t xml:space="preserve">вонарушениях, мировой судья </w:t>
      </w:r>
    </w:p>
    <w:p w:rsidR="00A05765">
      <w:pPr>
        <w:jc w:val="center"/>
      </w:pPr>
    </w:p>
    <w:p w:rsidR="002B3A4D" w:rsidRPr="00A05765">
      <w:pPr>
        <w:jc w:val="center"/>
      </w:pPr>
      <w:r w:rsidRPr="00A05765">
        <w:t>ПОСТАНОВИЛ:</w:t>
      </w:r>
    </w:p>
    <w:p w:rsidR="002B3A4D" w:rsidRPr="00A05765">
      <w:pPr>
        <w:ind w:firstLine="708"/>
        <w:jc w:val="both"/>
      </w:pPr>
      <w:r w:rsidRPr="00A05765">
        <w:t>Усеинова</w:t>
      </w:r>
      <w:r w:rsidRPr="00A05765">
        <w:t xml:space="preserve"> Сервера </w:t>
      </w:r>
      <w:r w:rsidRPr="00A05765">
        <w:t>Асановича</w:t>
      </w:r>
      <w:r w:rsidRPr="00A05765">
        <w:t xml:space="preserve"> признать виновным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правонарушениях, и назначить ему ад</w:t>
      </w:r>
      <w:r w:rsidRPr="00A05765">
        <w:t xml:space="preserve">министративное наказание в виде штрафа в размере 5 000 (пяти тысяч) рублей. </w:t>
      </w:r>
    </w:p>
    <w:p w:rsidR="002B3A4D" w:rsidRPr="00A05765">
      <w:pPr>
        <w:ind w:firstLine="708"/>
        <w:jc w:val="both"/>
      </w:pPr>
      <w:r w:rsidRPr="00A05765">
        <w:t xml:space="preserve">Штраф подлежит уплате по реквизитам: получатель УФК по г. Севастополю (УМВД России по г. Севастополю), ИНН 7706808307, КПП 920401001, </w:t>
      </w:r>
      <w:r w:rsidRPr="00A05765">
        <w:t>р</w:t>
      </w:r>
      <w:r w:rsidRPr="00A05765">
        <w:t>/с 40101810167110000001, банк получателя: От</w:t>
      </w:r>
      <w:r w:rsidRPr="00A05765">
        <w:t>деление Севастополь г. Севастополь, КБК 1881 1601 1210 1000 1140, БИК 046711001, ОКТМО 67310000, УИН 1881 0492 2020 0000 4165.</w:t>
      </w:r>
    </w:p>
    <w:p w:rsidR="002B3A4D" w:rsidRPr="00A05765">
      <w:pPr>
        <w:ind w:firstLine="708"/>
        <w:jc w:val="both"/>
      </w:pPr>
      <w:r w:rsidRPr="00A05765">
        <w:t>В соответствии с ч. 1.3 ст. 32.2 КоАП РФ, при уплате административного штрафа лицом, привлеченным к административной ответственно</w:t>
      </w:r>
      <w:r w:rsidRPr="00A05765">
        <w:t>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</w:t>
      </w:r>
      <w:r w:rsidRPr="00A05765">
        <w:t>ю 5 статьи 12.15, частью 3.1 статьи 12.16, статьями 12.24, 12.26, частью</w:t>
      </w:r>
      <w:r w:rsidRPr="00A05765">
        <w:t xml:space="preserve">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</w:t>
      </w:r>
      <w:r w:rsidRPr="00A05765">
        <w:t xml:space="preserve">овины суммы наложенного административного штрафа. В случае если исполнение постановления о назначении административного штрафа было отсрочено либо рассрочено судьей, органом, должностным лицом, </w:t>
      </w:r>
      <w:r w:rsidRPr="00A05765">
        <w:t>вынесшими</w:t>
      </w:r>
      <w:r w:rsidRPr="00A05765">
        <w:t xml:space="preserve"> постановление, административный штраф уплачивается в</w:t>
      </w:r>
      <w:r w:rsidRPr="00A05765">
        <w:t xml:space="preserve"> полном размере.</w:t>
      </w:r>
    </w:p>
    <w:p w:rsidR="002B3A4D" w:rsidRPr="00A05765">
      <w:pPr>
        <w:ind w:firstLine="708"/>
        <w:jc w:val="both"/>
      </w:pPr>
      <w:r w:rsidRPr="00A05765">
        <w:t>В ином случае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</w:t>
      </w:r>
      <w:r w:rsidRPr="00A05765">
        <w:t>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2B3A4D" w:rsidRPr="00A05765">
      <w:pPr>
        <w:ind w:firstLine="708"/>
        <w:jc w:val="both"/>
      </w:pPr>
      <w:r w:rsidRPr="00A05765">
        <w:t>Оригинал квитанции об оплате административного штрафа необходим</w:t>
      </w:r>
      <w:r w:rsidRPr="00A05765">
        <w:t xml:space="preserve">о предоставить на судебный участок № 74 </w:t>
      </w:r>
      <w:r w:rsidRPr="00A05765">
        <w:t>Сакского</w:t>
      </w:r>
      <w:r w:rsidRPr="00A05765">
        <w:t xml:space="preserve"> судебного района (</w:t>
      </w:r>
      <w:r w:rsidRPr="00A05765">
        <w:t>Сакский</w:t>
      </w:r>
      <w:r w:rsidRPr="00A05765"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2B3A4D" w:rsidRPr="00A05765">
      <w:pPr>
        <w:ind w:firstLine="708"/>
        <w:jc w:val="both"/>
      </w:pPr>
      <w:r w:rsidRPr="00A05765">
        <w:t>При отсутствии документа, свидетельствующ</w:t>
      </w:r>
      <w:r w:rsidRPr="00A05765">
        <w:t>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</w:t>
      </w:r>
    </w:p>
    <w:p w:rsidR="002B3A4D">
      <w:pPr>
        <w:ind w:firstLine="708"/>
        <w:jc w:val="both"/>
      </w:pPr>
      <w:r w:rsidRPr="00A05765">
        <w:t>Постановление может быть обжаловано в течение десят</w:t>
      </w:r>
      <w:r w:rsidRPr="00A05765">
        <w:t xml:space="preserve">и суток со дня вручения или получения копии постановления в </w:t>
      </w:r>
      <w:r w:rsidRPr="00A05765">
        <w:t>Сакский</w:t>
      </w:r>
      <w:r w:rsidRPr="00A05765">
        <w:t xml:space="preserve"> районный суд Республики Крым через мирового судью.</w:t>
      </w:r>
    </w:p>
    <w:p w:rsidR="00A05765">
      <w:pPr>
        <w:ind w:firstLine="708"/>
        <w:jc w:val="both"/>
      </w:pPr>
    </w:p>
    <w:p w:rsidR="00A05765" w:rsidRPr="00A05765">
      <w:pPr>
        <w:ind w:firstLine="708"/>
        <w:jc w:val="both"/>
      </w:pPr>
    </w:p>
    <w:p w:rsidR="002B3A4D" w:rsidRPr="00A05765">
      <w:pPr>
        <w:jc w:val="both"/>
      </w:pPr>
      <w:r w:rsidRPr="00A05765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A05765">
        <w:t xml:space="preserve">А.М. </w:t>
      </w:r>
      <w:r w:rsidRPr="00A05765">
        <w:t>Смолий</w:t>
      </w:r>
    </w:p>
    <w:sectPr w:rsidSect="00A05765">
      <w:pgSz w:w="12240" w:h="15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A4D"/>
    <w:rsid w:val="002B3A4D"/>
    <w:rsid w:val="00A057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home.garant.ru/document?id=12025267&amp;sub=121504" TargetMode="External" /><Relationship Id="rId11" Type="http://schemas.openxmlformats.org/officeDocument/2006/relationships/hyperlink" Target="http://home.garant.ru/document?id=1205770&amp;sub=1009" TargetMode="External" /><Relationship Id="rId12" Type="http://schemas.openxmlformats.org/officeDocument/2006/relationships/hyperlink" Target="http://home.garant.ru/document?id=12025267&amp;sub=121503" TargetMode="External" /><Relationship Id="rId13" Type="http://schemas.openxmlformats.org/officeDocument/2006/relationships/hyperlink" Target="consultantplus://offline/ref=0751CC8CCDBD13C4BC130AEC8082BE395C4F2AF5C4741DD3033C0E2B8D35r3N" TargetMode="External" /><Relationship Id="rId14" Type="http://schemas.openxmlformats.org/officeDocument/2006/relationships/hyperlink" Target="consultantplus://offline/ref=0751CC8CCDBD13C4BC130AEC8082BE395C4E23F8C9721DD3033C0E2B8D35r3N" TargetMode="External" /><Relationship Id="rId15" Type="http://schemas.openxmlformats.org/officeDocument/2006/relationships/hyperlink" Target="consultantplus://offline/ref=0751CC8CCDBD13C4BC130AEC8082BE395C4725FDC8741DD3033C0E2B8D35r3N" TargetMode="External" /><Relationship Id="rId16" Type="http://schemas.openxmlformats.org/officeDocument/2006/relationships/hyperlink" Target="consultantplus://offline/ref=0751CC8CCDBD13C4BC130AEC8082BE395F4D22F8C0781DD3033C0E2B8D534C19D79D186E9DF931r1N" TargetMode="External" /><Relationship Id="rId17" Type="http://schemas.openxmlformats.org/officeDocument/2006/relationships/hyperlink" Target="consultantplus://offline/ref=0751CC8CCDBD13C4BC130AEC8082BE395F4D22F8C0781DD3033C0E2B8D534C19D79D186F97FA31r3N" TargetMode="External" /><Relationship Id="rId18" Type="http://schemas.openxmlformats.org/officeDocument/2006/relationships/hyperlink" Target="consultantplus://offline/ref=58F461E121901630BBF94021D8D737D1772DBBB57140001000EA52D0321BAB31AE8B213FE7BF955By3u6R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281BDD39C87F3218B3AD60BDFA8BEE3F3218FB85CACDF4A48D4F33551DF220D0D63C0B471590905736013C3CAh4m5H" TargetMode="External" /><Relationship Id="rId5" Type="http://schemas.openxmlformats.org/officeDocument/2006/relationships/hyperlink" Target="consultantplus://offline/ref=9281BDD39C87F3218B3ADB18CAA8BEE3F02C84BB5DAEDF4A48D4F33551DF220D1F6398B8705E160C717545928C10681BBAA4247D93729507hAmDH" TargetMode="External" /><Relationship Id="rId6" Type="http://schemas.openxmlformats.org/officeDocument/2006/relationships/hyperlink" Target="consultantplus://offline/ref=9281BDD39C87F3218B3ADB18CAA8BEE3F02C84BB5DAEDF4A48D4F33551DF220D1F6398B870581405727545928C10681BBAA4247D93729507hAmDH" TargetMode="External" /><Relationship Id="rId7" Type="http://schemas.openxmlformats.org/officeDocument/2006/relationships/hyperlink" Target="consultantplus://offline/ref=9281BDD39C87F3218B3AD60BDFA8BEE3F3218FB85CACDF4A48D4F33551DF220D1F6398B8705A1703707545928C10681BBAA4247D93729507hAmDH" TargetMode="External" /><Relationship Id="rId8" Type="http://schemas.openxmlformats.org/officeDocument/2006/relationships/hyperlink" Target="http://home.garant.ru/document?id=1205770&amp;sub=100013" TargetMode="External" /><Relationship Id="rId9" Type="http://schemas.openxmlformats.org/officeDocument/2006/relationships/hyperlink" Target="http://home.garant.ru/document?id=1205770&amp;sub=16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