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25C44">
      <w:pPr>
        <w:jc w:val="center"/>
      </w:pPr>
    </w:p>
    <w:p w:rsidR="00625C44" w:rsidP="0018550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5-74-13</w:t>
      </w:r>
      <w:r>
        <w:rPr>
          <w:rFonts w:ascii="Times New Roman" w:hAnsi="Times New Roman" w:cs="Times New Roman"/>
          <w:b w:val="0"/>
          <w:sz w:val="28"/>
        </w:rPr>
        <w:t xml:space="preserve">1/2021 </w:t>
      </w:r>
    </w:p>
    <w:p w:rsidR="00625C4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25C4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18 мая 2021 года г. Саки</w:t>
      </w:r>
    </w:p>
    <w:p w:rsidR="00625C44">
      <w:pPr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625C44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ОМВД России по Красноармейскому району, в отношении:</w:t>
      </w:r>
      <w:r>
        <w:rPr>
          <w:b/>
          <w:sz w:val="28"/>
        </w:rPr>
        <w:t xml:space="preserve"> </w:t>
      </w:r>
    </w:p>
    <w:p w:rsidR="00625C44">
      <w:pPr>
        <w:ind w:left="1560"/>
        <w:jc w:val="both"/>
      </w:pPr>
      <w:r>
        <w:rPr>
          <w:sz w:val="28"/>
        </w:rPr>
        <w:t xml:space="preserve">Баранова Владимира Алексеевича, </w:t>
      </w:r>
    </w:p>
    <w:p w:rsidR="00625C44">
      <w:pPr>
        <w:ind w:left="1560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женатого, раб</w:t>
      </w:r>
      <w:r>
        <w:rPr>
          <w:sz w:val="28"/>
        </w:rPr>
        <w:t xml:space="preserve">отающего водителем у ИП </w:t>
      </w:r>
      <w:r>
        <w:rPr>
          <w:sz w:val="28"/>
        </w:rPr>
        <w:t>Рыженок</w:t>
      </w:r>
      <w:r>
        <w:rPr>
          <w:sz w:val="28"/>
        </w:rPr>
        <w:t xml:space="preserve"> А.В., зарегистрированного и проживающего по 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625C4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4 статьи</w:t>
      </w:r>
      <w:r>
        <w:rPr>
          <w:sz w:val="28"/>
        </w:rPr>
        <w:t xml:space="preserve"> 12.15 Кодекса Российской Федерации об административных правонарушениях, </w:t>
      </w:r>
    </w:p>
    <w:p w:rsidR="00625C44">
      <w:pPr>
        <w:jc w:val="center"/>
      </w:pPr>
      <w:r>
        <w:rPr>
          <w:sz w:val="28"/>
        </w:rPr>
        <w:t>УСТАНОВИЛ:</w:t>
      </w:r>
    </w:p>
    <w:p w:rsidR="00625C44">
      <w:pPr>
        <w:jc w:val="both"/>
      </w:pPr>
      <w:r>
        <w:rPr>
          <w:sz w:val="28"/>
        </w:rPr>
        <w:t xml:space="preserve">Баранов В.А. 25 марта 2021 г. в 23 час. 24 мин. на 5 км + 190 м автомобильной дороги </w:t>
      </w:r>
      <w:r>
        <w:rPr>
          <w:sz w:val="28"/>
        </w:rPr>
        <w:t>ст-ца</w:t>
      </w:r>
      <w:r>
        <w:rPr>
          <w:sz w:val="28"/>
        </w:rPr>
        <w:t xml:space="preserve"> </w:t>
      </w:r>
      <w:r>
        <w:rPr>
          <w:sz w:val="28"/>
        </w:rPr>
        <w:t>Старонижестеблиевская</w:t>
      </w:r>
      <w:r>
        <w:rPr>
          <w:sz w:val="28"/>
        </w:rPr>
        <w:t xml:space="preserve"> – </w:t>
      </w:r>
      <w:r>
        <w:rPr>
          <w:sz w:val="28"/>
        </w:rPr>
        <w:t>ст-ца</w:t>
      </w:r>
      <w:r>
        <w:rPr>
          <w:sz w:val="28"/>
        </w:rPr>
        <w:t xml:space="preserve"> </w:t>
      </w:r>
      <w:r>
        <w:rPr>
          <w:sz w:val="28"/>
        </w:rPr>
        <w:t>Ивановская</w:t>
      </w:r>
      <w:r>
        <w:rPr>
          <w:sz w:val="28"/>
        </w:rPr>
        <w:t xml:space="preserve">, управляя транспортным средством марки </w:t>
      </w:r>
      <w:r>
        <w:rPr>
          <w:sz w:val="28"/>
        </w:rPr>
        <w:t xml:space="preserve">«DAF XF95480», государственный регистрационный знак А401CТ82, в нарушение требований п. 1.3 Правил дорожного движения Российской Федерации (далее – ПДД РФ), дорожной разметки 1.1, выехал на полосу, предназначенную для встречного движения. </w:t>
      </w:r>
    </w:p>
    <w:p w:rsidR="00625C44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 судебное засед</w:t>
      </w:r>
      <w:r>
        <w:rPr>
          <w:rFonts w:ascii="Times New Roman" w:hAnsi="Times New Roman" w:cs="Times New Roman"/>
          <w:b w:val="0"/>
          <w:sz w:val="28"/>
        </w:rPr>
        <w:t xml:space="preserve">ание Баранов В.А. явился, свою вину признал, в </w:t>
      </w:r>
      <w:r>
        <w:rPr>
          <w:rFonts w:ascii="Times New Roman" w:hAnsi="Times New Roman" w:cs="Times New Roman"/>
          <w:b w:val="0"/>
          <w:sz w:val="28"/>
        </w:rPr>
        <w:t>содеянном</w:t>
      </w:r>
      <w:r>
        <w:rPr>
          <w:rFonts w:ascii="Times New Roman" w:hAnsi="Times New Roman" w:cs="Times New Roman"/>
          <w:b w:val="0"/>
          <w:sz w:val="28"/>
        </w:rPr>
        <w:t xml:space="preserve"> раскаялся. </w:t>
      </w:r>
    </w:p>
    <w:p w:rsidR="00625C44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Выслушав Баранова В.А., исследовав материалы дела, суд пришел к выводу о наличии в действиях Баранова В.А. состава правонарушения, предусмотренного ч. 4 ст. 12.15 КоАП РФ, исходя из следу</w:t>
      </w:r>
      <w:r>
        <w:rPr>
          <w:rFonts w:ascii="Times New Roman" w:hAnsi="Times New Roman" w:cs="Times New Roman"/>
          <w:b w:val="0"/>
          <w:sz w:val="28"/>
        </w:rPr>
        <w:t>ющего.</w:t>
      </w:r>
    </w:p>
    <w:p w:rsidR="00625C44">
      <w:pPr>
        <w:jc w:val="both"/>
      </w:pPr>
      <w:r>
        <w:rPr>
          <w:sz w:val="28"/>
        </w:rPr>
        <w:t xml:space="preserve">Согласно протоколу об административном правонарушении 23 ЯМ 412020 от 25 марта 2021 г., он был составлен в отношении Баранова В.А. за то, что он 25 марта 2021 г. в 23 час. 24 мин. на 5 км + 190 м автомобильной дороги </w:t>
      </w:r>
      <w:r>
        <w:rPr>
          <w:sz w:val="28"/>
        </w:rPr>
        <w:t>ст-ца</w:t>
      </w:r>
      <w:r>
        <w:rPr>
          <w:sz w:val="28"/>
        </w:rPr>
        <w:t xml:space="preserve"> </w:t>
      </w:r>
      <w:r>
        <w:rPr>
          <w:sz w:val="28"/>
        </w:rPr>
        <w:t>Старонижестеблиевская</w:t>
      </w:r>
      <w:r>
        <w:rPr>
          <w:sz w:val="28"/>
        </w:rPr>
        <w:t xml:space="preserve"> – </w:t>
      </w:r>
      <w:r>
        <w:rPr>
          <w:sz w:val="28"/>
        </w:rPr>
        <w:t>ст</w:t>
      </w:r>
      <w:r>
        <w:rPr>
          <w:sz w:val="28"/>
        </w:rPr>
        <w:t>-ца</w:t>
      </w:r>
      <w:r>
        <w:rPr>
          <w:sz w:val="28"/>
        </w:rPr>
        <w:t xml:space="preserve"> Ивановская, управляя транспортным средством марки «DAF XF95480», государственный регистрационный знак А401CТ82, совершил маневр обгона в зоне</w:t>
      </w:r>
      <w:r>
        <w:rPr>
          <w:sz w:val="28"/>
        </w:rPr>
        <w:t xml:space="preserve"> действия дорожной разметки 1.1 (выехал на полосу, предназначенную для встречного движения), чем нарушил п. 2.3</w:t>
      </w:r>
      <w:r>
        <w:rPr>
          <w:sz w:val="28"/>
        </w:rPr>
        <w:t xml:space="preserve"> Правил дорожного движения, за исключением случаев, предусмотренных ч. 3 ст. 12.15 КоАП РФ. </w:t>
      </w:r>
    </w:p>
    <w:p w:rsidR="00625C44">
      <w:pPr>
        <w:jc w:val="both"/>
      </w:pPr>
      <w:r>
        <w:rPr>
          <w:sz w:val="28"/>
        </w:rPr>
        <w:t xml:space="preserve">Обстоятельства выезда Барановым В.А. 25 марта 2021 г. в 23 час. 24 мин. на 5 км + 190 м автомобильной дороги </w:t>
      </w:r>
      <w:r>
        <w:rPr>
          <w:sz w:val="28"/>
        </w:rPr>
        <w:t>ст-ца</w:t>
      </w:r>
      <w:r>
        <w:rPr>
          <w:sz w:val="28"/>
        </w:rPr>
        <w:t xml:space="preserve"> </w:t>
      </w:r>
      <w:r>
        <w:rPr>
          <w:sz w:val="28"/>
        </w:rPr>
        <w:t>Старонижестеблиевская</w:t>
      </w:r>
      <w:r>
        <w:rPr>
          <w:sz w:val="28"/>
        </w:rPr>
        <w:t xml:space="preserve"> - </w:t>
      </w:r>
      <w:r>
        <w:rPr>
          <w:sz w:val="28"/>
        </w:rPr>
        <w:t>ст-ца</w:t>
      </w:r>
      <w:r>
        <w:rPr>
          <w:sz w:val="28"/>
        </w:rPr>
        <w:t xml:space="preserve"> Ивановская, о кото</w:t>
      </w:r>
      <w:r>
        <w:rPr>
          <w:sz w:val="28"/>
        </w:rPr>
        <w:t xml:space="preserve">рых идет речь в протоколе об административном </w:t>
      </w:r>
      <w:r>
        <w:rPr>
          <w:sz w:val="28"/>
        </w:rPr>
        <w:t>правонарушении, подтверждаются: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5); схемой места совершения административного правонарушения (</w:t>
      </w:r>
      <w:r>
        <w:rPr>
          <w:sz w:val="28"/>
        </w:rPr>
        <w:t>л.д</w:t>
      </w:r>
      <w:r>
        <w:rPr>
          <w:sz w:val="28"/>
        </w:rPr>
        <w:t>. 6); дислокацией дорожных знаков и разметки (</w:t>
      </w:r>
      <w:r>
        <w:rPr>
          <w:sz w:val="28"/>
        </w:rPr>
        <w:t>л.д</w:t>
      </w:r>
      <w:r>
        <w:rPr>
          <w:sz w:val="28"/>
        </w:rPr>
        <w:t xml:space="preserve">. 7). </w:t>
      </w:r>
    </w:p>
    <w:p w:rsidR="00625C44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Приложению 2 к ПДД РФ,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</w:t>
      </w:r>
      <w:r>
        <w:rPr>
          <w:sz w:val="28"/>
        </w:rPr>
        <w:t>ницы стояночных мест транспортных средств.</w:t>
      </w:r>
    </w:p>
    <w:p w:rsidR="00625C44">
      <w:pPr>
        <w:ind w:firstLine="708"/>
        <w:jc w:val="both"/>
      </w:pPr>
      <w:r>
        <w:rPr>
          <w:sz w:val="28"/>
        </w:rPr>
        <w:t>Пункт 9.1(1) Правил дорожного движения Российской Федерации (далее – ПДД РФ) предписывает, что на любых дорогах с двусторонним движением запрещается движение по полосе, предназначенной для встречного движения, есл</w:t>
      </w:r>
      <w:r>
        <w:rPr>
          <w:sz w:val="28"/>
        </w:rPr>
        <w:t xml:space="preserve">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625C44">
      <w:pPr>
        <w:ind w:firstLine="708"/>
        <w:jc w:val="both"/>
      </w:pPr>
      <w:r>
        <w:rPr>
          <w:sz w:val="28"/>
        </w:rPr>
        <w:t xml:space="preserve">В силу </w:t>
      </w:r>
      <w:hyperlink r:id="rId4" w:history="1">
        <w:r>
          <w:rPr>
            <w:color w:val="0000FF"/>
            <w:sz w:val="28"/>
            <w:u w:val="single"/>
          </w:rPr>
          <w:t>пункта 1.3</w:t>
        </w:r>
      </w:hyperlink>
      <w:r>
        <w:rPr>
          <w:sz w:val="28"/>
        </w:rPr>
        <w:t xml:space="preserve"> ПДД РФ участники дорожног</w:t>
      </w:r>
      <w:r>
        <w:rPr>
          <w:sz w:val="28"/>
        </w:rPr>
        <w:t xml:space="preserve">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</w:t>
      </w:r>
      <w:r>
        <w:rPr>
          <w:sz w:val="28"/>
        </w:rPr>
        <w:t>сигналами.</w:t>
      </w:r>
    </w:p>
    <w:p w:rsidR="00625C44">
      <w:pPr>
        <w:ind w:firstLine="708"/>
        <w:jc w:val="both"/>
      </w:pPr>
      <w:r>
        <w:rPr>
          <w:sz w:val="28"/>
        </w:rPr>
        <w:t>Лица, нарушившие Правила,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 xml:space="preserve"> ПДД РФ).</w:t>
      </w:r>
    </w:p>
    <w:p w:rsidR="00625C4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 выезд в нарушение </w:t>
      </w:r>
      <w:hyperlink r:id="rId7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 xml:space="preserve"> дорожного движения на полосу, предназначенную для встре</w:t>
      </w:r>
      <w:r>
        <w:rPr>
          <w:sz w:val="28"/>
        </w:rPr>
        <w:t xml:space="preserve">чного движения, либо на трамвайные пути встречного направления, за исключением случаев, предусмотренных </w:t>
      </w:r>
      <w:hyperlink r:id="rId8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статьи, влечет наложение административного штрафа в размере пят</w:t>
      </w:r>
      <w:r>
        <w:rPr>
          <w:sz w:val="28"/>
        </w:rPr>
        <w:t>и тысяч рублей или лишение права управления транспортными средствами на срок от четырех до шести</w:t>
      </w:r>
      <w:r>
        <w:rPr>
          <w:sz w:val="28"/>
        </w:rPr>
        <w:t xml:space="preserve"> месяцев. </w:t>
      </w:r>
    </w:p>
    <w:p w:rsidR="00625C44">
      <w:pPr>
        <w:ind w:firstLine="708"/>
        <w:jc w:val="both"/>
      </w:pPr>
      <w:r>
        <w:rPr>
          <w:sz w:val="28"/>
        </w:rPr>
        <w:t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</w:t>
      </w:r>
      <w:r>
        <w:rPr>
          <w:sz w:val="28"/>
        </w:rPr>
        <w:t xml:space="preserve">т требованиям, предъявляемым </w:t>
      </w:r>
      <w:hyperlink r:id="rId9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такого</w:t>
      </w:r>
      <w:r>
        <w:rPr>
          <w:sz w:val="28"/>
        </w:rPr>
        <w:t xml:space="preserve"> вида доказательствам.</w:t>
      </w:r>
    </w:p>
    <w:p w:rsidR="00625C44">
      <w:pPr>
        <w:ind w:firstLine="708"/>
        <w:jc w:val="both"/>
      </w:pPr>
      <w:r>
        <w:rPr>
          <w:sz w:val="28"/>
        </w:rPr>
        <w:t xml:space="preserve">Согласно п. 11.1 ПДД РФ, прежде чем начать обгон, водитель </w:t>
      </w:r>
      <w:r>
        <w:rPr>
          <w:sz w:val="28"/>
        </w:rPr>
        <w:t>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625C44">
      <w:pPr>
        <w:ind w:firstLine="708"/>
        <w:jc w:val="both"/>
      </w:pPr>
      <w:r>
        <w:rPr>
          <w:sz w:val="28"/>
        </w:rPr>
        <w:t xml:space="preserve">Как неоднократно указывал Конституционный Суд РФ (определения от 07 декабря 2010 года </w:t>
      </w:r>
      <w:hyperlink r:id="rId10" w:history="1">
        <w:r>
          <w:rPr>
            <w:color w:val="0000FF"/>
            <w:sz w:val="28"/>
            <w:u w:val="single"/>
          </w:rPr>
          <w:t>N 1570-О-О</w:t>
        </w:r>
      </w:hyperlink>
      <w:r>
        <w:rPr>
          <w:sz w:val="28"/>
        </w:rPr>
        <w:t xml:space="preserve">, от 18 января 2011 года </w:t>
      </w:r>
      <w:hyperlink r:id="rId11" w:history="1">
        <w:r>
          <w:rPr>
            <w:color w:val="0000FF"/>
            <w:sz w:val="28"/>
            <w:u w:val="single"/>
          </w:rPr>
          <w:t>N 6-О-О</w:t>
        </w:r>
      </w:hyperlink>
      <w:r>
        <w:rPr>
          <w:sz w:val="28"/>
        </w:rPr>
        <w:t xml:space="preserve">, от 16 июля 2015 года </w:t>
      </w:r>
      <w:hyperlink r:id="rId12" w:history="1">
        <w:r>
          <w:rPr>
            <w:color w:val="0000FF"/>
            <w:sz w:val="28"/>
            <w:u w:val="single"/>
          </w:rPr>
          <w:t>N 1771-О</w:t>
        </w:r>
      </w:hyperlink>
      <w:r>
        <w:rPr>
          <w:sz w:val="28"/>
        </w:rPr>
        <w:t xml:space="preserve">) из </w:t>
      </w:r>
      <w:hyperlink r:id="rId13" w:history="1">
        <w:r>
          <w:rPr>
            <w:color w:val="0000FF"/>
            <w:sz w:val="28"/>
            <w:u w:val="single"/>
          </w:rPr>
          <w:t>ч. 4 ст. 12.15</w:t>
        </w:r>
      </w:hyperlink>
      <w:r>
        <w:rPr>
          <w:sz w:val="28"/>
        </w:rPr>
        <w:t xml:space="preserve"> КоАП РФ следует, что административно-противоправным и наказуемым признается любой выезд на сторону дороги, предназначенную для встречно</w:t>
      </w:r>
      <w:r>
        <w:rPr>
          <w:sz w:val="28"/>
        </w:rPr>
        <w:t xml:space="preserve">го движения, если он запрещен Правилами </w:t>
      </w:r>
      <w:r>
        <w:rPr>
          <w:sz w:val="28"/>
        </w:rPr>
        <w:t>дорожного движения Российской Федерации и за</w:t>
      </w:r>
      <w:r>
        <w:rPr>
          <w:sz w:val="28"/>
        </w:rPr>
        <w:t xml:space="preserve"> него не установлена ответственность </w:t>
      </w:r>
      <w:hyperlink r:id="rId14" w:history="1">
        <w:r>
          <w:rPr>
            <w:color w:val="0000FF"/>
            <w:sz w:val="28"/>
            <w:u w:val="single"/>
          </w:rPr>
          <w:t>частью 3 да</w:t>
        </w:r>
        <w:r>
          <w:rPr>
            <w:color w:val="0000FF"/>
            <w:sz w:val="28"/>
            <w:u w:val="single"/>
          </w:rPr>
          <w:t>нной статьи</w:t>
        </w:r>
      </w:hyperlink>
      <w:r>
        <w:rPr>
          <w:sz w:val="28"/>
        </w:rPr>
        <w:t>. При этом, для квалификации деяния в качестве правонарушения не имеет значения, в какой момент выезда на сторону дороги, предназначенную для встречного движения, транспортное средство располагалось на ней в нарушение указанных Правил.</w:t>
      </w:r>
    </w:p>
    <w:p w:rsidR="00625C44">
      <w:pPr>
        <w:ind w:firstLine="708"/>
        <w:jc w:val="both"/>
      </w:pPr>
      <w:r>
        <w:rPr>
          <w:sz w:val="28"/>
        </w:rPr>
        <w:t xml:space="preserve">Таким </w:t>
      </w:r>
      <w:r>
        <w:rPr>
          <w:sz w:val="28"/>
        </w:rPr>
        <w:t>образом, Баранов В.А. в нарушение требований п. 1.3 Правил дорожного движения, при наличии дорожной разметки 1.1, осуществил выезд на полосу, предназначенную для встречного движения.</w:t>
      </w:r>
    </w:p>
    <w:p w:rsidR="00625C44">
      <w:pPr>
        <w:ind w:firstLine="708"/>
        <w:jc w:val="both"/>
      </w:pPr>
      <w:r>
        <w:rPr>
          <w:sz w:val="28"/>
        </w:rPr>
        <w:t>При таких обстоятельствах в действиях Баранова В.А. имеется состав правон</w:t>
      </w:r>
      <w:r>
        <w:rPr>
          <w:sz w:val="28"/>
        </w:rPr>
        <w:t xml:space="preserve">арушения, предусмотренного ч. 4 ст. 12.15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15" w:history="1">
        <w:r>
          <w:rPr>
            <w:color w:val="0000FF"/>
            <w:sz w:val="28"/>
            <w:u w:val="single"/>
          </w:rPr>
          <w:t>частью 3</w:t>
        </w:r>
      </w:hyperlink>
      <w:r>
        <w:rPr>
          <w:sz w:val="28"/>
        </w:rPr>
        <w:t xml:space="preserve"> настоящей статьи.</w:t>
      </w:r>
    </w:p>
    <w:p w:rsidR="00625C44">
      <w:pPr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sz w:val="28"/>
        </w:rPr>
        <w:t>ого, его имущественное положение, обстоятельства, смягчающие и отягчающие административную ответственность.</w:t>
      </w:r>
    </w:p>
    <w:p w:rsidR="00625C44">
      <w:pPr>
        <w:jc w:val="both"/>
      </w:pPr>
      <w:r>
        <w:rPr>
          <w:sz w:val="28"/>
        </w:rPr>
        <w:t>Принимая во внимание характер совершенного Барановым В.А. административного правонарушения, наличие обстоятельств, смягчающих административную ответ</w:t>
      </w:r>
      <w:r>
        <w:rPr>
          <w:sz w:val="28"/>
        </w:rPr>
        <w:t>ственность: признание вины, раскаяние в содеянном, принимая во внимание данные о его личности, согласно материалам дела ранее не привлекался к административной ответственности за совершение административных правонарушений в области дорожного движения, миро</w:t>
      </w:r>
      <w:r>
        <w:rPr>
          <w:sz w:val="28"/>
        </w:rPr>
        <w:t xml:space="preserve">вой судья пришел к выводу о возможности назначить ему административное наказание в виде штрафа. </w:t>
      </w:r>
    </w:p>
    <w:p w:rsidR="00625C44">
      <w:pPr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625C44">
      <w:pPr>
        <w:jc w:val="center"/>
      </w:pPr>
      <w:r>
        <w:rPr>
          <w:sz w:val="28"/>
        </w:rPr>
        <w:t>ПОСТАНОВИЛ:</w:t>
      </w:r>
    </w:p>
    <w:p w:rsidR="00625C44">
      <w:pPr>
        <w:ind w:firstLine="708"/>
        <w:jc w:val="both"/>
      </w:pPr>
      <w:r>
        <w:rPr>
          <w:sz w:val="28"/>
        </w:rPr>
        <w:t>Бара</w:t>
      </w:r>
      <w:r>
        <w:rPr>
          <w:sz w:val="28"/>
        </w:rPr>
        <w:t>нова Владимира Алексеевича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</w:t>
      </w:r>
      <w:r>
        <w:rPr>
          <w:sz w:val="28"/>
        </w:rPr>
        <w:t xml:space="preserve">ативного штрафа в размере 5 000 (пяти тысяч рублей). </w:t>
      </w:r>
    </w:p>
    <w:p w:rsidR="00625C4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 - УФК по Краснодарскому краю (Отдел МВД России по Красноармейскому району (дислокация ст. Полтавская)), банк получателя платежа - Южное ГУ Банка Р</w:t>
      </w:r>
      <w:r>
        <w:rPr>
          <w:sz w:val="28"/>
        </w:rPr>
        <w:t xml:space="preserve">оссии//УФК по Краснодарскому краю г. Краснодар, ИНН 2336005215, КПП 233601001, </w:t>
      </w:r>
      <w:r>
        <w:rPr>
          <w:sz w:val="28"/>
        </w:rPr>
        <w:t>р</w:t>
      </w:r>
      <w:r>
        <w:rPr>
          <w:sz w:val="28"/>
        </w:rPr>
        <w:t>/</w:t>
      </w:r>
      <w:r>
        <w:rPr>
          <w:sz w:val="28"/>
        </w:rPr>
        <w:t>сч</w:t>
      </w:r>
      <w:r>
        <w:rPr>
          <w:sz w:val="28"/>
        </w:rPr>
        <w:t xml:space="preserve"> 03100643000000011800 в Южное ГУ Банка России//УФК по Краснодарскому краю г. Краснодар, БИК 010349101, ОКТМО 03623000, КБК 18811601123010001140, УИН 1881 0423 2103 9000 2006</w:t>
      </w:r>
      <w:r>
        <w:rPr>
          <w:sz w:val="28"/>
        </w:rPr>
        <w:t xml:space="preserve">, </w:t>
      </w:r>
    </w:p>
    <w:p w:rsidR="00625C44">
      <w:pPr>
        <w:jc w:val="both"/>
      </w:pPr>
      <w:r>
        <w:rPr>
          <w:sz w:val="28"/>
        </w:rPr>
        <w:t xml:space="preserve">Согласно статье 32.2 Кодекса Российской Федерации об административных правонарушениях административный штраф должен быть уплачен в полном </w:t>
      </w:r>
      <w:r>
        <w:rPr>
          <w:sz w:val="28"/>
        </w:rPr>
        <w:t>размере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>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</w:t>
      </w:r>
      <w:r>
        <w:rPr>
          <w:sz w:val="28"/>
        </w:rPr>
        <w:t>.</w:t>
      </w:r>
    </w:p>
    <w:p w:rsidR="00625C4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Баранову В.А.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</w:t>
      </w:r>
      <w:r>
        <w:rPr>
          <w:sz w:val="28"/>
        </w:rPr>
        <w:t>ебного постановления в части штрафа.</w:t>
      </w:r>
    </w:p>
    <w:p w:rsidR="00625C4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</w:t>
      </w:r>
      <w:r>
        <w:rPr>
          <w:sz w:val="28"/>
        </w:rPr>
        <w:t xml:space="preserve"> в принудительном порядке.</w:t>
      </w:r>
    </w:p>
    <w:p w:rsidR="00625C44">
      <w:pPr>
        <w:jc w:val="both"/>
      </w:pPr>
      <w:r>
        <w:rPr>
          <w:sz w:val="28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</w:t>
      </w:r>
      <w:r>
        <w:rPr>
          <w:sz w:val="28"/>
        </w:rPr>
        <w:t xml:space="preserve"> исключением административных правонарушений,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</w:t>
      </w:r>
      <w:r>
        <w:rPr>
          <w:sz w:val="28"/>
        </w:rPr>
        <w:t>, 12.26, частью 3 статьи 12.2</w:t>
      </w:r>
      <w:r>
        <w:rPr>
          <w:sz w:val="28"/>
        </w:rPr>
        <w:t>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</w:t>
      </w:r>
      <w:r>
        <w:rPr>
          <w:sz w:val="28"/>
        </w:rPr>
        <w:t>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25C44">
      <w:pPr>
        <w:jc w:val="both"/>
      </w:pPr>
      <w:r>
        <w:rPr>
          <w:sz w:val="28"/>
        </w:rPr>
        <w:t>Постановление может быть обжаловано в течение десяти суток со дня вр</w:t>
      </w:r>
      <w:r>
        <w:rPr>
          <w:sz w:val="28"/>
        </w:rPr>
        <w:t xml:space="preserve">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625C44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625C4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4"/>
    <w:rsid w:val="00185508"/>
    <w:rsid w:val="00625C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751CC8CCDBD13C4BC130AEC8082BE395C4F2AF5C4741DD3033C0E2B8D35r3N" TargetMode="External" /><Relationship Id="rId11" Type="http://schemas.openxmlformats.org/officeDocument/2006/relationships/hyperlink" Target="consultantplus://offline/ref=0751CC8CCDBD13C4BC130AEC8082BE395C4E23F8C9721DD3033C0E2B8D35r3N" TargetMode="External" /><Relationship Id="rId12" Type="http://schemas.openxmlformats.org/officeDocument/2006/relationships/hyperlink" Target="consultantplus://offline/ref=0751CC8CCDBD13C4BC130AEC8082BE395C4725FDC8741DD3033C0E2B8D35r3N" TargetMode="External" /><Relationship Id="rId13" Type="http://schemas.openxmlformats.org/officeDocument/2006/relationships/hyperlink" Target="consultantplus://offline/ref=0751CC8CCDBD13C4BC130AEC8082BE395F4D22F8C0781DD3033C0E2B8D534C19D79D186E9DF931r1N" TargetMode="External" /><Relationship Id="rId14" Type="http://schemas.openxmlformats.org/officeDocument/2006/relationships/hyperlink" Target="consultantplus://offline/ref=0751CC8CCDBD13C4BC130AEC8082BE395F4D22F8C0781DD3033C0E2B8D534C19D79D186F97FA31r3N" TargetMode="External" /><Relationship Id="rId15" Type="http://schemas.openxmlformats.org/officeDocument/2006/relationships/hyperlink" Target="consultantplus://offline/ref=58F461E121901630BBF94021D8D737D1772DBBB57140001000EA52D0321BAB31AE8B213FE7BF955By3u6R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100013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home.garant.ru/document?id=12025267&amp;sub=121504" TargetMode="External" /><Relationship Id="rId7" Type="http://schemas.openxmlformats.org/officeDocument/2006/relationships/hyperlink" Target="http://home.garant.ru/document?id=1205770&amp;sub=1009" TargetMode="External" /><Relationship Id="rId8" Type="http://schemas.openxmlformats.org/officeDocument/2006/relationships/hyperlink" Target="http://home.garant.ru/document?id=12025267&amp;sub=121503" TargetMode="External" /><Relationship Id="rId9" Type="http://schemas.openxmlformats.org/officeDocument/2006/relationships/hyperlink" Target="http://home.garant.ru/document?id=12025267&amp;sub=26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