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00ED" w:rsidRPr="005D5F85">
      <w:pPr>
        <w:pStyle w:val="Heading1"/>
        <w:spacing w:before="0" w:after="0"/>
        <w:jc w:val="right"/>
        <w:rPr>
          <w:sz w:val="24"/>
          <w:szCs w:val="24"/>
        </w:rPr>
      </w:pPr>
      <w:r w:rsidRPr="005D5F85">
        <w:rPr>
          <w:rFonts w:ascii="Times New Roman" w:hAnsi="Times New Roman" w:cs="Times New Roman"/>
          <w:b w:val="0"/>
          <w:sz w:val="24"/>
          <w:szCs w:val="24"/>
        </w:rPr>
        <w:t>Дело № 5-74-147/2020</w:t>
      </w:r>
    </w:p>
    <w:p w:rsidR="005D5F8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0E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D5F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5F85" w:rsidRPr="005D5F85" w:rsidP="005D5F85"/>
    <w:p w:rsidR="000A00ED">
      <w:pPr>
        <w:jc w:val="both"/>
      </w:pPr>
      <w:r w:rsidRPr="005D5F85">
        <w:t xml:space="preserve">28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D5F85">
        <w:t>г. Саки</w:t>
      </w:r>
    </w:p>
    <w:p w:rsidR="005D5F85" w:rsidRPr="005D5F85">
      <w:pPr>
        <w:jc w:val="both"/>
      </w:pPr>
    </w:p>
    <w:p w:rsidR="000A00ED" w:rsidRPr="005D5F85">
      <w:pPr>
        <w:ind w:firstLine="708"/>
        <w:jc w:val="both"/>
      </w:pPr>
      <w:r w:rsidRPr="005D5F85">
        <w:t xml:space="preserve">Мировой судья судебного участка № 74 </w:t>
      </w:r>
      <w:r w:rsidRPr="005D5F85">
        <w:t>Сакского</w:t>
      </w:r>
      <w:r w:rsidRPr="005D5F85">
        <w:t xml:space="preserve"> судебного района (</w:t>
      </w:r>
      <w:r w:rsidRPr="005D5F85">
        <w:t>Сакский</w:t>
      </w:r>
      <w:r w:rsidRPr="005D5F85">
        <w:t xml:space="preserve"> муниципальный район и городской округ Саки) Республики Крым </w:t>
      </w:r>
      <w:r w:rsidRPr="005D5F85">
        <w:t>Смолий</w:t>
      </w:r>
      <w:r w:rsidRPr="005D5F85">
        <w:t xml:space="preserve"> А.М., рассмотрев дело об административном </w:t>
      </w:r>
      <w:r w:rsidRPr="005D5F85">
        <w:t>правонарушении, поступившее из отдельной специализированной роты ДПС ГИБДД МВД по Республике Крым, в отношении:</w:t>
      </w:r>
    </w:p>
    <w:p w:rsidR="000A00ED" w:rsidRPr="005D5F85">
      <w:pPr>
        <w:ind w:left="1418" w:hanging="2"/>
        <w:jc w:val="both"/>
      </w:pPr>
      <w:r w:rsidRPr="005D5F85">
        <w:t xml:space="preserve">Асланяна </w:t>
      </w:r>
      <w:r w:rsidRPr="005D5F85">
        <w:t>Саргиса</w:t>
      </w:r>
      <w:r w:rsidRPr="005D5F85">
        <w:t xml:space="preserve"> </w:t>
      </w:r>
      <w:r w:rsidRPr="005D5F85">
        <w:t>Мкртичовича</w:t>
      </w:r>
      <w:r w:rsidRPr="005D5F85">
        <w:t>,</w:t>
      </w:r>
    </w:p>
    <w:p w:rsidR="000A00ED" w:rsidRPr="005D5F85">
      <w:pPr>
        <w:ind w:left="1418" w:hanging="2"/>
        <w:jc w:val="both"/>
      </w:pPr>
      <w:r w:rsidRPr="005D5F85">
        <w:t>паспортные данные, гражданина Армении, работающего в "наименование организации" (г</w:t>
      </w:r>
      <w:r w:rsidRPr="005D5F85">
        <w:t xml:space="preserve">. ...), </w:t>
      </w:r>
      <w:r w:rsidRPr="005D5F85">
        <w:t>зарегистрированного по а</w:t>
      </w:r>
      <w:r w:rsidRPr="005D5F85">
        <w:t xml:space="preserve">дресу: адрес, пребывающего на территории Российской Федерации по адресу: адрес, </w:t>
      </w:r>
    </w:p>
    <w:p w:rsidR="000A00ED" w:rsidRPr="005D5F85">
      <w:pPr>
        <w:jc w:val="both"/>
      </w:pPr>
      <w:r w:rsidRPr="005D5F85"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</w:t>
      </w:r>
      <w:r w:rsidRPr="005D5F85">
        <w:t xml:space="preserve"> </w:t>
      </w:r>
    </w:p>
    <w:p w:rsidR="005D5F85">
      <w:pPr>
        <w:jc w:val="center"/>
      </w:pPr>
    </w:p>
    <w:p w:rsidR="000A00ED" w:rsidRPr="005D5F85">
      <w:pPr>
        <w:jc w:val="center"/>
      </w:pPr>
      <w:r w:rsidRPr="005D5F85">
        <w:t>УСТАНОВИЛ:</w:t>
      </w:r>
    </w:p>
    <w:p w:rsidR="000A00ED" w:rsidRPr="005D5F85">
      <w:pPr>
        <w:jc w:val="both"/>
      </w:pPr>
      <w:r w:rsidRPr="005D5F85">
        <w:t xml:space="preserve">Асланян С.М. 14 мая 2020 г. в 04 час. 40 мин. на 41 км + 100 м автомобильной дороги Симферополь - Евпатория, управляя транспортным средством марки «марка т/с», государственный регистрационный знак "гос. номер", в нарушение требований п. 2.3.2 </w:t>
      </w:r>
      <w:r w:rsidRPr="005D5F85">
        <w:t>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A00ED" w:rsidRPr="005D5F85">
      <w:pPr>
        <w:ind w:firstLine="708"/>
        <w:jc w:val="both"/>
      </w:pPr>
      <w:r w:rsidRPr="005D5F85">
        <w:t>В судебное заседание Асланян С.М. не явился, о дате и месте рассмотрени</w:t>
      </w:r>
      <w:r w:rsidRPr="005D5F85">
        <w:t>я дела извещен надлежащим образом, что подтверждается телефонограммой от 22 мая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0A00ED" w:rsidRPr="005D5F85" w:rsidP="005D5F85">
      <w:pPr>
        <w:ind w:firstLine="708"/>
        <w:jc w:val="both"/>
      </w:pPr>
      <w:r w:rsidRPr="005D5F85">
        <w:t>В пункте 6 постановления Пленума В</w:t>
      </w:r>
      <w:r w:rsidRPr="005D5F85">
        <w:t>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</w:t>
      </w:r>
      <w:r w:rsidRPr="005D5F85"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5D5F85">
        <w:t xml:space="preserve"> </w:t>
      </w:r>
      <w:r w:rsidRPr="005D5F85">
        <w:t>месте</w:t>
      </w:r>
      <w:r w:rsidRPr="005D5F85">
        <w:t xml:space="preserve"> судебного рассмотрения. </w:t>
      </w:r>
      <w:r w:rsidRPr="005D5F85">
        <w:t xml:space="preserve">Поскольку КоАП РФ не содержит каких-либо ограничений, связанных с таким </w:t>
      </w:r>
      <w:r w:rsidRPr="005D5F85">
        <w:t>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</w:t>
      </w:r>
      <w:r w:rsidRPr="005D5F85">
        <w:t>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D5F85">
        <w:t xml:space="preserve"> доставки СМС - извещения адресату). </w:t>
      </w:r>
    </w:p>
    <w:p w:rsidR="000A00ED" w:rsidRPr="005D5F85" w:rsidP="005D5F85">
      <w:pPr>
        <w:ind w:firstLine="708"/>
        <w:jc w:val="both"/>
      </w:pPr>
      <w:r w:rsidRPr="005D5F85">
        <w:t>Таким образом, Асланян С.М. надлежащим образом извещен о времени и мест</w:t>
      </w:r>
      <w:r w:rsidRPr="005D5F85">
        <w:t xml:space="preserve">е рассмотрении дела об административном правонарушении. </w:t>
      </w:r>
    </w:p>
    <w:p w:rsidR="000A00ED" w:rsidRPr="005D5F85" w:rsidP="005D5F85">
      <w:pPr>
        <w:ind w:firstLine="708"/>
        <w:jc w:val="both"/>
      </w:pPr>
      <w:r w:rsidRPr="005D5F85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</w:t>
      </w:r>
      <w:r w:rsidRPr="005D5F85">
        <w:t xml:space="preserve">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5D5F85">
          <w:t>частью 3 статьи 28.6</w:t>
        </w:r>
      </w:hyperlink>
      <w:r w:rsidRPr="005D5F85">
        <w:t xml:space="preserve"> настоящего Кодекса, либо если имеются </w:t>
      </w:r>
      <w:r w:rsidRPr="005D5F85">
        <w:t>данные о надлежащем извеще</w:t>
      </w:r>
      <w:r w:rsidRPr="005D5F85"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00ED" w:rsidRPr="005D5F85">
      <w:pPr>
        <w:ind w:firstLine="708"/>
        <w:jc w:val="both"/>
      </w:pPr>
      <w:r w:rsidRPr="005D5F85">
        <w:t>При таких обстоятельствах мировой судья считает возможным рассмотреть дело об адми</w:t>
      </w:r>
      <w:r w:rsidRPr="005D5F85">
        <w:t>нистративном правонарушении в отсутствие Асланяна С.М. по имеющимся в распоряжении суда доказательствам.</w:t>
      </w:r>
    </w:p>
    <w:p w:rsidR="000A00ED" w:rsidRPr="005D5F85">
      <w:pPr>
        <w:ind w:firstLine="708"/>
        <w:jc w:val="both"/>
      </w:pPr>
      <w:r w:rsidRPr="005D5F85">
        <w:t xml:space="preserve">Исследовав материалы дела, мировой судья пришел к выводу о наличии в действиях состава правонарушения, предусмотренного ч. 1 ст. 12.26 КоАП РФ, исходя </w:t>
      </w:r>
      <w:r w:rsidRPr="005D5F85">
        <w:t>из следующего.</w:t>
      </w:r>
    </w:p>
    <w:p w:rsidR="000A00ED" w:rsidRPr="005D5F85">
      <w:pPr>
        <w:ind w:firstLine="708"/>
        <w:jc w:val="both"/>
      </w:pPr>
      <w:r w:rsidRPr="005D5F85">
        <w:t>Согласно протоколу об административном правонарушении 61 АГ 739922 от 14 мая 2020 г., он был составлен в отношении Асланяна С.М. за то, что он 14 мая 2020 г. в 04 час.40 мин. на 41 км + 100 м автомобильной дороги Симферополь - Евпатория, упр</w:t>
      </w:r>
      <w:r w:rsidRPr="005D5F85">
        <w:t>авляя транспортным средством марки «марка т/с», государственный регистрационный знак "гос. номер", с признаками опьянения, в нарушение</w:t>
      </w:r>
      <w:r w:rsidRPr="005D5F85">
        <w:t xml:space="preserve"> требований п. 2.3.2 Правил дорожного движения Российской Федерации, не выполнил законное требование уполномоченного должн</w:t>
      </w:r>
      <w:r w:rsidRPr="005D5F85">
        <w:t xml:space="preserve">остного лица о прохождении медицинского освидетельствования на состояние опьянения. Данные действия не содержат признаков уголовно наказуемого деяния. </w:t>
      </w:r>
    </w:p>
    <w:p w:rsidR="000A00ED" w:rsidRPr="005D5F85">
      <w:pPr>
        <w:ind w:firstLine="708"/>
        <w:jc w:val="both"/>
      </w:pPr>
      <w:r w:rsidRPr="005D5F85">
        <w:t xml:space="preserve">Как </w:t>
      </w:r>
      <w:r w:rsidRPr="005D5F85">
        <w:t>следует из видеозаписи Асланян С.М. при наличии признаков алкогольного опьянения отказался</w:t>
      </w:r>
      <w:r w:rsidRPr="005D5F85">
        <w:t xml:space="preserve"> от прохож</w:t>
      </w:r>
      <w:r w:rsidRPr="005D5F85">
        <w:t xml:space="preserve">дения освидетельствования на состояние алкогольного опьянения. </w:t>
      </w:r>
    </w:p>
    <w:p w:rsidR="000A00ED" w:rsidRPr="005D5F85">
      <w:pPr>
        <w:ind w:firstLine="708"/>
        <w:jc w:val="both"/>
      </w:pPr>
      <w:r w:rsidRPr="005D5F85">
        <w:t>Факт отказа Асланяна С.М. от прохождения медицинского освидетельствования на состояние опьянения подтверждается протоколом 50 МВ № 042684 от 14 мая 2020 г. о направлении Асланяна С.М. на медиц</w:t>
      </w:r>
      <w:r w:rsidRPr="005D5F85">
        <w:t xml:space="preserve">инское </w:t>
      </w:r>
      <w:r w:rsidRPr="005D5F85">
        <w:t>освидетельствование</w:t>
      </w:r>
      <w:r w:rsidRPr="005D5F85">
        <w:t xml:space="preserve"> на состояние опьянения, согласно которому последний при наличии признаков опьянения: запах алкоголя изо рта, резкое изменение окраски кожных покровов лица и основания для направления на медицинское освидетельствование на состояни</w:t>
      </w:r>
      <w:r w:rsidRPr="005D5F85">
        <w:t xml:space="preserve">е алкогольного опьянения </w:t>
      </w:r>
      <w:r>
        <w:t>-</w:t>
      </w:r>
      <w:r w:rsidRPr="005D5F85"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 w:rsidRPr="005D5F85">
        <w:t>л.д</w:t>
      </w:r>
      <w:r w:rsidRPr="005D5F85">
        <w:t xml:space="preserve">. 3). </w:t>
      </w:r>
    </w:p>
    <w:p w:rsidR="000A00ED" w:rsidRPr="005D5F85">
      <w:pPr>
        <w:ind w:firstLine="540"/>
        <w:jc w:val="both"/>
      </w:pPr>
      <w:r w:rsidRPr="005D5F85">
        <w:t>Фак</w:t>
      </w:r>
      <w:r w:rsidRPr="005D5F85">
        <w:t>т управления Асланяном С.М. транспортным средством при указанных в протоколе об административном правонарушении обстоятельствах подтверждается протоколом 82 ОТ № 015978 об отстранении от управления транспортным средством от 14 мая 2020 г., согласно котором</w:t>
      </w:r>
      <w:r w:rsidRPr="005D5F85">
        <w:t>у Асланян С.М. 14 мая 2020 г. в 04 час. 00 мин. на 41 км + 100 м автомобильной дороги Симферополь - Евпатория, управляющий транспортным средством марки «марка т</w:t>
      </w:r>
      <w:r w:rsidRPr="005D5F85">
        <w:t>/с», государственный регистрационный знак "гос. номер", при наличии достаточных оснований полага</w:t>
      </w:r>
      <w:r w:rsidRPr="005D5F85">
        <w:t>ть, что лицо, которое управляет транспортным средством, находится в состоянии опьянения (запах алкоголя изо рта; резкое изменение окраски кожных покровов лица), отстранен от управления транспортным средством до устранения причины отстранения (</w:t>
      </w:r>
      <w:r w:rsidRPr="005D5F85">
        <w:t>л.д</w:t>
      </w:r>
      <w:r w:rsidRPr="005D5F85">
        <w:t>. 2).</w:t>
      </w:r>
    </w:p>
    <w:p w:rsidR="000A00ED" w:rsidRPr="005D5F85">
      <w:pPr>
        <w:ind w:firstLine="540"/>
        <w:jc w:val="both"/>
      </w:pPr>
      <w:r w:rsidRPr="005D5F85">
        <w:t>Учит</w:t>
      </w:r>
      <w:r w:rsidRPr="005D5F85">
        <w:t xml:space="preserve">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 xml:space="preserve">          </w:t>
      </w:r>
      <w:r w:rsidRPr="005D5F85">
        <w:t>Асланяном С.М. медицинского освидетельствования на состояние опьянения, поскольку действия должностного лица</w:t>
      </w:r>
      <w:r w:rsidRPr="005D5F85">
        <w:t xml:space="preserve"> по направлению Асланяна С.М. на медицинское </w:t>
      </w:r>
      <w:r w:rsidRPr="005D5F85">
        <w:t>освидетельствование</w:t>
      </w:r>
      <w:r w:rsidRPr="005D5F85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 w:rsidRPr="005D5F85">
        <w:t>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</w:t>
      </w:r>
      <w:r w:rsidRPr="005D5F85">
        <w:t xml:space="preserve"> 2008 года </w:t>
      </w:r>
      <w:r>
        <w:t xml:space="preserve"> </w:t>
      </w:r>
      <w:r w:rsidRPr="005D5F85">
        <w:t>№ 475.</w:t>
      </w:r>
    </w:p>
    <w:p w:rsidR="000A00ED" w:rsidRPr="005D5F85">
      <w:pPr>
        <w:ind w:firstLine="540"/>
        <w:jc w:val="both"/>
      </w:pPr>
      <w:r w:rsidRPr="005D5F85">
        <w:t>При таких обстоятельствах в действиях Асланяна С.М.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</w:t>
      </w:r>
      <w:r w:rsidRPr="005D5F85"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00ED" w:rsidRPr="005D5F85">
      <w:pPr>
        <w:ind w:firstLine="540"/>
        <w:jc w:val="both"/>
      </w:pPr>
      <w:r w:rsidRPr="005D5F85">
        <w:t xml:space="preserve">Как усматривается из материалов дела, </w:t>
      </w:r>
      <w:r w:rsidRPr="005D5F85">
        <w:t>Асланян С.М. в установленном законом порядке получал специальное право управления транспортными средствами и ему "дата" г. выдано водительское удостоверение "номер" кат. « ...».</w:t>
      </w:r>
    </w:p>
    <w:p w:rsidR="000A00ED" w:rsidRPr="005D5F85">
      <w:pPr>
        <w:ind w:firstLine="540"/>
        <w:jc w:val="both"/>
      </w:pPr>
      <w:r w:rsidRPr="005D5F85">
        <w:t>Согласно части 2 статьи 4.1 Кодекса Российской Федерации об административных п</w:t>
      </w:r>
      <w:r w:rsidRPr="005D5F85">
        <w:t>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00ED" w:rsidRPr="005D5F85">
      <w:pPr>
        <w:ind w:firstLine="540"/>
        <w:jc w:val="both"/>
      </w:pPr>
      <w:r w:rsidRPr="005D5F85">
        <w:t>Прини</w:t>
      </w:r>
      <w:r w:rsidRPr="005D5F85">
        <w:t xml:space="preserve">мая во внимание характер и обстоятельства совершенного административного правонарушения, данные о личности </w:t>
      </w:r>
      <w:r w:rsidRPr="005D5F85">
        <w:t>Асляняна</w:t>
      </w:r>
      <w:r w:rsidRPr="005D5F85">
        <w:t xml:space="preserve"> С.М., суд пришел к выводу о возможности назначить ему административное наказание в виде штрафа с лишением права управления транспортными сре</w:t>
      </w:r>
      <w:r w:rsidRPr="005D5F85">
        <w:t>дствами в нижнем пределе санкции части 1 статьи 12.26 Кодекса Российской Федерации об административных правонарушениях.</w:t>
      </w:r>
    </w:p>
    <w:p w:rsidR="000A00ED" w:rsidRPr="005D5F85">
      <w:pPr>
        <w:ind w:firstLine="708"/>
        <w:jc w:val="both"/>
      </w:pPr>
      <w:r w:rsidRPr="005D5F85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</w:t>
      </w:r>
      <w:r w:rsidRPr="005D5F85">
        <w:t>судья</w:t>
      </w:r>
    </w:p>
    <w:p w:rsidR="005D5F85">
      <w:pPr>
        <w:jc w:val="center"/>
      </w:pPr>
    </w:p>
    <w:p w:rsidR="000A00ED" w:rsidRPr="005D5F85">
      <w:pPr>
        <w:jc w:val="center"/>
      </w:pPr>
      <w:r w:rsidRPr="005D5F85">
        <w:t>ПОСТАНОВИЛ:</w:t>
      </w:r>
    </w:p>
    <w:p w:rsidR="000A00ED" w:rsidRPr="005D5F85">
      <w:pPr>
        <w:ind w:firstLine="708"/>
        <w:jc w:val="both"/>
      </w:pPr>
      <w:r w:rsidRPr="005D5F85">
        <w:t xml:space="preserve">Асланяна </w:t>
      </w:r>
      <w:r w:rsidRPr="005D5F85">
        <w:t>Саргиса</w:t>
      </w:r>
      <w:r w:rsidRPr="005D5F85">
        <w:t xml:space="preserve"> </w:t>
      </w:r>
      <w:r w:rsidRPr="005D5F85">
        <w:t>Мкртичовича</w:t>
      </w:r>
      <w:r w:rsidRPr="005D5F85"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</w:t>
      </w:r>
      <w:r w:rsidRPr="005D5F85">
        <w:t>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0A00ED" w:rsidRPr="005D5F85">
      <w:pPr>
        <w:ind w:firstLine="540"/>
        <w:jc w:val="both"/>
      </w:pPr>
      <w:r w:rsidRPr="005D5F85">
        <w:t>Штраф подлежит уплате по реквизитам: наименование получателя платежа - УФК по Респу</w:t>
      </w:r>
      <w:r w:rsidRPr="005D5F85">
        <w:t>блике Крым (УМВД России по г. Симферополю), КПП 910201001, ИНН 9102003230, код ОКТМО 35701000, номер счета получателя платежа 40101810335100010001 в Отделение по Республике Крым ЮГУ ЦБ РФ, БИК 043510001, КБК 1881 1601 1230 1000 1140, УИН 1881 0491 2050 000</w:t>
      </w:r>
      <w:r w:rsidRPr="005D5F85">
        <w:t>0 3121.</w:t>
      </w:r>
    </w:p>
    <w:p w:rsidR="000A00ED" w:rsidRPr="005D5F85">
      <w:pPr>
        <w:ind w:firstLine="540"/>
        <w:jc w:val="both"/>
      </w:pPr>
      <w:r w:rsidRPr="005D5F85"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D5F85"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5D5F85">
        <w:t xml:space="preserve"> настоящего Кодекса.</w:t>
      </w:r>
    </w:p>
    <w:p w:rsidR="000A00ED" w:rsidRPr="005D5F85">
      <w:pPr>
        <w:ind w:firstLine="540"/>
        <w:jc w:val="both"/>
      </w:pPr>
      <w:r w:rsidRPr="005D5F85">
        <w:t xml:space="preserve">Оригинал квитанции об оплате административного штрафа необходимо предоставить на судебный участок № 74 </w:t>
      </w:r>
      <w:r w:rsidRPr="005D5F85">
        <w:t>Сакского</w:t>
      </w:r>
      <w:r w:rsidRPr="005D5F85">
        <w:t xml:space="preserve"> судебного района (</w:t>
      </w:r>
      <w:r w:rsidRPr="005D5F85">
        <w:t>Сакский</w:t>
      </w:r>
      <w:r w:rsidRPr="005D5F85">
        <w:t xml:space="preserve"> муниципальный район и городской округ Саки) Республики Крым, как документ подтверждающий исполнение судебного постанов</w:t>
      </w:r>
      <w:r w:rsidRPr="005D5F85">
        <w:t>ления в части штрафа.</w:t>
      </w:r>
    </w:p>
    <w:p w:rsidR="000A00ED" w:rsidRPr="005D5F85">
      <w:pPr>
        <w:ind w:firstLine="540"/>
        <w:jc w:val="both"/>
      </w:pPr>
      <w:r w:rsidRPr="005D5F85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A00ED" w:rsidRPr="005D5F85">
      <w:pPr>
        <w:ind w:firstLine="540"/>
        <w:jc w:val="both"/>
      </w:pPr>
      <w:r w:rsidRPr="005D5F85">
        <w:t>Исполнение постановления в части административного наказания в виде лишения права управления транспортными средствами возложить на ОСР ДПС ГИБДД МВД по Республике Крым (295493, Республика Крым, г. Симферополь, ул. Киевская, 158).</w:t>
      </w:r>
    </w:p>
    <w:p w:rsidR="000A00ED" w:rsidRPr="005D5F85">
      <w:pPr>
        <w:ind w:firstLine="540"/>
        <w:jc w:val="both"/>
      </w:pPr>
      <w:r w:rsidRPr="005D5F85">
        <w:t>Исполнение постановления о</w:t>
      </w:r>
      <w:r w:rsidRPr="005D5F85">
        <w:t xml:space="preserve">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</w:t>
      </w:r>
      <w:r w:rsidRPr="005D5F85">
        <w:t>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5D5F85">
        <w:t xml:space="preserve">) </w:t>
      </w:r>
      <w:r w:rsidRPr="005D5F85">
        <w:t>и другой техники.</w:t>
      </w:r>
    </w:p>
    <w:p w:rsidR="000A00ED" w:rsidRPr="005D5F85">
      <w:pPr>
        <w:ind w:firstLine="540"/>
        <w:jc w:val="both"/>
      </w:pPr>
      <w:r w:rsidRPr="005D5F85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Асланян С.М. должен сдать водительское удостоверение в ОСР ДПС Г</w:t>
      </w:r>
      <w:r w:rsidRPr="005D5F85">
        <w:t>ИБДД МВД по Республике Крым (295493, Республика Крым, г. Симферополь, ул. Киевская, 158), а в случае утраты указанных документов заявить об этом в указанный орган в тот</w:t>
      </w:r>
      <w:r w:rsidRPr="005D5F85">
        <w:t xml:space="preserve"> </w:t>
      </w:r>
      <w:r w:rsidRPr="005D5F85">
        <w:t>же</w:t>
      </w:r>
      <w:r w:rsidRPr="005D5F85">
        <w:t xml:space="preserve"> срок. </w:t>
      </w:r>
    </w:p>
    <w:p w:rsidR="000A00ED" w:rsidRPr="005D5F85">
      <w:pPr>
        <w:ind w:firstLine="540"/>
        <w:jc w:val="both"/>
      </w:pPr>
      <w:r w:rsidRPr="005D5F85">
        <w:t>Согласно части 2 статьи 32.7 Кодекса Российской Федерации об административных</w:t>
      </w:r>
      <w:r w:rsidRPr="005D5F85">
        <w:t xml:space="preserve">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 w:rsidRPr="005D5F85">
        <w:t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A00ED">
      <w:pPr>
        <w:ind w:firstLine="540"/>
        <w:jc w:val="both"/>
      </w:pPr>
      <w:r w:rsidRPr="005D5F85">
        <w:t>По</w:t>
      </w:r>
      <w:r w:rsidRPr="005D5F85">
        <w:t xml:space="preserve">становление может быть обжаловано в течение десяти суток со дня вручения или получения копии постановления в </w:t>
      </w:r>
      <w:r w:rsidRPr="005D5F85">
        <w:t>Сакский</w:t>
      </w:r>
      <w:r w:rsidRPr="005D5F85">
        <w:t xml:space="preserve"> районный суд Республики Крым через мирового судью.</w:t>
      </w:r>
    </w:p>
    <w:p w:rsidR="005D5F85">
      <w:pPr>
        <w:ind w:firstLine="540"/>
        <w:jc w:val="both"/>
      </w:pPr>
    </w:p>
    <w:p w:rsidR="005D5F85" w:rsidRPr="005D5F85">
      <w:pPr>
        <w:ind w:firstLine="540"/>
        <w:jc w:val="both"/>
      </w:pPr>
    </w:p>
    <w:p w:rsidR="000A00ED" w:rsidRPr="005D5F85">
      <w:pPr>
        <w:jc w:val="both"/>
      </w:pPr>
      <w:r w:rsidRPr="005D5F8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Pr="005D5F85">
        <w:t xml:space="preserve">А.М. </w:t>
      </w:r>
      <w:r w:rsidRPr="005D5F85">
        <w:t>Смолий</w:t>
      </w:r>
    </w:p>
    <w:p w:rsidR="000A00ED" w:rsidRPr="005D5F85"/>
    <w:sectPr w:rsidSect="005D5F85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ED"/>
    <w:rsid w:val="000A00ED"/>
    <w:rsid w:val="005D5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