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01A2">
      <w:pPr>
        <w:jc w:val="center"/>
      </w:pPr>
    </w:p>
    <w:p w:rsidR="002D01A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5-74-147/2021</w:t>
      </w:r>
    </w:p>
    <w:p w:rsidR="002D01A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D01A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21 мая 2021 года г. Саки</w:t>
      </w:r>
    </w:p>
    <w:p w:rsidR="002D01A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D01A2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2D01A2">
      <w:pPr>
        <w:ind w:left="1134"/>
        <w:jc w:val="both"/>
      </w:pPr>
      <w:r>
        <w:rPr>
          <w:sz w:val="28"/>
        </w:rPr>
        <w:t>Барановского Владимира Николаевича,</w:t>
      </w:r>
    </w:p>
    <w:p w:rsidR="002D01A2">
      <w:pPr>
        <w:ind w:left="1134"/>
        <w:jc w:val="both"/>
      </w:pPr>
      <w:r>
        <w:rPr>
          <w:sz w:val="28"/>
        </w:rPr>
        <w:t>паспортные данные, гражданина Российской Федерации, женатого, дир</w:t>
      </w:r>
      <w:r>
        <w:rPr>
          <w:sz w:val="28"/>
        </w:rPr>
        <w:t>ектора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«Крымский», зарегистрированного и проживающей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</w:t>
      </w:r>
      <w:r>
        <w:rPr>
          <w:sz w:val="28"/>
        </w:rPr>
        <w:t>Валентиново</w:t>
      </w:r>
      <w:r>
        <w:rPr>
          <w:sz w:val="28"/>
        </w:rPr>
        <w:t xml:space="preserve">, ул. Новая, 7, </w:t>
      </w:r>
    </w:p>
    <w:p w:rsidR="002D01A2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</w:t>
      </w:r>
      <w:r>
        <w:rPr>
          <w:sz w:val="28"/>
        </w:rPr>
        <w:t xml:space="preserve">15.5 Кодекса Российской Федерации об административных правонарушениях, </w:t>
      </w:r>
    </w:p>
    <w:p w:rsidR="002D01A2">
      <w:pPr>
        <w:jc w:val="center"/>
      </w:pPr>
      <w:r>
        <w:rPr>
          <w:sz w:val="28"/>
        </w:rPr>
        <w:t>УСТАНОВИЛ:</w:t>
      </w:r>
    </w:p>
    <w:p w:rsidR="002D01A2">
      <w:pPr>
        <w:jc w:val="both"/>
      </w:pPr>
      <w:r>
        <w:rPr>
          <w:sz w:val="28"/>
        </w:rPr>
        <w:t>Барановский В.Н., являясь директором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«Крымский», находящегося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с</w:t>
      </w:r>
      <w:r>
        <w:rPr>
          <w:sz w:val="28"/>
        </w:rPr>
        <w:t xml:space="preserve">. </w:t>
      </w:r>
      <w:r>
        <w:rPr>
          <w:sz w:val="28"/>
        </w:rPr>
        <w:t>Крымское, площадь центральная им</w:t>
      </w:r>
      <w:r>
        <w:rPr>
          <w:sz w:val="28"/>
        </w:rPr>
        <w:t>. М.П. Ушакова, д. 1, в нарушение пункта 1 статьи 333.15 Налогового кодекса Российской Федерации, не обеспечил представление налоговой декларации по водному налогу за 3 квартал 2020 г. в установленный срок, срок предоставления которой не позднее 20-го числ</w:t>
      </w:r>
      <w:r>
        <w:rPr>
          <w:sz w:val="28"/>
        </w:rPr>
        <w:t>а месяца, следующего за истекшим налоговым периодом, не позднее 20 октября 2020 года, которая фактически была представлена 02 декабря</w:t>
      </w:r>
      <w:r>
        <w:rPr>
          <w:sz w:val="28"/>
        </w:rPr>
        <w:t xml:space="preserve"> 2020 г. </w:t>
      </w:r>
    </w:p>
    <w:p w:rsidR="002D01A2">
      <w:pPr>
        <w:ind w:firstLine="708"/>
        <w:jc w:val="both"/>
      </w:pPr>
      <w:r>
        <w:rPr>
          <w:sz w:val="28"/>
        </w:rPr>
        <w:t>В судебное заседание Барановский В.Н. явился, вину признал. Кроме того пояснил, что налоговая декларация по водно</w:t>
      </w:r>
      <w:r>
        <w:rPr>
          <w:sz w:val="28"/>
        </w:rPr>
        <w:t xml:space="preserve">му налогу за 3 квартал 2020 г. была представлена в межрайонную инспекцию Федеральной налоговой службы № 6 по Республике Крым 02 декабря 2020 г. </w:t>
      </w:r>
    </w:p>
    <w:p w:rsidR="002D01A2">
      <w:pPr>
        <w:ind w:firstLine="708"/>
        <w:jc w:val="both"/>
      </w:pPr>
      <w:r>
        <w:rPr>
          <w:sz w:val="28"/>
        </w:rPr>
        <w:t>Выслушав Барановского В.Н., исследовав материалы дела, мировой судья пришел к выводу о наличии в действиях Бара</w:t>
      </w:r>
      <w:r>
        <w:rPr>
          <w:sz w:val="28"/>
        </w:rPr>
        <w:t>новского В.Н. состава правонарушения, предусмотренного ст. 15.5 КоАП РФ, исходя из следующего.</w:t>
      </w:r>
    </w:p>
    <w:p w:rsidR="002D01A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911021113001892 от 23 апреля 2021 г., он был составлен в отношении Барановского В.Н. за то, что он, являя</w:t>
      </w:r>
      <w:r>
        <w:rPr>
          <w:sz w:val="28"/>
        </w:rPr>
        <w:t>сь директором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«Крымский», представил в Межрайонную ИФНС России № 6 по Республике Крым 21 октября 2020 г. налоговую декларацию по водному налогу за 3 квартал 2020 года, срок предоставления которой, в соответствии п. 1 ст</w:t>
      </w:r>
      <w:r>
        <w:rPr>
          <w:sz w:val="28"/>
        </w:rPr>
        <w:t>. 33</w:t>
      </w:r>
      <w:r>
        <w:rPr>
          <w:sz w:val="28"/>
        </w:rPr>
        <w:t xml:space="preserve">3.15 НК РФ не позднее 20 октября 2020 г. </w:t>
      </w:r>
    </w:p>
    <w:p w:rsidR="002D01A2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(расчета), о которой указа</w:t>
      </w:r>
      <w:r>
        <w:rPr>
          <w:sz w:val="28"/>
        </w:rPr>
        <w:t>но в протоколе об административном правонарушении, подтверждаются имеющимися в материалах дела сведениями, согласно которым Барановский В.Н. занимает должность директора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«Крымский».</w:t>
      </w:r>
    </w:p>
    <w:p w:rsidR="002D01A2">
      <w:pPr>
        <w:ind w:firstLine="708"/>
        <w:jc w:val="both"/>
      </w:pPr>
      <w:r>
        <w:rPr>
          <w:sz w:val="28"/>
        </w:rPr>
        <w:t>Как усматривается из квитанции о приеме н</w:t>
      </w:r>
      <w:r>
        <w:rPr>
          <w:sz w:val="28"/>
        </w:rPr>
        <w:t>алоговой декларации (расчета) в электронном виде, наименование организации указанные выше сведения представило в Межрайонную ИФНС № 6 по Республике Крым 02 декабря 2020 г., срок предоставления которых в соответствии с п. 1 ст. 333.15 НК РФ установлен</w:t>
      </w:r>
      <w:r>
        <w:rPr>
          <w:sz w:val="28"/>
        </w:rPr>
        <w:t xml:space="preserve"> ?</w:t>
      </w:r>
      <w:r>
        <w:rPr>
          <w:sz w:val="28"/>
        </w:rPr>
        <w:t xml:space="preserve"> не </w:t>
      </w:r>
      <w:r>
        <w:rPr>
          <w:sz w:val="28"/>
        </w:rPr>
        <w:t xml:space="preserve">позднее 20-го числа, следующего за истекшим налоговым периодом, то есть 20 октября 2020 г. </w:t>
      </w:r>
    </w:p>
    <w:p w:rsidR="002D01A2">
      <w:pPr>
        <w:ind w:firstLine="708"/>
        <w:jc w:val="both"/>
      </w:pPr>
      <w:r>
        <w:rPr>
          <w:sz w:val="28"/>
        </w:rPr>
        <w:t>В соответствии с п. 1 ст. 315 НК РФ налоговая декларация представляется налогоплательщиком в налоговый орган по местонахождению объекта налогообложения в срок, уста</w:t>
      </w:r>
      <w:r>
        <w:rPr>
          <w:sz w:val="28"/>
        </w:rPr>
        <w:t>новленный для уплаты налога.</w:t>
      </w:r>
    </w:p>
    <w:p w:rsidR="002D01A2">
      <w:pPr>
        <w:ind w:firstLine="708"/>
        <w:jc w:val="both"/>
      </w:pPr>
      <w:r>
        <w:rPr>
          <w:sz w:val="28"/>
        </w:rPr>
        <w:t>Налоговым периодом признается квартал (ст. 315 НК РФ).</w:t>
      </w:r>
    </w:p>
    <w:p w:rsidR="002D01A2">
      <w:pPr>
        <w:ind w:firstLine="708"/>
        <w:jc w:val="both"/>
      </w:pPr>
      <w:r>
        <w:rPr>
          <w:sz w:val="28"/>
        </w:rPr>
        <w:t xml:space="preserve">Согласно материалам дела наименование организации является налогоплательщиком водного налога. </w:t>
      </w:r>
    </w:p>
    <w:p w:rsidR="002D01A2">
      <w:pPr>
        <w:ind w:firstLine="708"/>
        <w:jc w:val="both"/>
      </w:pPr>
      <w:r>
        <w:rPr>
          <w:sz w:val="28"/>
        </w:rPr>
        <w:t>Согласно ст. ст. 333.14, 333.15 НК РФ общая сумма налога, исчисленная в соотв</w:t>
      </w:r>
      <w:r>
        <w:rPr>
          <w:sz w:val="28"/>
        </w:rPr>
        <w:t>етствии с пунктом 3 статьи 333.13 настоящего Кодекса, уплачивается по местонахождению объекта налогообложения. Налог подлежит уплате в срок не позднее 20-го числа месяца, следующего за истекшим налоговым периодом. Налоговая декларация представляется налого</w:t>
      </w:r>
      <w:r>
        <w:rPr>
          <w:sz w:val="28"/>
        </w:rPr>
        <w:t>плательщиком в налоговый орган по местонахождению объекта налогообложения в срок, установленный для уплаты налога.</w:t>
      </w:r>
    </w:p>
    <w:p w:rsidR="002D01A2">
      <w:pPr>
        <w:ind w:firstLine="708"/>
        <w:jc w:val="both"/>
      </w:pPr>
      <w:r>
        <w:rPr>
          <w:sz w:val="28"/>
        </w:rPr>
        <w:t xml:space="preserve">При таких обстоятельствах в действиях Барановского В.Н. имеется состав правонарушения, предусмотренного ст. 15.5 КоАП РФ, а именно нарушение </w:t>
      </w:r>
      <w:r>
        <w:rPr>
          <w:sz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D01A2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</w:t>
      </w:r>
      <w:r>
        <w:rPr>
          <w:sz w:val="2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01A2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</w:t>
      </w:r>
      <w:r>
        <w:rPr>
          <w:sz w:val="28"/>
        </w:rPr>
        <w:t>чности Барановского В.Н., признание вины, раскаяние, что является обстоятельствами, смягчающими административную ответственность, суд пришел к выводу о возможности назначить ему административное наказание в виде предупреждения.</w:t>
      </w:r>
    </w:p>
    <w:p w:rsidR="002D01A2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D01A2">
      <w:pPr>
        <w:jc w:val="center"/>
      </w:pPr>
      <w:r>
        <w:rPr>
          <w:sz w:val="28"/>
        </w:rPr>
        <w:t>ПОСТАНОВИЛ:</w:t>
      </w:r>
    </w:p>
    <w:p w:rsidR="002D01A2">
      <w:pPr>
        <w:ind w:firstLine="708"/>
        <w:jc w:val="both"/>
      </w:pPr>
      <w:r>
        <w:rPr>
          <w:sz w:val="28"/>
        </w:rPr>
        <w:t>Директора акционерного общества «</w:t>
      </w:r>
      <w:r>
        <w:rPr>
          <w:sz w:val="28"/>
        </w:rPr>
        <w:t>Племзавод</w:t>
      </w:r>
      <w:r>
        <w:rPr>
          <w:sz w:val="28"/>
        </w:rPr>
        <w:t xml:space="preserve"> «Крымский» Барановского Владимира Николаевича признать вин</w:t>
      </w:r>
      <w:r>
        <w:rPr>
          <w:sz w:val="28"/>
        </w:rPr>
        <w:t>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D01A2">
      <w:pPr>
        <w:ind w:firstLine="708"/>
        <w:jc w:val="both"/>
      </w:pPr>
      <w:r>
        <w:rPr>
          <w:sz w:val="28"/>
        </w:rPr>
        <w:t>Постановление может быть обжаловано в течение</w:t>
      </w:r>
      <w:r>
        <w:rPr>
          <w:sz w:val="28"/>
        </w:rPr>
        <w:t xml:space="preserve">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D01A2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2D01A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2"/>
    <w:rsid w:val="002B00BD"/>
    <w:rsid w:val="002D0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