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 Дело № 5-74-177/2017 </w:t>
      </w:r>
    </w:p>
    <w:p w:rsidR="00A77B3E" w:rsidP="008B7582">
      <w:pPr>
        <w:jc w:val="center"/>
      </w:pPr>
    </w:p>
    <w:p w:rsidR="00A77B3E" w:rsidP="008B7582">
      <w:pPr>
        <w:jc w:val="center"/>
      </w:pPr>
      <w:r>
        <w:t>ПОСТАНОВЛЕНИЕ</w:t>
      </w:r>
    </w:p>
    <w:p w:rsidR="00A77B3E">
      <w:r>
        <w:t xml:space="preserve">06 июля 2017 года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г. Саки</w:t>
      </w:r>
    </w:p>
    <w:p w:rsidR="00A77B3E"/>
    <w:p w:rsidR="00A77B3E" w:rsidP="008B7582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</w:t>
      </w:r>
      <w:r>
        <w:t>ении, поступившие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в отношении    </w:t>
      </w:r>
    </w:p>
    <w:p w:rsidR="00A77B3E" w:rsidP="008B7582">
      <w:pPr>
        <w:jc w:val="both"/>
      </w:pPr>
      <w:r>
        <w:t xml:space="preserve">                     </w:t>
      </w:r>
      <w:r>
        <w:t>фио</w:t>
      </w:r>
      <w:r>
        <w:t xml:space="preserve"> ...                   </w:t>
      </w:r>
    </w:p>
    <w:p w:rsidR="00A77B3E" w:rsidP="008B7582">
      <w:pPr>
        <w:jc w:val="both"/>
      </w:pPr>
      <w:r>
        <w:t>паспортные данные, гражданина Российской Федерации, имею</w:t>
      </w:r>
      <w:r>
        <w:t xml:space="preserve">щего среднее профессиональное образование, холостого, неработающего, зарегистрированного и проживающего по адресу: адрес, адрес, </w:t>
      </w:r>
    </w:p>
    <w:p w:rsidR="00A77B3E" w:rsidP="008B7582">
      <w:pPr>
        <w:jc w:val="both"/>
      </w:pPr>
      <w:r>
        <w:t>о привлечении его к административной ответственности за правонарушение, предусмотренное частью 2 статьи 12.26 Кодекса Российск</w:t>
      </w:r>
      <w:r>
        <w:t xml:space="preserve">ой Федерации об административных правонарушениях, </w:t>
      </w:r>
    </w:p>
    <w:p w:rsidR="00A77B3E" w:rsidP="008B7582">
      <w:pPr>
        <w:jc w:val="both"/>
      </w:pPr>
    </w:p>
    <w:p w:rsidR="00A77B3E" w:rsidP="008B758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B7582">
      <w:pPr>
        <w:jc w:val="both"/>
      </w:pPr>
      <w:r>
        <w:t>фио</w:t>
      </w:r>
      <w:r>
        <w:t xml:space="preserve"> дата в время на адрес </w:t>
      </w:r>
      <w:r>
        <w:t>адрес</w:t>
      </w:r>
      <w:r>
        <w:t>, не имея права управления транспортными средствами, управляя транспортным средством марки – марка автомобиля, государственный регистрационный знак ...,</w:t>
      </w:r>
      <w:r>
        <w:t xml:space="preserve">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8B7582">
      <w:pPr>
        <w:jc w:val="both"/>
      </w:pPr>
      <w:r>
        <w:t xml:space="preserve">             В судебном заседании </w:t>
      </w:r>
      <w:r>
        <w:t>фио</w:t>
      </w:r>
      <w:r>
        <w:t xml:space="preserve"> вину признал, в содеянном раскаялся.     </w:t>
      </w:r>
      <w:r>
        <w:t xml:space="preserve">       </w:t>
      </w:r>
    </w:p>
    <w:p w:rsidR="00A77B3E" w:rsidP="008B7582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ч. 2 ст. 12.26 КоАП РФ, исходя из следующего.</w:t>
      </w:r>
    </w:p>
    <w:p w:rsidR="00A77B3E" w:rsidP="008B7582">
      <w:pPr>
        <w:jc w:val="both"/>
      </w:pPr>
      <w:r>
        <w:t xml:space="preserve">             Согласно протоколу об административном правонарушении        </w:t>
      </w:r>
      <w:r>
        <w:t xml:space="preserve">                 адрес телефон от дата, он был составлен в отношении </w:t>
      </w:r>
      <w:r>
        <w:t>фио</w:t>
      </w:r>
      <w:r>
        <w:t xml:space="preserve"> за то, что он дата в время на адрес                </w:t>
      </w:r>
      <w:r>
        <w:t>адрес</w:t>
      </w:r>
      <w:r>
        <w:t xml:space="preserve">, не имея права управления транспортными средствами, управляя транспортным средством марки – марка автомобиля, государственный </w:t>
      </w:r>
      <w:r>
        <w:t>регистрационный знак ...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8B7582">
      <w:pPr>
        <w:jc w:val="both"/>
      </w:pPr>
      <w:r>
        <w:t xml:space="preserve">Как усматривается из акта 6... от дата,                </w:t>
      </w:r>
      <w:r>
        <w:t xml:space="preserve">  дата были приняты меры к проведению освидетельствования </w:t>
      </w:r>
      <w:r>
        <w:t>фио</w:t>
      </w:r>
      <w:r>
        <w:t xml:space="preserve"> на состояние алкогольного опьянения с применением технического средства измерения в связи с наличием у него признаков алкогольного опьянения (запах алкоголя изо рта; неустойчивость позыв) от про</w:t>
      </w:r>
      <w:r>
        <w:t xml:space="preserve">хождения которого </w:t>
      </w:r>
      <w:r>
        <w:t>фио</w:t>
      </w:r>
      <w:r>
        <w:t xml:space="preserve"> отказался, что подтверждается соответствующими записями в данном акте (</w:t>
      </w:r>
      <w:r>
        <w:t>л.д</w:t>
      </w:r>
      <w:r>
        <w:t xml:space="preserve">. 3), а также видеозаписью, просмотренной с участием </w:t>
      </w:r>
      <w:r>
        <w:t>фио</w:t>
      </w:r>
      <w:r>
        <w:t xml:space="preserve"> в судебном заседании.      </w:t>
      </w:r>
    </w:p>
    <w:p w:rsidR="00A77B3E" w:rsidP="008B7582">
      <w:pPr>
        <w:jc w:val="both"/>
      </w:pPr>
      <w:r>
        <w:t xml:space="preserve">          Факт отказа </w:t>
      </w:r>
      <w:r>
        <w:t>фио</w:t>
      </w:r>
      <w:r>
        <w:t xml:space="preserve"> от прохождения медицинского освидетельствования н</w:t>
      </w:r>
      <w:r>
        <w:t xml:space="preserve">а состояние опьянения подтверждается протоколом  61 АК телефон от дата о </w:t>
      </w:r>
      <w:r>
        <w:t xml:space="preserve">направлении </w:t>
      </w:r>
      <w:r>
        <w:t>фио</w:t>
      </w:r>
      <w:r>
        <w:t xml:space="preserve"> на медицинское освидетельствование, согласно которому последний при наличии признаков опьянения (запах алкоголя изо рта, неустойчивость позы) и основания для его напра</w:t>
      </w:r>
      <w:r>
        <w:t>вления на медицинское освидетельствование – отказа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акте (</w:t>
      </w:r>
      <w:r>
        <w:t>л.д</w:t>
      </w:r>
      <w:r>
        <w:t>. 4), а также видеоза</w:t>
      </w:r>
      <w:r>
        <w:t xml:space="preserve">писью, просмотренной в судебном заседании с участием </w:t>
      </w:r>
      <w:r>
        <w:t>фио</w:t>
      </w:r>
      <w:r>
        <w:t xml:space="preserve">       </w:t>
      </w:r>
    </w:p>
    <w:p w:rsidR="00A77B3E" w:rsidP="008B7582">
      <w:pPr>
        <w:jc w:val="both"/>
      </w:pPr>
      <w:r>
        <w:t xml:space="preserve">    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фио</w:t>
      </w:r>
      <w:r>
        <w:t xml:space="preserve"> медицинского освидетельс</w:t>
      </w:r>
      <w:r>
        <w:t xml:space="preserve">твования на состояние опьянения, поскольку действия должностного лица по направлению </w:t>
      </w:r>
      <w:r>
        <w:t>фио</w:t>
      </w:r>
      <w: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</w:t>
      </w:r>
      <w:r>
        <w:t>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</w:t>
      </w:r>
      <w:r>
        <w:t>ства РФ от дата № 475.</w:t>
      </w:r>
    </w:p>
    <w:p w:rsidR="00A77B3E" w:rsidP="008B7582">
      <w:pPr>
        <w:jc w:val="both"/>
      </w:pPr>
      <w:r>
        <w:t xml:space="preserve">           Согласно п.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>
        <w:t>идетельствование на состояние опьянения.</w:t>
      </w:r>
    </w:p>
    <w:p w:rsidR="00A77B3E" w:rsidP="008B7582">
      <w:pPr>
        <w:jc w:val="both"/>
      </w:pPr>
      <w:r>
        <w:t xml:space="preserve">           Как усматривается из материалов дела, </w:t>
      </w:r>
      <w:r>
        <w:t>фио</w:t>
      </w:r>
      <w:r>
        <w:t xml:space="preserve"> в установленном законом порядке не получал права управления транспортными средствами.</w:t>
      </w:r>
    </w:p>
    <w:p w:rsidR="00A77B3E" w:rsidP="008B7582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</w:t>
      </w:r>
      <w:r>
        <w:t>ушения, предусмотренного ч. 2 ст. 12.26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</w:t>
      </w:r>
      <w:r>
        <w:t>ания на состояние опьянения.</w:t>
      </w:r>
    </w:p>
    <w:p w:rsidR="00A77B3E" w:rsidP="008B7582">
      <w:pPr>
        <w:jc w:val="both"/>
      </w:pPr>
      <w: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t>е и отягчающие административную ответственность.</w:t>
      </w:r>
    </w:p>
    <w:p w:rsidR="00A77B3E" w:rsidP="008B7582">
      <w:pPr>
        <w:jc w:val="both"/>
      </w:pPr>
      <w:r>
        <w:t xml:space="preserve">           Санкцией ст. 12.26 ч. 2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</w:t>
      </w:r>
      <w:r>
        <w:t xml:space="preserve">соответствии с настоящим Кодексом не может применяться административный арест. </w:t>
      </w:r>
    </w:p>
    <w:p w:rsidR="00A77B3E" w:rsidP="008B7582">
      <w:pPr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         </w:t>
      </w:r>
      <w:r>
        <w:t>фио</w:t>
      </w:r>
      <w:r>
        <w:t>, а также учитывая то обстоятельс</w:t>
      </w:r>
      <w:r>
        <w:t>тво, что он раскаялся в содеянном, мировой судья пришел к выводу о возможности назначить ему административное наказание в виде административного ареста в нижнем пределе санкции ч. 2 ст. 12.26  КоАП РФ.</w:t>
      </w:r>
    </w:p>
    <w:p w:rsidR="00A77B3E" w:rsidP="008B7582">
      <w:pPr>
        <w:jc w:val="both"/>
      </w:pPr>
      <w:r>
        <w:t xml:space="preserve">              На основании изложенного, руководствуясь</w:t>
      </w:r>
      <w:r>
        <w:t xml:space="preserve"> статьями 29.9, 29.10 Кодекса Российской Федерации об административных правонарушениях, мировой судья</w:t>
      </w:r>
    </w:p>
    <w:p w:rsidR="00A77B3E" w:rsidP="008B7582">
      <w:pPr>
        <w:jc w:val="both"/>
      </w:pPr>
    </w:p>
    <w:p w:rsidR="00A77B3E" w:rsidP="008B7582">
      <w:pPr>
        <w:jc w:val="both"/>
      </w:pPr>
      <w:r>
        <w:tab/>
        <w:t xml:space="preserve">                                          ПОСТАНОВИЛ: </w:t>
      </w:r>
    </w:p>
    <w:p w:rsidR="00A77B3E" w:rsidP="008B7582">
      <w:pPr>
        <w:jc w:val="both"/>
      </w:pPr>
      <w:r>
        <w:t>фио</w:t>
      </w:r>
      <w:r>
        <w:t xml:space="preserve"> ... признать виновным в совершении административного правонарушения, предусмотренного частью </w:t>
      </w:r>
      <w:r>
        <w:t>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 w:rsidP="008B7582">
      <w:pPr>
        <w:jc w:val="both"/>
      </w:pPr>
      <w:r>
        <w:t>Срок административного ареста исчислять с момента административного зад</w:t>
      </w:r>
      <w:r>
        <w:t>ержания, то есть с время дата.</w:t>
      </w:r>
    </w:p>
    <w:p w:rsidR="00A77B3E" w:rsidP="008B7582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8B7582">
      <w:pPr>
        <w:jc w:val="both"/>
      </w:pPr>
    </w:p>
    <w:p w:rsidR="00A77B3E" w:rsidP="008B7582">
      <w:pPr>
        <w:jc w:val="both"/>
      </w:pPr>
    </w:p>
    <w:p w:rsidR="00A77B3E" w:rsidP="008B758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             </w:t>
      </w:r>
      <w:r>
        <w:t xml:space="preserve">                        А.М. </w:t>
      </w:r>
      <w:r>
        <w:t>Смолий</w:t>
      </w:r>
      <w:r>
        <w:t xml:space="preserve"> </w:t>
      </w:r>
    </w:p>
    <w:p w:rsidR="00A77B3E" w:rsidP="008B7582">
      <w:pPr>
        <w:jc w:val="both"/>
      </w:pPr>
    </w:p>
    <w:p w:rsidR="00A77B3E" w:rsidP="008B7582">
      <w:pPr>
        <w:jc w:val="both"/>
      </w:pPr>
    </w:p>
    <w:p w:rsidR="00A77B3E" w:rsidP="008B758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