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11CF1">
      <w:r>
        <w:rPr>
          <w:b/>
          <w:sz w:val="20"/>
        </w:rPr>
        <w:t>– 2 –</w:t>
      </w:r>
    </w:p>
    <w:p w:rsidR="00311CF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5-74-221/2024</w:t>
      </w:r>
    </w:p>
    <w:p w:rsidR="00311CF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11CF1">
      <w:pPr>
        <w:jc w:val="both"/>
      </w:pPr>
      <w:r>
        <w:rPr>
          <w:sz w:val="28"/>
        </w:rPr>
        <w:t>07 мая 2024 г. адрес</w:t>
      </w:r>
    </w:p>
    <w:p w:rsidR="00311CF1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поступившие из отдела Г</w:t>
      </w:r>
      <w:r>
        <w:rPr>
          <w:sz w:val="28"/>
        </w:rPr>
        <w:t xml:space="preserve">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311CF1">
      <w:pPr>
        <w:ind w:left="1418"/>
        <w:jc w:val="both"/>
      </w:pPr>
      <w:r>
        <w:rPr>
          <w:sz w:val="28"/>
        </w:rPr>
        <w:t>Савельевой В.В.,</w:t>
      </w:r>
    </w:p>
    <w:p w:rsidR="00311CF1">
      <w:pPr>
        <w:ind w:left="1418"/>
        <w:jc w:val="both"/>
      </w:pPr>
      <w:r>
        <w:rPr>
          <w:sz w:val="28"/>
        </w:rPr>
        <w:t>паспортные данные, гражданки Российской Федерации, со средним образование, незамужней, со слов осуществляющей о</w:t>
      </w:r>
      <w:r>
        <w:rPr>
          <w:sz w:val="28"/>
        </w:rPr>
        <w:t xml:space="preserve">пеку над двумя малолетними детьми, один из которых является инвалидом с детства, зарегистрированной и проживающей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паспорт гражданина Российской Феде</w:t>
      </w:r>
      <w:r>
        <w:rPr>
          <w:sz w:val="28"/>
        </w:rPr>
        <w:t>рации, серия и номер телефон, выдан ОУФМС России по адрес и адрес в адрес, дата выдачи дата</w:t>
      </w:r>
      <w:r>
        <w:rPr>
          <w:sz w:val="28"/>
        </w:rPr>
        <w:t xml:space="preserve">, код подразделения телефон, </w:t>
      </w:r>
    </w:p>
    <w:p w:rsidR="00311CF1">
      <w:pPr>
        <w:jc w:val="both"/>
      </w:pPr>
      <w:r>
        <w:rPr>
          <w:sz w:val="28"/>
        </w:rPr>
        <w:t>о привлечении ее к административной ответственности за правонарушение, предусмотренное ч. 2 ст. 12.27 Кодекса Российской Федерации об а</w:t>
      </w:r>
      <w:r>
        <w:rPr>
          <w:sz w:val="28"/>
        </w:rPr>
        <w:t>дминистративных правонарушениях,</w:t>
      </w:r>
    </w:p>
    <w:p w:rsidR="00311CF1">
      <w:pPr>
        <w:jc w:val="center"/>
      </w:pPr>
      <w:r>
        <w:rPr>
          <w:sz w:val="28"/>
        </w:rPr>
        <w:t>УСТАНОВИЛ:</w:t>
      </w:r>
    </w:p>
    <w:p w:rsidR="00311CF1">
      <w:pPr>
        <w:widowControl w:val="0"/>
        <w:spacing w:line="298" w:lineRule="atLeast"/>
        <w:jc w:val="both"/>
      </w:pPr>
      <w:r>
        <w:rPr>
          <w:sz w:val="28"/>
        </w:rPr>
        <w:t xml:space="preserve">Савельева В.В.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марки марка автомобиля, государственный регистрационный знак Е250РВ123,</w:t>
      </w:r>
      <w:r>
        <w:rPr>
          <w:sz w:val="26"/>
        </w:rPr>
        <w:t xml:space="preserve"> </w:t>
      </w:r>
      <w:r>
        <w:rPr>
          <w:sz w:val="28"/>
        </w:rPr>
        <w:t>стала участником дорожно-транспортного происшествия с участием т</w:t>
      </w:r>
      <w:r>
        <w:rPr>
          <w:sz w:val="28"/>
        </w:rPr>
        <w:t xml:space="preserve">ранспортного средством марки марка автомобиля </w:t>
      </w:r>
      <w:r>
        <w:rPr>
          <w:sz w:val="28"/>
        </w:rPr>
        <w:t>Tour</w:t>
      </w:r>
      <w:r>
        <w:rPr>
          <w:sz w:val="28"/>
        </w:rPr>
        <w:t xml:space="preserve">», государственный регистрационный знак М615КВ82, принадлежащем </w:t>
      </w:r>
      <w:r>
        <w:rPr>
          <w:sz w:val="28"/>
        </w:rPr>
        <w:t>фио</w:t>
      </w:r>
      <w:r>
        <w:rPr>
          <w:sz w:val="28"/>
        </w:rPr>
        <w:t>, после чего в нарушение требований Правил дорожного движения оставила место дорожно-транспортного происшествия, участником которого она яв</w:t>
      </w:r>
      <w:r>
        <w:rPr>
          <w:sz w:val="28"/>
        </w:rPr>
        <w:t xml:space="preserve">лялась, при </w:t>
      </w:r>
      <w:r>
        <w:rPr>
          <w:sz w:val="28"/>
        </w:rPr>
        <w:t>отсутствии</w:t>
      </w:r>
      <w:r>
        <w:rPr>
          <w:sz w:val="28"/>
        </w:rPr>
        <w:t xml:space="preserve"> признаков уголовно наказуемого деяния. </w:t>
      </w:r>
    </w:p>
    <w:p w:rsidR="00311CF1">
      <w:pPr>
        <w:widowControl w:val="0"/>
        <w:spacing w:line="298" w:lineRule="atLeast"/>
        <w:ind w:firstLine="740"/>
        <w:jc w:val="both"/>
      </w:pPr>
      <w:r>
        <w:rPr>
          <w:sz w:val="28"/>
        </w:rPr>
        <w:t xml:space="preserve">В судебном заседании Савельева В.В. пояснила, что свою вину в оставлении места ДТП признает полностью. С места ДТП она уехала в связи с тем, что </w:t>
      </w:r>
      <w:r>
        <w:rPr>
          <w:sz w:val="28"/>
        </w:rPr>
        <w:t>фио</w:t>
      </w:r>
      <w:r>
        <w:rPr>
          <w:sz w:val="28"/>
        </w:rPr>
        <w:t xml:space="preserve"> стал оказывать на нее психологическое давлен</w:t>
      </w:r>
      <w:r>
        <w:rPr>
          <w:sz w:val="28"/>
        </w:rPr>
        <w:t xml:space="preserve">ие, безосновательно потребовал выплатить ему сумма на ремонт автомобиля (покраску бампера), что послужило основанием для возникновения конфликта. В результате ДПТ действительно имело место столкновение принадлежащих ей и </w:t>
      </w:r>
      <w:r>
        <w:rPr>
          <w:sz w:val="28"/>
        </w:rPr>
        <w:t>фио</w:t>
      </w:r>
      <w:r>
        <w:rPr>
          <w:sz w:val="28"/>
        </w:rPr>
        <w:t xml:space="preserve"> транспортных средств, однако он</w:t>
      </w:r>
      <w:r>
        <w:rPr>
          <w:sz w:val="28"/>
        </w:rPr>
        <w:t>и все остались целы, механических повреждений не получили. Ей не понятно, каким образом к материалам дела были приобщены фотографии с изображением имеющихся на автомобилях повреждений бамперов. Кроме того пояснила, что она приобрела автомобиль с имеющимися</w:t>
      </w:r>
      <w:r>
        <w:rPr>
          <w:sz w:val="28"/>
        </w:rPr>
        <w:t xml:space="preserve"> на его заднем бампере повреждениями. Также указала, что в случае повреждения автомобиля </w:t>
      </w:r>
      <w:r>
        <w:rPr>
          <w:sz w:val="28"/>
        </w:rPr>
        <w:t>фио</w:t>
      </w:r>
      <w:r>
        <w:rPr>
          <w:sz w:val="28"/>
        </w:rPr>
        <w:t xml:space="preserve">, на нем должна была остаться краска от ее </w:t>
      </w:r>
      <w:r>
        <w:rPr>
          <w:sz w:val="28"/>
        </w:rPr>
        <w:t xml:space="preserve">автомобиля, чего не наблюдалось. </w:t>
      </w:r>
    </w:p>
    <w:p w:rsidR="00311CF1">
      <w:pPr>
        <w:widowControl w:val="0"/>
        <w:spacing w:line="298" w:lineRule="atLeast"/>
        <w:ind w:firstLine="740"/>
        <w:jc w:val="both"/>
      </w:pPr>
      <w:r>
        <w:rPr>
          <w:sz w:val="28"/>
        </w:rPr>
        <w:t xml:space="preserve">Потерпевший </w:t>
      </w:r>
      <w:r>
        <w:rPr>
          <w:color w:val="0000FF"/>
          <w:sz w:val="28"/>
          <w:u w:val="single"/>
        </w:rPr>
        <w:t>фио</w:t>
      </w:r>
      <w:r>
        <w:rPr>
          <w:color w:val="0000FF"/>
          <w:sz w:val="28"/>
          <w:u w:val="single"/>
        </w:rPr>
        <w:t xml:space="preserve"> </w:t>
      </w:r>
      <w:r>
        <w:rPr>
          <w:sz w:val="28"/>
        </w:rPr>
        <w:t>суду пояснил, что дата по вине Савельевой В.В. произошло ДТП, в результ</w:t>
      </w:r>
      <w:r>
        <w:rPr>
          <w:sz w:val="28"/>
        </w:rPr>
        <w:t>ате которого, принадлежащий ему автомобиль получил механические повреждения, а именно было нарушено лакокрасочное покрытие на переднем бампере. Доводы Савельевой В.В. о том, что в результате ДТП его автомобиль не был поврежден, опровергаются видеозаписью и</w:t>
      </w:r>
      <w:r>
        <w:rPr>
          <w:sz w:val="28"/>
        </w:rPr>
        <w:t xml:space="preserve"> фотоматериалами, приобщенными к материалам дела. В момент ДТП его автомобиль был припаркован с включением стояночного тормоза, после удара, принадлежащее ему транспортное средство откатилось назад на расстояние около 1 м. </w:t>
      </w:r>
    </w:p>
    <w:p w:rsidR="00311CF1">
      <w:pPr>
        <w:widowControl w:val="0"/>
        <w:spacing w:line="298" w:lineRule="atLeast"/>
        <w:ind w:firstLine="740"/>
        <w:jc w:val="both"/>
      </w:pPr>
      <w:r>
        <w:rPr>
          <w:sz w:val="28"/>
        </w:rPr>
        <w:t>Выслушав Савельеву В.В., потерпе</w:t>
      </w:r>
      <w:r>
        <w:rPr>
          <w:sz w:val="28"/>
        </w:rPr>
        <w:t xml:space="preserve">вшего </w:t>
      </w:r>
      <w:r>
        <w:rPr>
          <w:sz w:val="28"/>
        </w:rPr>
        <w:t>фио</w:t>
      </w:r>
      <w:r>
        <w:rPr>
          <w:sz w:val="28"/>
        </w:rPr>
        <w:t>, исследовав материалы дела, суд пришел к выводу о наличии в действиях Савельевой В.В. состава правонарушения, предусмотренного ч. 2 ст. 12.27 Кодекса Российской Федерации об административных правонарушениях (далее - КоАП РФ), исходя из следующего</w:t>
      </w:r>
      <w:r>
        <w:rPr>
          <w:sz w:val="28"/>
        </w:rPr>
        <w:t>.</w:t>
      </w:r>
    </w:p>
    <w:p w:rsidR="00311CF1">
      <w:pPr>
        <w:ind w:firstLine="708"/>
        <w:jc w:val="both"/>
      </w:pPr>
      <w:r>
        <w:rPr>
          <w:sz w:val="28"/>
        </w:rPr>
        <w:t>В соответствии с ч. 2 ст. 12.27 КоАП РФ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Савельевой В.В. к административной ответственности) оста</w:t>
      </w:r>
      <w:r>
        <w:rPr>
          <w:sz w:val="28"/>
        </w:rPr>
        <w:t>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 – влечет лишение права управления транспортными средствами на срок</w:t>
      </w:r>
      <w:r>
        <w:rPr>
          <w:sz w:val="28"/>
        </w:rPr>
        <w:t xml:space="preserve"> от одно</w:t>
      </w:r>
      <w:r>
        <w:rPr>
          <w:sz w:val="28"/>
        </w:rPr>
        <w:t xml:space="preserve">го года до полутора лет или административный арест на срок до пятнадцати суток. </w:t>
      </w:r>
      <w:r>
        <w:rPr>
          <w:sz w:val="28"/>
        </w:rPr>
        <w:t>Правилами дорожного движения, утвержденными постановлением Совета Министров - Правительства Российской Федерации от дата N 1090 (далее - Правила, Правила дорожного движения), о</w:t>
      </w:r>
      <w:r>
        <w:rPr>
          <w:sz w:val="28"/>
        </w:rPr>
        <w:t>пределено, что дорожно-транспортным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</w:t>
      </w:r>
      <w:r>
        <w:rPr>
          <w:sz w:val="28"/>
        </w:rPr>
        <w:t xml:space="preserve"> материальный ущерб.</w:t>
      </w:r>
      <w:r>
        <w:rPr>
          <w:sz w:val="28"/>
        </w:rPr>
        <w:t xml:space="preserve"> Согласно п. 2.5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</w:t>
      </w:r>
      <w:r>
        <w:rPr>
          <w:sz w:val="28"/>
        </w:rPr>
        <w:t xml:space="preserve">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 </w:t>
      </w:r>
      <w:r>
        <w:rPr>
          <w:sz w:val="28"/>
        </w:rPr>
        <w:t>Пунктом 2.6.1 Правил предусмотрено, что если в резу</w:t>
      </w:r>
      <w:r>
        <w:rPr>
          <w:sz w:val="28"/>
        </w:rPr>
        <w:t>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</w:t>
      </w:r>
      <w:r>
        <w:rPr>
          <w:sz w:val="28"/>
        </w:rPr>
        <w:t xml:space="preserve">и, в том числе средствами фотосъемки или видеозаписи, положение </w:t>
      </w:r>
      <w:r>
        <w:rPr>
          <w:sz w:val="28"/>
        </w:rPr>
        <w:t>транспортных средств по отношению друг к другу и объектам дорожной инфраструктуры, следы и предметы, относящиеся к происшествию, и</w:t>
      </w:r>
      <w:r>
        <w:rPr>
          <w:sz w:val="28"/>
        </w:rPr>
        <w:t xml:space="preserve"> повреждения транспортных средств. Водители, причастные к тако</w:t>
      </w:r>
      <w:r>
        <w:rPr>
          <w:sz w:val="28"/>
        </w:rPr>
        <w:t xml:space="preserve">му дорожно-транспортному происшествию, не обязаны сообщать о случившемся в </w:t>
      </w:r>
      <w:r>
        <w:rPr>
          <w:sz w:val="28"/>
        </w:rPr>
        <w:t>полицию</w:t>
      </w:r>
      <w:r>
        <w:rPr>
          <w:sz w:val="28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</w:t>
      </w:r>
      <w:r>
        <w:rPr>
          <w:sz w:val="28"/>
        </w:rPr>
        <w:t xml:space="preserve">ртных средств оформление документов о дорожно-транспортном происшествии может осуществляться без участия уполномоченных на то сотрудников полиции. </w:t>
      </w:r>
      <w:r>
        <w:rPr>
          <w:sz w:val="28"/>
        </w:rPr>
        <w:t>Если в соответствии с законодательством об обязательном страховании гражданской ответственности владельцев тр</w:t>
      </w:r>
      <w:r>
        <w:rPr>
          <w:sz w:val="28"/>
        </w:rPr>
        <w:t>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</w:t>
      </w:r>
      <w:r>
        <w:rPr>
          <w:sz w:val="28"/>
        </w:rPr>
        <w:t xml:space="preserve">лучения указаний сотрудника полиции о месте оформления дорожно-транспортного происшествия. </w:t>
      </w:r>
    </w:p>
    <w:p w:rsidR="00311CF1">
      <w:pPr>
        <w:ind w:firstLine="708"/>
        <w:jc w:val="both"/>
      </w:pPr>
      <w:r>
        <w:rPr>
          <w:sz w:val="28"/>
        </w:rPr>
        <w:t>Таким образом, исходя из положений пунктов 2.5, 2.6, 2.6.1 Правил дорожного движения, оставить место дорожно-транспортного происшествия без вызова сотрудников полиц</w:t>
      </w:r>
      <w:r>
        <w:rPr>
          <w:sz w:val="28"/>
        </w:rPr>
        <w:t>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 Объективную сторону состава административного правона</w:t>
      </w:r>
      <w:r>
        <w:rPr>
          <w:sz w:val="28"/>
        </w:rPr>
        <w:t>рушения, предусмотренного ч. 2 ст. 12.27 КоАП РФ, образуют действия водителя, оставившего в нарушение требований вышеназванных пунктов Правил дорожного движения место дорожно-транспортного происшествия, участником которого он являлся. Как следует из проток</w:t>
      </w:r>
      <w:r>
        <w:rPr>
          <w:sz w:val="28"/>
        </w:rPr>
        <w:t xml:space="preserve">ола об административном правонарушении дата, Савельева В.В.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марки марка автомобиля, государственный регистрационный знак Е250РВ123, осуществляя движение задним ходом, не убедилась в безопасности </w:t>
      </w:r>
      <w:r>
        <w:rPr>
          <w:sz w:val="28"/>
        </w:rPr>
        <w:t xml:space="preserve">своего маневра и допустила наезд на припаркованное транспортное средство марки марка автомобиля </w:t>
      </w:r>
      <w:r>
        <w:rPr>
          <w:sz w:val="28"/>
        </w:rPr>
        <w:t>Tour</w:t>
      </w:r>
      <w:r>
        <w:rPr>
          <w:sz w:val="28"/>
        </w:rPr>
        <w:t xml:space="preserve">», государственный регистрационный знак М516КВ82, принадлежащее </w:t>
      </w:r>
      <w:r>
        <w:rPr>
          <w:sz w:val="28"/>
        </w:rPr>
        <w:t>фио</w:t>
      </w:r>
      <w:r>
        <w:rPr>
          <w:sz w:val="28"/>
        </w:rPr>
        <w:t xml:space="preserve"> В результате ДТП транспортные средства получили механические повреждения, </w:t>
      </w:r>
      <w:r>
        <w:rPr>
          <w:sz w:val="28"/>
        </w:rPr>
        <w:t>фио</w:t>
      </w:r>
      <w:r>
        <w:rPr>
          <w:sz w:val="28"/>
        </w:rPr>
        <w:t xml:space="preserve"> причинен м</w:t>
      </w:r>
      <w:r>
        <w:rPr>
          <w:sz w:val="28"/>
        </w:rPr>
        <w:t>атериальный ущерб. После этого Савельева В.В.</w:t>
      </w:r>
      <w:r>
        <w:rPr>
          <w:sz w:val="20"/>
        </w:rPr>
        <w:t xml:space="preserve"> </w:t>
      </w:r>
      <w:r>
        <w:rPr>
          <w:sz w:val="28"/>
        </w:rPr>
        <w:t>оставила место ДТП, участником которого являлась, чем нарушила п. 2.5 требований Правил дорожного движения. Данные действия не содержат признаков уголовно наказуемого деяния. Согласно материалам дела в результа</w:t>
      </w:r>
      <w:r>
        <w:rPr>
          <w:sz w:val="28"/>
        </w:rPr>
        <w:t xml:space="preserve">те дорожно-транспортного происшествия указанные выше транспортные средства получили механические повреждения: у автомобиля марки марка автомобиля поврежден задний бампер; у автомобиля марки марка автомобиля </w:t>
      </w:r>
      <w:r>
        <w:rPr>
          <w:sz w:val="28"/>
        </w:rPr>
        <w:t>Tour</w:t>
      </w:r>
      <w:r>
        <w:rPr>
          <w:sz w:val="28"/>
        </w:rPr>
        <w:t>» поврежден передний бампер, что подтверждает</w:t>
      </w:r>
      <w:r>
        <w:rPr>
          <w:sz w:val="28"/>
        </w:rPr>
        <w:t xml:space="preserve">ся дополнением к материалам по ДТП </w:t>
      </w:r>
      <w:r>
        <w:rPr>
          <w:sz w:val="28"/>
        </w:rPr>
        <w:t>от</w:t>
      </w:r>
      <w:r>
        <w:rPr>
          <w:sz w:val="28"/>
        </w:rPr>
        <w:t xml:space="preserve"> дата, (</w:t>
      </w:r>
      <w:r>
        <w:rPr>
          <w:sz w:val="28"/>
        </w:rPr>
        <w:t>л.д</w:t>
      </w:r>
      <w:r>
        <w:rPr>
          <w:sz w:val="28"/>
        </w:rPr>
        <w:t xml:space="preserve">. 4) и </w:t>
      </w:r>
      <w:r>
        <w:rPr>
          <w:sz w:val="28"/>
        </w:rPr>
        <w:t>фототаблицами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 xml:space="preserve">. 11-13). Факт совершения ДТП и оставление </w:t>
      </w:r>
      <w:r>
        <w:rPr>
          <w:sz w:val="28"/>
        </w:rPr>
        <w:t xml:space="preserve">водителем Савельевой В.В. в нарушение Правил дорожного движения места дорожно-транспортного происшествия, участником которого она являлась, </w:t>
      </w:r>
      <w:r>
        <w:rPr>
          <w:sz w:val="28"/>
        </w:rPr>
        <w:t xml:space="preserve">также подтверждаются собранными по делу доказательствами, в том числе: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 копией определения об отказе в возбуждении дела об административном правонарушении от дата, копией схемы места совершения админист</w:t>
      </w:r>
      <w:r>
        <w:rPr>
          <w:sz w:val="28"/>
        </w:rPr>
        <w:t xml:space="preserve">ративного правонарушения от дата, копией дополнения к материалу по ДТП от дата,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и Савельевой В.В. от дата, копией рапорта инспектора ДПС </w:t>
      </w:r>
      <w:r>
        <w:rPr>
          <w:sz w:val="28"/>
        </w:rPr>
        <w:t>от</w:t>
      </w:r>
      <w:r>
        <w:rPr>
          <w:sz w:val="28"/>
        </w:rPr>
        <w:t xml:space="preserve"> дата; видеозаписью, которые оцененными судом в совокупности с другими материалами </w:t>
      </w:r>
      <w:r>
        <w:rPr>
          <w:sz w:val="28"/>
        </w:rPr>
        <w:t xml:space="preserve">дела об административном правонарушении по правилам ст. 26.11 КоАП РФ. </w:t>
      </w:r>
      <w:r>
        <w:rPr>
          <w:sz w:val="28"/>
        </w:rPr>
        <w:t>В соответствии с требованиями ст. 24.1 КоАП РФ при рассмотрении дела об административном правонарушении на основании полного и всестороннего анализа собранных по делу доказательств уста</w:t>
      </w:r>
      <w:r>
        <w:rPr>
          <w:sz w:val="28"/>
        </w:rPr>
        <w:t xml:space="preserve">новлены все юридически значимые обстоятельства его совершения, предусмотренные ст. 26.1 указанного Кодекса, в том числе лицо, совершившее противоправные действия (бездействие), за которые указанным Кодексом предусмотрена административная ответственность и </w:t>
      </w:r>
      <w:r>
        <w:rPr>
          <w:sz w:val="28"/>
        </w:rPr>
        <w:t>его виновность в совершении административного правонарушения.</w:t>
      </w:r>
      <w:r>
        <w:rPr>
          <w:sz w:val="28"/>
        </w:rPr>
        <w:t xml:space="preserve"> Доводы Савельевой В.В. о том, что в результате ДТП транспортное средство марки марка автомобиля </w:t>
      </w:r>
      <w:r>
        <w:rPr>
          <w:sz w:val="28"/>
        </w:rPr>
        <w:t>Tour</w:t>
      </w:r>
      <w:r>
        <w:rPr>
          <w:sz w:val="28"/>
        </w:rPr>
        <w:t xml:space="preserve">», государственный регистрационный знак М516КВ82, принадлежащее </w:t>
      </w:r>
      <w:r>
        <w:rPr>
          <w:sz w:val="28"/>
        </w:rPr>
        <w:t>фио</w:t>
      </w:r>
      <w:r>
        <w:rPr>
          <w:sz w:val="28"/>
        </w:rPr>
        <w:t>, не было повреждено (наруш</w:t>
      </w:r>
      <w:r>
        <w:rPr>
          <w:sz w:val="28"/>
        </w:rPr>
        <w:t xml:space="preserve">ено лакокрасочное покрытие на переднем бампере), являются несостоятельными. Факт причинения повреждений автомобилей под управлением Савельевой В.В. и </w:t>
      </w:r>
      <w:r>
        <w:rPr>
          <w:sz w:val="28"/>
        </w:rPr>
        <w:t>фио</w:t>
      </w:r>
      <w:r>
        <w:rPr>
          <w:sz w:val="28"/>
        </w:rPr>
        <w:t xml:space="preserve"> установлены и зафиксированы в дополнении к материалу ДПТ и на </w:t>
      </w:r>
      <w:r>
        <w:rPr>
          <w:sz w:val="28"/>
        </w:rPr>
        <w:t>фототаблицах</w:t>
      </w:r>
      <w:r>
        <w:rPr>
          <w:sz w:val="28"/>
        </w:rPr>
        <w:t>.</w:t>
      </w:r>
    </w:p>
    <w:p w:rsidR="00B75B90">
      <w:pPr>
        <w:widowControl w:val="0"/>
        <w:spacing w:after="360" w:line="298" w:lineRule="atLeast"/>
        <w:ind w:firstLine="708"/>
        <w:jc w:val="both"/>
        <w:rPr>
          <w:sz w:val="28"/>
        </w:rPr>
      </w:pPr>
      <w:r>
        <w:rPr>
          <w:sz w:val="28"/>
        </w:rPr>
        <w:t xml:space="preserve">При таких обстоятельствах </w:t>
      </w:r>
      <w:r>
        <w:rPr>
          <w:sz w:val="28"/>
        </w:rPr>
        <w:t>в действиях Савельевой В.В. имеется состав правонарушения, предусмотренного ч. 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являлся, при отсутствии</w:t>
      </w:r>
      <w:r>
        <w:rPr>
          <w:sz w:val="28"/>
        </w:rPr>
        <w:t xml:space="preserve"> признаков уголовно наказуемого деяния.</w:t>
      </w:r>
      <w:r>
        <w:rPr>
          <w:sz w:val="26"/>
        </w:rPr>
        <w:t xml:space="preserve"> </w:t>
      </w:r>
      <w:r>
        <w:rPr>
          <w:sz w:val="28"/>
        </w:rPr>
        <w:t xml:space="preserve">Как усматривается из материалов дела, Савельева В.В. в установленном законом порядке получила специальное право управления транспортными средствами и ей дата выдано водительское удостоверение, серия и номер телефон, </w:t>
      </w:r>
      <w:r>
        <w:rPr>
          <w:sz w:val="28"/>
        </w:rPr>
        <w:t>кат. «В, В</w:t>
      </w:r>
      <w:r>
        <w:rPr>
          <w:sz w:val="28"/>
        </w:rPr>
        <w:t>1</w:t>
      </w:r>
      <w:r>
        <w:rPr>
          <w:sz w:val="28"/>
        </w:rPr>
        <w:t>(AS),M». 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>
        <w:rPr>
          <w:sz w:val="28"/>
        </w:rPr>
        <w:t xml:space="preserve">инистративную ответственность. </w:t>
      </w:r>
      <w:r>
        <w:rPr>
          <w:sz w:val="28"/>
        </w:rPr>
        <w:t xml:space="preserve">Так, принимая во внимание характер совершенного Савельевой В.В. административного правонарушения, учитывая данные о ее личности, имущественном положении,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правонар</w:t>
      </w:r>
      <w:r>
        <w:rPr>
          <w:sz w:val="28"/>
        </w:rPr>
        <w:t xml:space="preserve">ушение в области дорожного движения, признание вины, раскаяние, что является обстоятельствами, смягчающими административную ответственность, суд пришел к выводу о возможности назначить Савельевой </w:t>
      </w:r>
      <w:r>
        <w:rPr>
          <w:sz w:val="28"/>
        </w:rPr>
        <w:t>В.В. административное наказание в виде лишения права управле</w:t>
      </w:r>
      <w:r>
        <w:rPr>
          <w:sz w:val="28"/>
        </w:rPr>
        <w:t>ния транспортными средствами в нижнем</w:t>
      </w:r>
      <w:r>
        <w:rPr>
          <w:sz w:val="28"/>
        </w:rPr>
        <w:t xml:space="preserve"> пределе санкции ч. 2 ст. 12.27 КоАП РФ, поскольку именно такой вид наказания будет способствовать достижению целей предупреждения совершения новых </w:t>
      </w:r>
      <w:r>
        <w:rPr>
          <w:sz w:val="28"/>
        </w:rPr>
        <w:t>правонарушений</w:t>
      </w:r>
      <w:r>
        <w:rPr>
          <w:sz w:val="28"/>
        </w:rPr>
        <w:t xml:space="preserve"> как самим правонарушителем, так и другими лицами. На осн</w:t>
      </w:r>
      <w:r>
        <w:rPr>
          <w:sz w:val="28"/>
        </w:rPr>
        <w:t xml:space="preserve">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КоАП РФ, судья </w:t>
      </w:r>
    </w:p>
    <w:p w:rsidR="00B75B90">
      <w:pPr>
        <w:widowControl w:val="0"/>
        <w:spacing w:after="360" w:line="298" w:lineRule="atLeast"/>
        <w:ind w:firstLine="708"/>
        <w:jc w:val="both"/>
        <w:rPr>
          <w:sz w:val="28"/>
        </w:rPr>
      </w:pPr>
      <w:r>
        <w:rPr>
          <w:sz w:val="28"/>
        </w:rPr>
        <w:t xml:space="preserve">ПОСТАНОВИЛ: </w:t>
      </w:r>
    </w:p>
    <w:p w:rsidR="00311CF1">
      <w:pPr>
        <w:widowControl w:val="0"/>
        <w:spacing w:after="360" w:line="298" w:lineRule="atLeast"/>
        <w:ind w:firstLine="708"/>
        <w:jc w:val="both"/>
      </w:pPr>
      <w:r>
        <w:rPr>
          <w:sz w:val="28"/>
        </w:rPr>
        <w:t xml:space="preserve">Савельеву В.В. </w:t>
      </w:r>
      <w:r>
        <w:rPr>
          <w:sz w:val="28"/>
        </w:rPr>
        <w:t>признать виновной в совершении административного правонарушения, предусмотренного ч. 2 ст. 12.27 Кодекса Российской Федерации об административны</w:t>
      </w:r>
      <w:r>
        <w:rPr>
          <w:sz w:val="28"/>
        </w:rPr>
        <w:t>х правонарушениях, и назначить ей административное наказание в виде лишения права управления транспортными средствами на срок 1 (один) год. Исполнение постановления в части административного наказания в виде лишения права управления транспортными средствам</w:t>
      </w:r>
      <w:r>
        <w:rPr>
          <w:sz w:val="28"/>
        </w:rPr>
        <w:t xml:space="preserve">и возложить на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(адрес). </w:t>
      </w: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</w:t>
      </w:r>
      <w:r>
        <w:rPr>
          <w:sz w:val="28"/>
        </w:rPr>
        <w:t xml:space="preserve">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</w:t>
      </w:r>
      <w:r>
        <w:rPr>
          <w:sz w:val="28"/>
        </w:rPr>
        <w:t>лишен права управления всеми видами транспортных средств, судов (в том числе маломерных</w:t>
      </w:r>
      <w:r>
        <w:rPr>
          <w:sz w:val="28"/>
        </w:rPr>
        <w:t xml:space="preserve">) и другой техники. </w:t>
      </w: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</w:t>
      </w:r>
      <w:r>
        <w:rPr>
          <w:sz w:val="28"/>
        </w:rPr>
        <w:t xml:space="preserve">транспортными средствами </w:t>
      </w:r>
      <w:r>
        <w:rPr>
          <w:sz w:val="28"/>
        </w:rPr>
        <w:t>фио</w:t>
      </w:r>
      <w:r>
        <w:rPr>
          <w:sz w:val="28"/>
        </w:rPr>
        <w:t xml:space="preserve"> должна сдать водительское удостоверение в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(адрес), а в случае утраты указанных документов заявить об этом в указанный орган в тот же срок.</w:t>
      </w:r>
      <w:r>
        <w:rPr>
          <w:sz w:val="28"/>
        </w:rPr>
        <w:t xml:space="preserve"> </w:t>
      </w:r>
      <w:r>
        <w:rPr>
          <w:sz w:val="28"/>
        </w:rPr>
        <w:t>При наличии права управления трактором, самоходно</w:t>
      </w:r>
      <w:r>
        <w:rPr>
          <w:sz w:val="28"/>
        </w:rPr>
        <w:t xml:space="preserve">й машиной и другими видами техники,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средствами, </w:t>
      </w:r>
      <w:r>
        <w:rPr>
          <w:sz w:val="28"/>
        </w:rPr>
        <w:t>фио</w:t>
      </w:r>
      <w:r>
        <w:rPr>
          <w:sz w:val="28"/>
        </w:rPr>
        <w:t xml:space="preserve"> должна сдать удостоверение тракториста-ма</w:t>
      </w:r>
      <w:r>
        <w:rPr>
          <w:sz w:val="28"/>
        </w:rPr>
        <w:t>шиниста (тракториста) в Инспекцию по надзору за техническим состоянием самоходных машин и других видов техники адрес (адрес), а в случае утраты указанных</w:t>
      </w:r>
      <w:r>
        <w:rPr>
          <w:sz w:val="28"/>
        </w:rPr>
        <w:t xml:space="preserve"> документов заявить об этом в указанный орган в тот же срок. Согласно ч. 2 ст. 32.7 Кодекса Российской </w:t>
      </w:r>
      <w:r>
        <w:rPr>
          <w:sz w:val="28"/>
        </w:rPr>
        <w:t>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</w:t>
      </w:r>
      <w:r>
        <w:rPr>
          <w:sz w:val="28"/>
        </w:rPr>
        <w:t xml:space="preserve">а лишения специального права </w:t>
      </w:r>
      <w:r>
        <w:rPr>
          <w:sz w:val="28"/>
        </w:rPr>
        <w:t>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</w:t>
      </w:r>
      <w:r>
        <w:rPr>
          <w:sz w:val="28"/>
        </w:rPr>
        <w:t xml:space="preserve">рате указанных документов. 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311CF1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F1"/>
    <w:rsid w:val="00311CF1"/>
    <w:rsid w:val="00B75B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