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4472">
      <w:pPr>
        <w:jc w:val="center"/>
      </w:pPr>
      <w:r>
        <w:rPr>
          <w:sz w:val="20"/>
        </w:rPr>
        <w:t>3</w:t>
      </w:r>
    </w:p>
    <w:p w:rsidR="0060447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5-74-222/2024 </w:t>
      </w:r>
    </w:p>
    <w:p w:rsidR="0060447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04472">
      <w:pPr>
        <w:jc w:val="both"/>
      </w:pPr>
      <w:r>
        <w:rPr>
          <w:sz w:val="28"/>
        </w:rPr>
        <w:t>07 мая 2024 г. адрес</w:t>
      </w:r>
    </w:p>
    <w:p w:rsidR="0060447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 xml:space="preserve">Краснодарского территориального отдела транспортного весового контроля Межрегионального территориального управления Федеральной службы по надзору в сфере транспорта по Южному федеральному округу (далее – КТО ТВК МТУ </w:t>
      </w:r>
      <w:r>
        <w:rPr>
          <w:sz w:val="28"/>
        </w:rPr>
        <w:t>Роспотребнадзора</w:t>
      </w:r>
      <w:r>
        <w:rPr>
          <w:sz w:val="28"/>
        </w:rPr>
        <w:t xml:space="preserve"> по ЮФО), в отношении: </w:t>
      </w:r>
    </w:p>
    <w:p w:rsidR="00604472">
      <w:pPr>
        <w:ind w:left="1134" w:hanging="1"/>
        <w:jc w:val="both"/>
      </w:pPr>
      <w:r>
        <w:rPr>
          <w:sz w:val="28"/>
        </w:rPr>
        <w:t>Курбанова Р.А.,</w:t>
      </w:r>
    </w:p>
    <w:p w:rsidR="00604472">
      <w:pPr>
        <w:ind w:left="1134" w:hanging="1"/>
        <w:jc w:val="both"/>
      </w:pPr>
      <w:r>
        <w:rPr>
          <w:sz w:val="28"/>
        </w:rPr>
        <w:t xml:space="preserve">паспортные данные, гражданина Российской Федерации, индивидуального предпринимателя,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ИНН 054599154678, ОГРНИП 321265100100827, </w:t>
      </w:r>
    </w:p>
    <w:p w:rsidR="00604472">
      <w:pPr>
        <w:jc w:val="both"/>
      </w:pPr>
      <w:r>
        <w:rPr>
          <w:sz w:val="28"/>
        </w:rPr>
        <w:t>о привл</w:t>
      </w:r>
      <w:r>
        <w:rPr>
          <w:sz w:val="28"/>
        </w:rPr>
        <w:t xml:space="preserve">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604472">
      <w:pPr>
        <w:jc w:val="center"/>
      </w:pPr>
      <w:r>
        <w:rPr>
          <w:sz w:val="28"/>
        </w:rPr>
        <w:t>УСТАНОВИЛ:</w:t>
      </w:r>
    </w:p>
    <w:p w:rsidR="00604472">
      <w:pPr>
        <w:jc w:val="both"/>
      </w:pPr>
      <w:r>
        <w:rPr>
          <w:sz w:val="28"/>
        </w:rPr>
        <w:t xml:space="preserve">наименование организации дата </w:t>
      </w:r>
      <w:r>
        <w:rPr>
          <w:sz w:val="28"/>
        </w:rPr>
        <w:t>в</w:t>
      </w:r>
      <w:r>
        <w:rPr>
          <w:sz w:val="28"/>
        </w:rPr>
        <w:t xml:space="preserve"> время по адресу:</w:t>
      </w:r>
      <w:r>
        <w:rPr>
          <w:sz w:val="20"/>
        </w:rPr>
        <w:t xml:space="preserve"> </w:t>
      </w:r>
      <w:r>
        <w:rPr>
          <w:sz w:val="28"/>
        </w:rPr>
        <w:t>адрес, не уплатил административны</w:t>
      </w:r>
      <w:r>
        <w:rPr>
          <w:sz w:val="28"/>
        </w:rPr>
        <w:t>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дата в размере сумма, назначенный ему постановлением государственного инсп</w:t>
      </w:r>
      <w:r>
        <w:rPr>
          <w:sz w:val="28"/>
        </w:rPr>
        <w:t xml:space="preserve">ектора КТО ТВК МТУ </w:t>
      </w:r>
      <w:r>
        <w:rPr>
          <w:sz w:val="28"/>
        </w:rPr>
        <w:t>Роспотребнадзора</w:t>
      </w:r>
      <w:r>
        <w:rPr>
          <w:sz w:val="28"/>
        </w:rPr>
        <w:t xml:space="preserve"> по ЮФО от дата, в связи с совершением административного правонарушения, предусмотренного ч. 2 ст. 12.31.1 КоАП РФ. </w:t>
      </w:r>
    </w:p>
    <w:p w:rsidR="00604472">
      <w:pPr>
        <w:ind w:firstLine="708"/>
        <w:jc w:val="both"/>
      </w:pPr>
      <w:r>
        <w:rPr>
          <w:sz w:val="28"/>
        </w:rPr>
        <w:t>В судебное заседание Курбанов Р.А. не явился, о месте и времени рассмотрения дела извещен надлежащим обр</w:t>
      </w:r>
      <w:r>
        <w:rPr>
          <w:sz w:val="28"/>
        </w:rPr>
        <w:t xml:space="preserve">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Возражений по существу совершенного им административного правонарушения не представил, ходатайство об отложении рассмотрения дела в суд не направил. </w:t>
      </w:r>
    </w:p>
    <w:p w:rsidR="00604472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</w:t>
      </w:r>
      <w:r>
        <w:rPr>
          <w:sz w:val="28"/>
        </w:rPr>
        <w:t xml:space="preserve">о дела, неявку в суд Курбанова Р.А.,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</w:t>
      </w:r>
      <w:r>
        <w:rPr>
          <w:sz w:val="28"/>
        </w:rPr>
        <w:t>можность назначения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</w:t>
      </w:r>
      <w:r>
        <w:rPr>
          <w:sz w:val="28"/>
        </w:rPr>
        <w:t xml:space="preserve">правонарушении в отсутствие лица,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</w:t>
      </w:r>
      <w:r>
        <w:rPr>
          <w:sz w:val="28"/>
        </w:rPr>
        <w:t xml:space="preserve"> ответственности.</w:t>
      </w:r>
    </w:p>
    <w:p w:rsidR="00604472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Курбанова Р.А. в совершении указанного административного правонарушения, подтверждается совокупностью исследованных в суде</w:t>
      </w:r>
      <w:r>
        <w:rPr>
          <w:sz w:val="28"/>
        </w:rPr>
        <w:t>бном заседании доказательств, а именно:</w:t>
      </w:r>
    </w:p>
    <w:p w:rsidR="0060447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604472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о привлечении ИП Курбанова Р.А. к ад</w:t>
      </w:r>
      <w:r>
        <w:rPr>
          <w:sz w:val="28"/>
        </w:rPr>
        <w:t xml:space="preserve">министративной ответственности по ч. 2 ст. 12.31.1 КоАП РФ, вступившим в законную силу дата </w:t>
      </w:r>
    </w:p>
    <w:p w:rsidR="00604472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Курбановым И.П. административного штрафа. </w:t>
      </w:r>
    </w:p>
    <w:p w:rsidR="00604472">
      <w:pPr>
        <w:ind w:firstLine="708"/>
        <w:jc w:val="both"/>
      </w:pPr>
      <w:r>
        <w:rPr>
          <w:sz w:val="28"/>
        </w:rPr>
        <w:t>Доказательства вины Курбанова Р.А. суд считает достаточными, допустимыми,</w:t>
      </w:r>
      <w:r>
        <w:rPr>
          <w:sz w:val="28"/>
        </w:rPr>
        <w:t xml:space="preserve"> непротиворечивыми и согласующимися друг с другом, у суда нет оснований им не доверять.</w:t>
      </w:r>
    </w:p>
    <w:p w:rsidR="00604472">
      <w:pPr>
        <w:ind w:firstLine="708"/>
        <w:jc w:val="both"/>
      </w:pPr>
      <w:r>
        <w:rPr>
          <w:sz w:val="28"/>
        </w:rPr>
        <w:t>Таким образом, суд квалифицирует бездействие Курбанова Р.А. по ч. 1 ст. 20.25 КоАП РФ, как неуплата административного штрафа в срок, предусмотренный КоАП РФ.</w:t>
      </w:r>
    </w:p>
    <w:p w:rsidR="00604472">
      <w:pPr>
        <w:ind w:firstLine="708"/>
        <w:jc w:val="both"/>
      </w:pPr>
      <w:r>
        <w:rPr>
          <w:sz w:val="28"/>
        </w:rPr>
        <w:t>В соответс</w:t>
      </w:r>
      <w:r>
        <w:rPr>
          <w:sz w:val="28"/>
        </w:rPr>
        <w:t>твии с правовой позицией Верховного Суда Российской Федерации, изложенной в п. 10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</w:t>
      </w:r>
      <w:r>
        <w:rPr>
          <w:sz w:val="28"/>
        </w:rPr>
        <w:t>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</w:t>
      </w:r>
      <w:r>
        <w:rPr>
          <w:sz w:val="28"/>
        </w:rPr>
        <w:t xml:space="preserve"> правонарушите</w:t>
      </w:r>
      <w:r>
        <w:rPr>
          <w:sz w:val="28"/>
        </w:rPr>
        <w:t xml:space="preserve">ля, размера вреда и тяжести наступивших последствий не </w:t>
      </w:r>
      <w:r>
        <w:rPr>
          <w:sz w:val="28"/>
        </w:rPr>
        <w:t>представляющее</w:t>
      </w:r>
      <w:r>
        <w:rPr>
          <w:sz w:val="28"/>
        </w:rPr>
        <w:t xml:space="preserve"> существенного нарушения охраняемых общественных правоотношений.</w:t>
      </w:r>
    </w:p>
    <w:p w:rsidR="00604472">
      <w:pPr>
        <w:ind w:firstLine="708"/>
        <w:jc w:val="both"/>
      </w:pPr>
      <w:r>
        <w:rPr>
          <w:sz w:val="28"/>
        </w:rPr>
        <w:t>Согласно правовой позиции, высказанной Конституционным Судом Российской Федерации в постановлении от дата N 5-П, относител</w:t>
      </w:r>
      <w:r>
        <w:rPr>
          <w:sz w:val="28"/>
        </w:rPr>
        <w:t>ьно правомочия суда признать административное правонарушение малозначительным и, соответственно, освободить совершившее его лицо от административной ответственности (статья 2.9 КоАП РФ), то такой способ обеспечения справедливости административного наказани</w:t>
      </w:r>
      <w:r>
        <w:rPr>
          <w:sz w:val="28"/>
        </w:rPr>
        <w:t>я и его соразмерности правонарушающему деянию можно считать оправданным лишь при условии, что это деяние с учетом его характера, личности</w:t>
      </w:r>
      <w:r>
        <w:rPr>
          <w:sz w:val="28"/>
        </w:rPr>
        <w:t xml:space="preserve"> правонарушителя и тяжести наступивших </w:t>
      </w:r>
      <w:r>
        <w:rPr>
          <w:sz w:val="28"/>
        </w:rPr>
        <w:t>последствий</w:t>
      </w:r>
      <w:r>
        <w:rPr>
          <w:sz w:val="28"/>
        </w:rPr>
        <w:t xml:space="preserve"> хотя формально и содержит признаки состава административного правона</w:t>
      </w:r>
      <w:r>
        <w:rPr>
          <w:sz w:val="28"/>
        </w:rPr>
        <w:t>рушения, но не причиняет существенного ущерба охраняемым общественным отношениям.</w:t>
      </w:r>
    </w:p>
    <w:p w:rsidR="00604472">
      <w:pPr>
        <w:ind w:firstLine="708"/>
        <w:jc w:val="both"/>
      </w:pPr>
      <w:r>
        <w:rPr>
          <w:sz w:val="28"/>
        </w:rPr>
        <w:t xml:space="preserve">Однако использование такой возможности всякий раз, когда правоприменительный орган считает наказание несоразмерным, способствовало </w:t>
      </w:r>
      <w:r>
        <w:rPr>
          <w:sz w:val="28"/>
        </w:rPr>
        <w:t>бы, как отмечал Конституционный Суд Российс</w:t>
      </w:r>
      <w:r>
        <w:rPr>
          <w:sz w:val="28"/>
        </w:rPr>
        <w:t>кой Федерации в постановлениях от дата N 1-П и от дата N 4-П, формированию атмосферы безнаказанности, несовместимой с принципом неотвратимости ответственности, вытекающим из статей 4 (часть 2), 15 (часть 2) и 19 (части 1 и 2) Конституции Российской Федерац</w:t>
      </w:r>
      <w:r>
        <w:rPr>
          <w:sz w:val="28"/>
        </w:rPr>
        <w:t>ии.</w:t>
      </w:r>
    </w:p>
    <w:p w:rsidR="00604472">
      <w:pPr>
        <w:ind w:firstLine="708"/>
        <w:jc w:val="both"/>
      </w:pPr>
      <w:r>
        <w:rPr>
          <w:sz w:val="28"/>
        </w:rPr>
        <w:t>Исходя из характера и обстоятельств совершенного должностным лицом административного правонарушения, у суда оснований для признания такового малозначительным не имеется.</w:t>
      </w:r>
    </w:p>
    <w:p w:rsidR="00604472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</w:t>
      </w:r>
      <w:r>
        <w:rPr>
          <w:sz w:val="28"/>
        </w:rPr>
        <w:t>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0447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Курбановым Р.А.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обстоятельства, смягчающих и </w:t>
      </w:r>
      <w:r>
        <w:rPr>
          <w:sz w:val="28"/>
        </w:rPr>
        <w:t>отягчающих административную ответственность, суд считает возможным назначить Курбанову Р.А. административное наказание в виде административного штрафа.</w:t>
      </w:r>
    </w:p>
    <w:p w:rsidR="00604472">
      <w:pPr>
        <w:ind w:firstLine="708"/>
        <w:jc w:val="both"/>
      </w:pPr>
      <w:r>
        <w:rPr>
          <w:sz w:val="28"/>
        </w:rPr>
        <w:t>Оснований для замены административного наказания в виде административного штрафа предупреждением, предус</w:t>
      </w:r>
      <w:r>
        <w:rPr>
          <w:sz w:val="28"/>
        </w:rPr>
        <w:t xml:space="preserve">мотренных ст. 4.1.1 КоАП РФ, судом не установлено. </w:t>
      </w:r>
    </w:p>
    <w:p w:rsidR="00604472">
      <w:pPr>
        <w:ind w:firstLine="708"/>
        <w:jc w:val="both"/>
      </w:pPr>
      <w:r>
        <w:rPr>
          <w:sz w:val="28"/>
        </w:rPr>
        <w:t>Основания для применения положений ч. 2.2 ст. 4.1 КоАП РФ и снижения размера назначенного административного штрафа (исключительные обстоятельства, связанные с характером совершенного административного пра</w:t>
      </w:r>
      <w:r>
        <w:rPr>
          <w:sz w:val="28"/>
        </w:rPr>
        <w:t>вонарушения и его последствиями) отсутствуют.</w:t>
      </w:r>
    </w:p>
    <w:p w:rsidR="00604472">
      <w:pPr>
        <w:ind w:firstLine="708"/>
        <w:jc w:val="both"/>
      </w:pPr>
      <w:r>
        <w:rPr>
          <w:sz w:val="28"/>
        </w:rPr>
        <w:t>Кроме того, ст. 4.1.2 КоАП РФ устанавливает особенности назначения административного наказания в виде административного штрафа для конкретной категории лиц - социально ориентированных некоммерческих организаций</w:t>
      </w:r>
      <w:r>
        <w:rPr>
          <w:sz w:val="28"/>
        </w:rPr>
        <w:t xml:space="preserve"> и являющихся субъектами малого и среднего предпринимательства юридических лиц, отнесенных к малым предприятиям, в том числе к </w:t>
      </w:r>
      <w:r>
        <w:rPr>
          <w:sz w:val="28"/>
        </w:rPr>
        <w:t>микропредприятиям</w:t>
      </w:r>
      <w:r>
        <w:rPr>
          <w:sz w:val="28"/>
        </w:rPr>
        <w:t>, а, следовательно, положения названной статьи не могут применяться в отношении индивидуальных предпринимателей.</w:t>
      </w:r>
    </w:p>
    <w:p w:rsidR="00604472">
      <w:pPr>
        <w:ind w:firstLine="708"/>
        <w:jc w:val="both"/>
      </w:pPr>
      <w:r>
        <w:rPr>
          <w:sz w:val="28"/>
        </w:rPr>
        <w:t>При этом, несмотря на включение в Единый реестр субъектов малого и среднего предпринимательства, наименование организации не приобрел статус юридического лица.</w:t>
      </w:r>
    </w:p>
    <w:p w:rsidR="00604472">
      <w:pPr>
        <w:ind w:firstLine="708"/>
        <w:jc w:val="both"/>
      </w:pPr>
      <w:r>
        <w:rPr>
          <w:sz w:val="28"/>
        </w:rPr>
        <w:t>Учитывая изложенное, у суда отсутствуют правовые основания для применения в отношении наименова</w:t>
      </w:r>
      <w:r>
        <w:rPr>
          <w:sz w:val="28"/>
        </w:rPr>
        <w:t>ние организации предусмотренных ст. 4.1.2 КоАП РФ правил назначения административного штрафа.</w:t>
      </w:r>
    </w:p>
    <w:p w:rsidR="0060447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604472">
      <w:pPr>
        <w:jc w:val="center"/>
      </w:pPr>
      <w:r>
        <w:rPr>
          <w:sz w:val="28"/>
        </w:rPr>
        <w:t>ПОСТАНОВИЛ:</w:t>
      </w:r>
    </w:p>
    <w:p w:rsidR="00604472">
      <w:pPr>
        <w:jc w:val="both"/>
      </w:pPr>
      <w:r>
        <w:rPr>
          <w:sz w:val="28"/>
        </w:rPr>
        <w:t xml:space="preserve">наименование организации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rPr>
          <w:sz w:val="28"/>
        </w:rPr>
        <w:t xml:space="preserve">штрафа в размере сумма. </w:t>
      </w:r>
    </w:p>
    <w:p w:rsidR="00604472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БИК телефон, единый казначейский счет 401028106453</w:t>
      </w:r>
      <w:r>
        <w:rPr>
          <w:sz w:val="28"/>
        </w:rPr>
        <w:t xml:space="preserve">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0410760300745002222420158.</w:t>
      </w:r>
    </w:p>
    <w:p w:rsidR="00604472">
      <w:pPr>
        <w:ind w:firstLine="708"/>
        <w:jc w:val="both"/>
      </w:pPr>
      <w:r>
        <w:rPr>
          <w:sz w:val="28"/>
        </w:rPr>
        <w:t>Разъяснить Курбанову Р.А., что в соответствии со ст. 32.2 Кодекса Росси</w:t>
      </w:r>
      <w:r>
        <w:rPr>
          <w:sz w:val="28"/>
        </w:rPr>
        <w:t>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</w:rPr>
        <w:t>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604472">
      <w:pPr>
        <w:ind w:firstLine="708"/>
        <w:jc w:val="both"/>
      </w:pPr>
      <w:r>
        <w:rPr>
          <w:sz w:val="28"/>
        </w:rPr>
        <w:t>Оригинал квитанции об оплате адми</w:t>
      </w:r>
      <w:r>
        <w:rPr>
          <w:sz w:val="28"/>
        </w:rPr>
        <w:t xml:space="preserve">нистративного штрафа Курбанову Р.А.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604472">
      <w:pPr>
        <w:ind w:firstLine="708"/>
        <w:jc w:val="both"/>
      </w:pPr>
      <w:r>
        <w:rPr>
          <w:sz w:val="28"/>
        </w:rPr>
        <w:t>При отсутствии документа, свидетел</w:t>
      </w:r>
      <w:r>
        <w:rPr>
          <w:sz w:val="28"/>
        </w:rPr>
        <w:t>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04472">
      <w:pPr>
        <w:ind w:firstLine="708"/>
        <w:jc w:val="both"/>
      </w:pPr>
      <w:r>
        <w:rPr>
          <w:sz w:val="28"/>
        </w:rPr>
        <w:t>Постановление может быть обжаловано в т</w:t>
      </w:r>
      <w:r>
        <w:rPr>
          <w:sz w:val="28"/>
        </w:rPr>
        <w:t xml:space="preserve">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604472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72"/>
    <w:rsid w:val="00604472"/>
    <w:rsid w:val="00F73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