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76555">
      <w:pPr>
        <w:jc w:val="right"/>
      </w:pPr>
      <w:r>
        <w:t xml:space="preserve">Дело № 5-74-271/2018 </w:t>
      </w:r>
    </w:p>
    <w:p w:rsidR="00A77B3E" w:rsidP="00576555">
      <w:pPr>
        <w:jc w:val="center"/>
      </w:pPr>
    </w:p>
    <w:p w:rsidR="00A77B3E" w:rsidP="00576555">
      <w:pPr>
        <w:jc w:val="center"/>
      </w:pPr>
      <w:r>
        <w:t>ПОСТАНОВЛЕНИЕ</w:t>
      </w:r>
    </w:p>
    <w:p w:rsidR="00A77B3E">
      <w:r>
        <w:t xml:space="preserve">20 июня 2018 года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г. Саки</w:t>
      </w:r>
    </w:p>
    <w:p w:rsidR="00A77B3E"/>
    <w:p w:rsidR="00A77B3E" w:rsidP="00576555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576555">
      <w:pPr>
        <w:ind w:firstLine="709"/>
        <w:jc w:val="both"/>
      </w:pPr>
      <w:r>
        <w:t>рассмотрев дело об административном правонарушении, поступившее из Межмуниципального отдела МВД России «</w:t>
      </w:r>
      <w:r>
        <w:t>Сакск</w:t>
      </w:r>
      <w:r>
        <w:t>ий</w:t>
      </w:r>
      <w:r>
        <w:t>», в отношении:</w:t>
      </w:r>
    </w:p>
    <w:p w:rsidR="00A77B3E" w:rsidP="00576555">
      <w:pPr>
        <w:ind w:firstLine="709"/>
        <w:jc w:val="both"/>
      </w:pPr>
      <w:r>
        <w:t>Московчук</w:t>
      </w:r>
      <w:r>
        <w:t xml:space="preserve"> Любови Дмитриевны,</w:t>
      </w:r>
    </w:p>
    <w:p w:rsidR="00A77B3E" w:rsidP="00576555">
      <w:pPr>
        <w:ind w:firstLine="709"/>
        <w:jc w:val="both"/>
      </w:pPr>
      <w:r>
        <w:t>паспортные данные ..., гражданки  Российской Федерации, со средним образованием, не замужем, имеющей двух несовершеннолетних детей, не работающей, зарегистрированной и проживающей по адресу</w:t>
      </w:r>
      <w:r>
        <w:t>: адрес, УИН 1888 0491 1800 0225 8904,</w:t>
      </w:r>
    </w:p>
    <w:p w:rsidR="00A77B3E" w:rsidP="00576555">
      <w:pPr>
        <w:ind w:firstLine="709"/>
        <w:jc w:val="both"/>
      </w:pPr>
      <w:r>
        <w:t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</w:t>
      </w:r>
    </w:p>
    <w:p w:rsidR="00A77B3E" w:rsidP="00576555">
      <w:pPr>
        <w:ind w:firstLine="709"/>
        <w:jc w:val="both"/>
      </w:pPr>
    </w:p>
    <w:p w:rsidR="00A77B3E" w:rsidP="00576555">
      <w:pPr>
        <w:ind w:firstLine="709"/>
        <w:jc w:val="center"/>
      </w:pPr>
      <w:r>
        <w:t>УСТАНОВИЛ:</w:t>
      </w:r>
    </w:p>
    <w:p w:rsidR="00A77B3E" w:rsidP="00576555">
      <w:pPr>
        <w:ind w:firstLine="709"/>
        <w:jc w:val="both"/>
      </w:pPr>
      <w:r>
        <w:t>Московчук</w:t>
      </w:r>
      <w:r>
        <w:t xml:space="preserve"> Л.Д. 18 мая 2018 года в 17</w:t>
      </w:r>
      <w:r>
        <w:t xml:space="preserve"> часов 30 минут, находясь в ... адрес, нанесла </w:t>
      </w:r>
      <w:r>
        <w:t>фио</w:t>
      </w:r>
      <w:r>
        <w:t xml:space="preserve"> побои, причинив телесные повреждения, не повлекшие вреда здоровью, но причинившие физическую боль.</w:t>
      </w:r>
    </w:p>
    <w:p w:rsidR="00A77B3E" w:rsidP="00576555">
      <w:pPr>
        <w:ind w:firstLine="709"/>
        <w:jc w:val="both"/>
      </w:pPr>
      <w:r>
        <w:t xml:space="preserve">В судебном заседании </w:t>
      </w:r>
      <w:r>
        <w:t>Московчук</w:t>
      </w:r>
      <w:r>
        <w:t xml:space="preserve"> Л.Д. вину в вышеуказанном правонарушении признала, в содеянном раскаялась.</w:t>
      </w:r>
    </w:p>
    <w:p w:rsidR="00A77B3E" w:rsidP="00576555">
      <w:pPr>
        <w:ind w:firstLine="709"/>
        <w:jc w:val="both"/>
      </w:pPr>
      <w:r>
        <w:t xml:space="preserve">Выслушав пояснения </w:t>
      </w:r>
      <w:r>
        <w:t>Московчук</w:t>
      </w:r>
      <w:r>
        <w:t xml:space="preserve"> Л.Д., потерпевшей </w:t>
      </w:r>
      <w:r>
        <w:t>фио</w:t>
      </w:r>
      <w:r>
        <w:t xml:space="preserve">,  исследовав материалы дела, мировой судья  пришел к выводу о наличии в действиях </w:t>
      </w:r>
      <w:r>
        <w:t>Московчук</w:t>
      </w:r>
      <w:r>
        <w:t xml:space="preserve"> Л.Д., состава правонарушения, предусмотренного статьей 6.1.1 Кодекса Российской Федерации об административных п</w:t>
      </w:r>
      <w:r>
        <w:t>равонарушениях, исходя из следующего.</w:t>
      </w:r>
    </w:p>
    <w:p w:rsidR="00A77B3E" w:rsidP="00576555">
      <w:pPr>
        <w:ind w:firstLine="709"/>
        <w:jc w:val="both"/>
      </w:pPr>
      <w:r>
        <w:t>Административная ответственность по ст. 6.1.1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</w:t>
      </w:r>
      <w:r>
        <w:t>го кодекса Российской Федерации, если эти действия не содержат уголовно наказуемого деяния.</w:t>
      </w:r>
    </w:p>
    <w:p w:rsidR="00A77B3E" w:rsidP="00576555">
      <w:pPr>
        <w:ind w:firstLine="709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</w:t>
      </w:r>
      <w:r>
        <w:t>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t>е себя никаких объективно выявляемых повреждений.</w:t>
      </w:r>
    </w:p>
    <w:p w:rsidR="00A77B3E" w:rsidP="00576555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</w:t>
      </w:r>
      <w:r>
        <w:t>.</w:t>
      </w:r>
    </w:p>
    <w:p w:rsidR="00A77B3E" w:rsidP="00576555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576555">
      <w:pPr>
        <w:ind w:firstLine="709"/>
        <w:jc w:val="both"/>
      </w:pPr>
      <w:r>
        <w:t xml:space="preserve">Как следует из материалов дела, </w:t>
      </w:r>
      <w:r>
        <w:t>Московчук</w:t>
      </w:r>
      <w:r>
        <w:t xml:space="preserve"> Л.Д. 18 мая 2018 года в </w:t>
      </w:r>
      <w:r>
        <w:t>17 ча</w:t>
      </w:r>
      <w:r>
        <w:t xml:space="preserve">сов 30 минут, находясь в ... адрес в адрес, причинила </w:t>
      </w:r>
      <w:r>
        <w:t>фио</w:t>
      </w:r>
      <w:r>
        <w:t xml:space="preserve"> телесные, которые согласно заключении заключению судебно-медицинской экспертизы  № 206 от 21 мая 2018 года не причинили вреда здоровью, а именно нанесла удар по тыльной поверхности правой кисти, уда</w:t>
      </w:r>
      <w:r>
        <w:t>р в область лица.</w:t>
      </w:r>
    </w:p>
    <w:p w:rsidR="00A77B3E" w:rsidP="00576555">
      <w:pPr>
        <w:ind w:firstLine="709"/>
        <w:jc w:val="both"/>
      </w:pPr>
      <w:r>
        <w:t xml:space="preserve">Указанные обстоятельства послужили основанием для возбуждения в отношении </w:t>
      </w:r>
      <w:r>
        <w:t>Московчук</w:t>
      </w:r>
      <w:r>
        <w:t xml:space="preserve"> Л.Д. дела об административном правонарушении, предусмотренном ст. 6.1.1 КоАП РФ, и привлечения ее к административной ответственности.</w:t>
      </w:r>
    </w:p>
    <w:p w:rsidR="00A77B3E" w:rsidP="00576555">
      <w:pPr>
        <w:ind w:firstLine="709"/>
        <w:jc w:val="both"/>
      </w:pPr>
      <w:r>
        <w:t>В судебном заседани</w:t>
      </w:r>
      <w:r>
        <w:t xml:space="preserve">и потерпевшая </w:t>
      </w:r>
      <w:r>
        <w:t>фио</w:t>
      </w:r>
      <w:r>
        <w:t xml:space="preserve"> пояснила, 18 мая 2018 года </w:t>
      </w:r>
      <w:r>
        <w:t>Московчук</w:t>
      </w:r>
      <w:r>
        <w:t xml:space="preserve"> Л.Д., находясь по месту своего жительства, беспричинно ударила ее металлической кружной по руке и лицу, причинив тем самым физическую боль</w:t>
      </w:r>
    </w:p>
    <w:p w:rsidR="00A77B3E" w:rsidP="00576555">
      <w:pPr>
        <w:ind w:firstLine="709"/>
        <w:jc w:val="both"/>
      </w:pPr>
      <w:r>
        <w:t>Факт совершения административного правонарушения и вино</w:t>
      </w:r>
      <w:r>
        <w:t xml:space="preserve">вность  </w:t>
      </w:r>
      <w:r>
        <w:t>Московчук</w:t>
      </w:r>
      <w:r>
        <w:t xml:space="preserve"> Л.Д.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 от 21 мая 2018 года; п</w:t>
      </w:r>
      <w:r>
        <w:t xml:space="preserve">исьменным объяснением </w:t>
      </w:r>
      <w:r>
        <w:t>фио</w:t>
      </w:r>
      <w:r>
        <w:t xml:space="preserve"> от 21 мая 2018 года;  письменным объяснением </w:t>
      </w:r>
      <w:r>
        <w:t>Московчук</w:t>
      </w:r>
      <w:r>
        <w:t xml:space="preserve"> Л.Д. от 24 мая 2018 года;</w:t>
      </w:r>
      <w:r>
        <w:t xml:space="preserve"> заключением судебно-медицинской экспертизы № 206 от 21 мая 2018 года.</w:t>
      </w:r>
    </w:p>
    <w:p w:rsidR="00A77B3E" w:rsidP="00576555">
      <w:pPr>
        <w:ind w:firstLine="709"/>
        <w:jc w:val="both"/>
      </w:pPr>
      <w:r>
        <w:t xml:space="preserve">Из заключения судебно-медицинской экспертизы № 206 от 24 мая </w:t>
      </w:r>
      <w:r>
        <w:t xml:space="preserve">2018 года следует, что у гражданки </w:t>
      </w:r>
      <w:r>
        <w:t>фио</w:t>
      </w:r>
      <w:r>
        <w:t xml:space="preserve"> обнаружены следующие телесные повреждения: кровоподтек на тыльной поверхности правой кисти;   кровоподтек в правой скуловой, на фоне которого в правой подглазничной области рана.</w:t>
      </w:r>
      <w:r>
        <w:t xml:space="preserve"> Данные телесные повреждения </w:t>
      </w:r>
      <w:r>
        <w:t>образовалось от действия тупого твердого предмета, время образования данных телесных  повреждений не противоречит сроку 18 мая 2018 года; имеющееся телесные повреждения не причинили вреда здоровью.</w:t>
      </w:r>
    </w:p>
    <w:p w:rsidR="00A77B3E" w:rsidP="00576555">
      <w:pPr>
        <w:ind w:firstLine="709"/>
        <w:jc w:val="both"/>
      </w:pPr>
      <w:r>
        <w:t>Оснований полагать, что данные доказательства получены</w:t>
      </w:r>
      <w:r>
        <w:t xml:space="preserve"> с нарушением закона, у мирового судьи не имеется.</w:t>
      </w:r>
    </w:p>
    <w:p w:rsidR="00A77B3E" w:rsidP="00576555">
      <w:pPr>
        <w:ind w:firstLine="709"/>
        <w:jc w:val="both"/>
      </w:pPr>
      <w: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t>Московчук</w:t>
      </w:r>
      <w:r>
        <w:t xml:space="preserve"> Л.Д. состава административного правонарушения, предусмотренного ст. 6.1.1 КоАП РФ</w:t>
      </w:r>
      <w:r>
        <w:t>.</w:t>
      </w:r>
    </w:p>
    <w:p w:rsidR="00A77B3E" w:rsidP="00576555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t xml:space="preserve"> обстоятельства, смягчающие и отягчающие административную ответственность.</w:t>
      </w:r>
    </w:p>
    <w:p w:rsidR="00A77B3E" w:rsidP="00576555">
      <w:pPr>
        <w:ind w:firstLine="709"/>
        <w:jc w:val="both"/>
      </w:pPr>
      <w:r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раскаяние в содеянном, данные о </w:t>
      </w:r>
      <w:r>
        <w:t xml:space="preserve">личности </w:t>
      </w:r>
      <w:r>
        <w:t>Московчук</w:t>
      </w:r>
      <w:r>
        <w:t xml:space="preserve"> Л.Д., которая согласно представленным материалам ранее не привлекалась к административной ответственности за совершение аналогичного правонарушения, суд пришел к выводу о возможности назначить ей административное наказание в нижнем </w:t>
      </w:r>
      <w:r>
        <w:t>преде</w:t>
      </w:r>
      <w:r>
        <w:t>ле санкции статьи 6.1.1 Кодекса Российской Федерации об административных правонарушениях.</w:t>
      </w:r>
    </w:p>
    <w:p w:rsidR="00A77B3E" w:rsidP="00576555">
      <w:pPr>
        <w:ind w:firstLine="709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576555">
      <w:pPr>
        <w:ind w:firstLine="709"/>
        <w:jc w:val="center"/>
      </w:pPr>
      <w:r>
        <w:t>ПОСТАНОВИЛ:</w:t>
      </w:r>
    </w:p>
    <w:p w:rsidR="00A77B3E" w:rsidP="00576555">
      <w:pPr>
        <w:ind w:firstLine="709"/>
        <w:jc w:val="both"/>
      </w:pPr>
      <w:r>
        <w:t>Московчук</w:t>
      </w:r>
      <w:r>
        <w:t xml:space="preserve"> </w:t>
      </w:r>
      <w:r>
        <w:t xml:space="preserve">Любовь Дмитриевну признать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>
        <w:t>размере 5 000,00 (пяти тысяч) рублей.</w:t>
      </w:r>
    </w:p>
    <w:p w:rsidR="00A77B3E" w:rsidP="00576555">
      <w:pPr>
        <w:ind w:firstLine="709"/>
        <w:jc w:val="both"/>
      </w:pPr>
      <w:r>
        <w:t>Штраф подлежит уплате по реквизитам: получатель платежа</w:t>
      </w:r>
      <w:r>
        <w:t xml:space="preserve"> УФК по Республике Крым (МО МВД России «</w:t>
      </w:r>
      <w:r>
        <w:t>Сакский</w:t>
      </w:r>
      <w:r>
        <w:t xml:space="preserve">»), </w:t>
      </w:r>
      <w:r>
        <w:t xml:space="preserve">КПП 910701001, ИНН 9107000095, код ОКТМО 35643452, </w:t>
      </w:r>
      <w:r>
        <w:t xml:space="preserve">номер счета получателя 40101810335100010001, наименование банка Отделение Республика Крым, БИК 043510001, КБК 18811609000016000140, </w:t>
      </w:r>
      <w:r>
        <w:t>УИН 1888 0491 1800 0225 8904.</w:t>
      </w:r>
    </w:p>
    <w:p w:rsidR="00A77B3E" w:rsidP="00576555">
      <w:pPr>
        <w:ind w:firstLine="709"/>
        <w:jc w:val="both"/>
      </w:pPr>
      <w:r>
        <w:t>Согласно статьи 32.2 Кодекса Российской Феде</w:t>
      </w:r>
      <w:r>
        <w:t>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 w:rsidP="00576555">
      <w:pPr>
        <w:ind w:firstLine="709"/>
        <w:jc w:val="both"/>
      </w:pPr>
      <w:r>
        <w:t xml:space="preserve">Оригинал квитанции об оплате административного штрафа  необходимо предоставить на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как документ подтверждающий исполнение с</w:t>
      </w:r>
      <w:r>
        <w:t>удебного постановления в части штрафа.</w:t>
      </w:r>
    </w:p>
    <w:p w:rsidR="00A77B3E" w:rsidP="00576555">
      <w:pPr>
        <w:ind w:firstLine="709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 Кодекса Российской Федерации об административных правонарушениях административный будет взыск</w:t>
      </w:r>
      <w:r>
        <w:t>ана в принудительном порядке.</w:t>
      </w:r>
    </w:p>
    <w:p w:rsidR="00A77B3E" w:rsidP="00576555">
      <w:pPr>
        <w:ind w:firstLine="709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576555">
      <w:pPr>
        <w:ind w:firstLine="709"/>
      </w:pP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>Миро</w:t>
      </w:r>
      <w:r>
        <w:t xml:space="preserve">вой судья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55"/>
    <w:rsid w:val="005765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