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73090">
      <w:pPr>
        <w:jc w:val="center"/>
      </w:pPr>
    </w:p>
    <w:p w:rsidR="00973090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5-74-281/2021</w:t>
      </w:r>
    </w:p>
    <w:p w:rsidR="00973090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973090">
      <w:pPr>
        <w:jc w:val="both"/>
      </w:pPr>
      <w:r>
        <w:rPr>
          <w:sz w:val="28"/>
        </w:rPr>
        <w:t>31 августа 2021 года г. Саки</w:t>
      </w:r>
    </w:p>
    <w:p w:rsidR="00973090">
      <w:pPr>
        <w:ind w:firstLine="567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Смолий А.М.,</w:t>
      </w:r>
    </w:p>
    <w:p w:rsidR="00973090">
      <w:pPr>
        <w:ind w:firstLine="567"/>
        <w:jc w:val="both"/>
      </w:pPr>
      <w:r>
        <w:rPr>
          <w:sz w:val="28"/>
        </w:rPr>
        <w:t xml:space="preserve">рассмотрев дело об административном правонарушении, поступившее из отделения судебных приставов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 Республике Крым, в отношении:</w:t>
      </w:r>
    </w:p>
    <w:p w:rsidR="00973090">
      <w:pPr>
        <w:ind w:left="1843"/>
        <w:jc w:val="both"/>
      </w:pPr>
      <w:r>
        <w:rPr>
          <w:sz w:val="28"/>
        </w:rPr>
        <w:t>Щуцкого</w:t>
      </w:r>
      <w:r>
        <w:rPr>
          <w:sz w:val="28"/>
        </w:rPr>
        <w:t xml:space="preserve"> Сергея Владимировича, </w:t>
      </w:r>
    </w:p>
    <w:p w:rsidR="00973090">
      <w:pPr>
        <w:ind w:left="1843"/>
        <w:jc w:val="both"/>
      </w:pPr>
      <w:r>
        <w:rPr>
          <w:sz w:val="28"/>
        </w:rPr>
        <w:t>паспортные данные УССР, гражданина Российской Федераци</w:t>
      </w:r>
      <w:r>
        <w:rPr>
          <w:sz w:val="28"/>
        </w:rPr>
        <w:t xml:space="preserve">и, зарегистрированного и проживающего по адресу: Республика Крым, </w:t>
      </w:r>
      <w:r>
        <w:rPr>
          <w:sz w:val="28"/>
        </w:rPr>
        <w:t>Сакский</w:t>
      </w:r>
      <w:r>
        <w:rPr>
          <w:sz w:val="28"/>
        </w:rPr>
        <w:t xml:space="preserve"> район, пр-т 60 лет СССР, д. 8, кв. 55, </w:t>
      </w:r>
    </w:p>
    <w:p w:rsidR="00973090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статьей 17.8 Кодекса Российской Федерации об администр</w:t>
      </w:r>
      <w:r>
        <w:rPr>
          <w:sz w:val="28"/>
        </w:rPr>
        <w:t xml:space="preserve">ативных правонарушениях, </w:t>
      </w:r>
    </w:p>
    <w:p w:rsidR="00973090">
      <w:pPr>
        <w:jc w:val="center"/>
      </w:pPr>
      <w:r>
        <w:rPr>
          <w:sz w:val="28"/>
        </w:rPr>
        <w:t>УСТАНОВИЛ:</w:t>
      </w:r>
    </w:p>
    <w:p w:rsidR="00973090">
      <w:pPr>
        <w:jc w:val="both"/>
      </w:pPr>
      <w:r>
        <w:rPr>
          <w:sz w:val="28"/>
        </w:rPr>
        <w:t>Щуцкий</w:t>
      </w:r>
      <w:r>
        <w:rPr>
          <w:sz w:val="28"/>
        </w:rPr>
        <w:t xml:space="preserve"> С.В. совершил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</w:t>
      </w:r>
      <w:r>
        <w:rPr>
          <w:sz w:val="28"/>
        </w:rPr>
        <w:t>ка деятельности судов, находящегося при исполнении служебных обязанностей.</w:t>
      </w:r>
    </w:p>
    <w:p w:rsidR="00973090">
      <w:pPr>
        <w:ind w:firstLine="708"/>
        <w:jc w:val="both"/>
      </w:pPr>
      <w:r>
        <w:rPr>
          <w:sz w:val="28"/>
        </w:rPr>
        <w:t xml:space="preserve">Правонарушение совершено при следующих обстоятельствах: 27 июля 2021 г. в 09 час. 15 мин. судебным приставом-исполнителем и судебным приставом по ОУПДС ОСП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</w:t>
      </w:r>
      <w:r>
        <w:rPr>
          <w:sz w:val="28"/>
        </w:rPr>
        <w:t xml:space="preserve">ону УФССП по Республике Крым был осуществлён выход по месту ведения фермерского хозяйства должником </w:t>
      </w:r>
      <w:r>
        <w:rPr>
          <w:sz w:val="28"/>
        </w:rPr>
        <w:t>Щуцким</w:t>
      </w:r>
      <w:r>
        <w:rPr>
          <w:sz w:val="28"/>
        </w:rPr>
        <w:t xml:space="preserve"> С.В. в с. Орехово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Республика Крым, с целью проверки сохранности описанного имущества (акт о наложении</w:t>
      </w:r>
      <w:r>
        <w:rPr>
          <w:sz w:val="28"/>
        </w:rPr>
        <w:t xml:space="preserve"> ареста (описи имущества) от 03 </w:t>
      </w:r>
      <w:r>
        <w:rPr>
          <w:sz w:val="28"/>
        </w:rPr>
        <w:t xml:space="preserve">декабря 2020 г.) в виде крупного рогатого скота. </w:t>
      </w:r>
      <w:r>
        <w:rPr>
          <w:sz w:val="28"/>
        </w:rPr>
        <w:t>Щуцкий</w:t>
      </w:r>
      <w:r>
        <w:rPr>
          <w:sz w:val="28"/>
        </w:rPr>
        <w:t xml:space="preserve"> С.В. отказался представить документы на крупный рогатый скот, пытался покинуть место исполнительных действий, а также отказался предоставить доступ к месту нахождения крупного рогатого скота с целью п</w:t>
      </w:r>
      <w:r>
        <w:rPr>
          <w:sz w:val="28"/>
        </w:rPr>
        <w:t>роверки его сохранности, то есть воспрепятствовал законной деятельности судебного пристава.</w:t>
      </w:r>
    </w:p>
    <w:p w:rsidR="00973090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Щуцкий</w:t>
      </w:r>
      <w:r>
        <w:rPr>
          <w:sz w:val="28"/>
        </w:rPr>
        <w:t xml:space="preserve"> С.В. не явился, о месте и времени рассмотрения дела извещен надлежащим образом, что подтверждается уведомлением о вручении судебной пове</w:t>
      </w:r>
      <w:r>
        <w:rPr>
          <w:sz w:val="28"/>
        </w:rPr>
        <w:t>стки, возражений по существу совершенного им административного правонарушения не представил, об отложении рассмотрения дела суд не просил.</w:t>
      </w:r>
    </w:p>
    <w:p w:rsidR="00973090">
      <w:pPr>
        <w:ind w:firstLine="708"/>
        <w:jc w:val="both"/>
      </w:pPr>
      <w:r>
        <w:rPr>
          <w:sz w:val="28"/>
        </w:rPr>
        <w:t xml:space="preserve">В пункте 6 постановления Пленума Верховного Суда Российской Федерации № 5 от 24 марта 2005 г. «О некоторых вопросах, </w:t>
      </w:r>
      <w:r>
        <w:rPr>
          <w:sz w:val="28"/>
        </w:rPr>
        <w:t xml:space="preserve">возникающих у </w:t>
      </w:r>
      <w:r>
        <w:rPr>
          <w:sz w:val="28"/>
        </w:rPr>
        <w:t>судов при применении Кодекса Российской Федерации об административных правонарушениях» судам разъяснено, что в целях соблюдения установленных статьей 29.6 КоАП РФ сроков рассмотрения дел об административных правонарушениях судье необходимо пр</w:t>
      </w:r>
      <w:r>
        <w:rPr>
          <w:sz w:val="28"/>
        </w:rPr>
        <w:t>инимать меры для быстрого извещения участвующих в деле лиц о времени и</w:t>
      </w:r>
      <w:r>
        <w:rPr>
          <w:sz w:val="28"/>
        </w:rPr>
        <w:t xml:space="preserve"> </w:t>
      </w:r>
      <w:r>
        <w:rPr>
          <w:sz w:val="28"/>
        </w:rPr>
        <w:t>месте</w:t>
      </w:r>
      <w:r>
        <w:rPr>
          <w:sz w:val="28"/>
        </w:rPr>
        <w:t xml:space="preserve"> судебного рассмотрения. </w:t>
      </w:r>
      <w:r>
        <w:rPr>
          <w:sz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</w:t>
      </w:r>
      <w:r>
        <w:rPr>
          <w:sz w:val="28"/>
        </w:rPr>
        <w:t>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</w:t>
      </w:r>
      <w:r>
        <w:rPr>
          <w:sz w:val="28"/>
        </w:rPr>
        <w:t>ца на уведомление таким способом и при фиксации факта отправки и</w:t>
      </w:r>
      <w:r>
        <w:rPr>
          <w:sz w:val="28"/>
        </w:rPr>
        <w:t xml:space="preserve"> доставки СМС - извещения адресату). </w:t>
      </w:r>
    </w:p>
    <w:p w:rsidR="00973090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Щуцкий</w:t>
      </w:r>
      <w:r>
        <w:rPr>
          <w:sz w:val="28"/>
        </w:rPr>
        <w:t xml:space="preserve"> С.В. надлежащим образом </w:t>
      </w:r>
      <w:r>
        <w:rPr>
          <w:sz w:val="28"/>
        </w:rPr>
        <w:t>извещен</w:t>
      </w:r>
      <w:r>
        <w:rPr>
          <w:sz w:val="28"/>
        </w:rPr>
        <w:t xml:space="preserve"> о месте и времени рассмотрении дела. </w:t>
      </w:r>
    </w:p>
    <w:p w:rsidR="00973090">
      <w:pPr>
        <w:ind w:firstLine="708"/>
        <w:jc w:val="both"/>
      </w:pPr>
      <w:r>
        <w:rPr>
          <w:sz w:val="28"/>
        </w:rPr>
        <w:t>В силу части 2 статьи 25.1 Кодекса Российской Федерации об адм</w:t>
      </w:r>
      <w:r>
        <w:rPr>
          <w:sz w:val="28"/>
        </w:rPr>
        <w:t>инистративных правонарушениях (далее – КоАП РФ)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</w:t>
      </w:r>
      <w:r>
        <w:rPr>
          <w:sz w:val="28"/>
        </w:rPr>
        <w:t>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</w:t>
      </w:r>
      <w:r>
        <w:rPr>
          <w:sz w:val="28"/>
        </w:rPr>
        <w:t xml:space="preserve"> ходатайство оставлено без удовлетворения.</w:t>
      </w:r>
    </w:p>
    <w:p w:rsidR="00973090">
      <w:pPr>
        <w:ind w:firstLine="708"/>
        <w:jc w:val="both"/>
      </w:pPr>
      <w:r>
        <w:rPr>
          <w:sz w:val="28"/>
        </w:rPr>
        <w:t>При таких обстоятельствах мировой судья считает возможным рассмотреть дело об административном правонарушении в отсутствие лица, привлекаемого к административной ответственности.</w:t>
      </w:r>
    </w:p>
    <w:p w:rsidR="00973090">
      <w:pPr>
        <w:ind w:firstLine="708"/>
        <w:jc w:val="both"/>
      </w:pPr>
      <w:r>
        <w:rPr>
          <w:sz w:val="28"/>
        </w:rPr>
        <w:t>Исследовав материалы дела об админ</w:t>
      </w:r>
      <w:r>
        <w:rPr>
          <w:sz w:val="28"/>
        </w:rPr>
        <w:t xml:space="preserve">истративном правонарушении, мировой судья приходит к следующим выводам. </w:t>
      </w:r>
    </w:p>
    <w:p w:rsidR="00973090">
      <w:pPr>
        <w:ind w:firstLine="708"/>
        <w:jc w:val="both"/>
      </w:pPr>
      <w:r>
        <w:rPr>
          <w:sz w:val="28"/>
        </w:rPr>
        <w:t xml:space="preserve">Согласно </w:t>
      </w:r>
      <w:hyperlink r:id="rId4" w:history="1">
        <w:r>
          <w:rPr>
            <w:color w:val="0000FF"/>
            <w:sz w:val="28"/>
            <w:u w:val="single"/>
          </w:rPr>
          <w:t>части 2 статьи 5</w:t>
        </w:r>
      </w:hyperlink>
      <w:r>
        <w:rPr>
          <w:sz w:val="28"/>
        </w:rPr>
        <w:t xml:space="preserve"> </w:t>
      </w:r>
      <w:r>
        <w:rPr>
          <w:sz w:val="28"/>
        </w:rPr>
        <w:t xml:space="preserve">Федерального закона от 2 октября 2007 г. N 229-ФЗ "Об исполнительном производстве" (далее - Закон об исполнительном производстве), </w:t>
      </w:r>
      <w:hyperlink r:id="rId5" w:history="1">
        <w:r>
          <w:rPr>
            <w:color w:val="0000FF"/>
            <w:sz w:val="28"/>
            <w:u w:val="single"/>
          </w:rPr>
          <w:t>статьи 1</w:t>
        </w:r>
      </w:hyperlink>
      <w:r>
        <w:rPr>
          <w:sz w:val="28"/>
        </w:rPr>
        <w:t xml:space="preserve"> Федерального закона от 21 июля 1997 г. N 118-ФЗ "О судебных приставах" на судебных приставов-исполнителей возлагается непосредственное осуществление функций по принудительному исполнению судебных актов.</w:t>
      </w:r>
    </w:p>
    <w:p w:rsidR="00973090">
      <w:pPr>
        <w:ind w:firstLine="708"/>
        <w:jc w:val="both"/>
      </w:pPr>
      <w:r>
        <w:rPr>
          <w:sz w:val="28"/>
        </w:rPr>
        <w:t>В соот</w:t>
      </w:r>
      <w:r>
        <w:rPr>
          <w:sz w:val="28"/>
        </w:rPr>
        <w:t xml:space="preserve">ветствии с </w:t>
      </w:r>
      <w:hyperlink r:id="rId6" w:history="1">
        <w:r>
          <w:rPr>
            <w:color w:val="0000FF"/>
            <w:sz w:val="28"/>
            <w:u w:val="single"/>
          </w:rPr>
          <w:t>частями 1</w:t>
        </w:r>
      </w:hyperlink>
      <w:r>
        <w:rPr>
          <w:sz w:val="28"/>
        </w:rPr>
        <w:t xml:space="preserve">, </w:t>
      </w:r>
      <w:hyperlink r:id="rId7" w:history="1">
        <w:r>
          <w:rPr>
            <w:color w:val="0000FF"/>
            <w:sz w:val="28"/>
            <w:u w:val="single"/>
          </w:rPr>
          <w:t>3 статьи 6</w:t>
        </w:r>
      </w:hyperlink>
      <w:r>
        <w:rPr>
          <w:sz w:val="28"/>
        </w:rPr>
        <w:t xml:space="preserve"> Закона об исполнительном производстве законные требования судебного пристава-исполнителя обязательны для всех государственных органов, органов местного с</w:t>
      </w:r>
      <w:r>
        <w:rPr>
          <w:sz w:val="28"/>
        </w:rPr>
        <w:t xml:space="preserve">амоуправления,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</w:t>
      </w:r>
      <w:r>
        <w:rPr>
          <w:sz w:val="28"/>
        </w:rPr>
        <w:t>ф</w:t>
      </w:r>
      <w:r>
        <w:rPr>
          <w:sz w:val="28"/>
        </w:rPr>
        <w:t>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973090">
      <w:pPr>
        <w:ind w:firstLine="708"/>
        <w:jc w:val="both"/>
      </w:pPr>
      <w:r>
        <w:rPr>
          <w:sz w:val="28"/>
        </w:rPr>
        <w:t xml:space="preserve">Аналогичные положения закреплены в </w:t>
      </w:r>
      <w:hyperlink r:id="rId8" w:history="1">
        <w:r>
          <w:rPr>
            <w:color w:val="0000FF"/>
            <w:sz w:val="28"/>
            <w:u w:val="single"/>
          </w:rPr>
          <w:t>пунктах 1</w:t>
        </w:r>
      </w:hyperlink>
      <w:r>
        <w:rPr>
          <w:sz w:val="28"/>
        </w:rPr>
        <w:t xml:space="preserve">, </w:t>
      </w:r>
      <w:hyperlink r:id="rId9" w:history="1">
        <w:r>
          <w:rPr>
            <w:color w:val="0000FF"/>
            <w:sz w:val="28"/>
            <w:u w:val="single"/>
          </w:rPr>
          <w:t>4 статьи 14</w:t>
        </w:r>
      </w:hyperlink>
      <w:r>
        <w:rPr>
          <w:sz w:val="28"/>
        </w:rPr>
        <w:t xml:space="preserve"> Закона о судебных приставах.</w:t>
      </w:r>
    </w:p>
    <w:p w:rsidR="00973090">
      <w:pPr>
        <w:ind w:firstLine="708"/>
        <w:jc w:val="both"/>
      </w:pPr>
      <w:r>
        <w:rPr>
          <w:sz w:val="28"/>
        </w:rPr>
        <w:t xml:space="preserve">Согласно </w:t>
      </w:r>
      <w:hyperlink r:id="rId10" w:history="1">
        <w:r>
          <w:rPr>
            <w:color w:val="0000FF"/>
            <w:sz w:val="28"/>
            <w:u w:val="single"/>
          </w:rPr>
          <w:t>статье 17.8</w:t>
        </w:r>
      </w:hyperlink>
      <w:r>
        <w:rPr>
          <w:sz w:val="28"/>
        </w:rPr>
        <w:t xml:space="preserve"> Кодекса Российской Федерации об административных правонарушениях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</w:t>
      </w:r>
      <w:r>
        <w:rPr>
          <w:sz w:val="28"/>
        </w:rPr>
        <w:t>го порядка деятельности судов, находящегося при исполнении служебных обязанностей влечет наложение административного штрафа на граждан в размере от одной тысячи до одной тысячи пятисот рублей;</w:t>
      </w:r>
      <w:r>
        <w:rPr>
          <w:sz w:val="28"/>
        </w:rPr>
        <w:t xml:space="preserve"> на должностных лиц - от двух тысяч до трех тысяч рублей.</w:t>
      </w:r>
    </w:p>
    <w:p w:rsidR="00973090">
      <w:pPr>
        <w:ind w:firstLine="708"/>
        <w:jc w:val="both"/>
      </w:pPr>
      <w:r>
        <w:rPr>
          <w:sz w:val="28"/>
        </w:rPr>
        <w:t>Как ус</w:t>
      </w:r>
      <w:r>
        <w:rPr>
          <w:sz w:val="28"/>
        </w:rPr>
        <w:t xml:space="preserve">матривается из материалов дела, 27 июля 2021 г. в 09 час. 15 мин. </w:t>
      </w:r>
      <w:r>
        <w:rPr>
          <w:sz w:val="28"/>
        </w:rPr>
        <w:t>Щуцкий</w:t>
      </w:r>
      <w:r>
        <w:rPr>
          <w:sz w:val="28"/>
        </w:rPr>
        <w:t xml:space="preserve"> С.В. являясь должником по исполнительному производству № 31367/20/82020-ИП о взыскании задолженности в пользу ООО «Хлебком», по месту ведения фермерского хозяйства в с. Орехово </w:t>
      </w:r>
      <w:r>
        <w:rPr>
          <w:sz w:val="28"/>
        </w:rPr>
        <w:t>Сакско</w:t>
      </w:r>
      <w:r>
        <w:rPr>
          <w:sz w:val="28"/>
        </w:rPr>
        <w:t>го</w:t>
      </w:r>
      <w:r>
        <w:rPr>
          <w:sz w:val="28"/>
        </w:rPr>
        <w:t xml:space="preserve"> района Республика Крым, отказался предоставить документы на крупный рогатый скот, пытался покинуть место исполнительных действий, а также отказался предоставить</w:t>
      </w:r>
      <w:r>
        <w:rPr>
          <w:sz w:val="28"/>
        </w:rPr>
        <w:t xml:space="preserve"> доступ к месту нахождения крупного рогатого скота с целью проверки его сохранности судебному</w:t>
      </w:r>
      <w:r>
        <w:rPr>
          <w:sz w:val="28"/>
        </w:rPr>
        <w:t xml:space="preserve"> приставу-исполнителю ОСП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 Республике Крым Федосову А.В. и судебному приставу по обеспечению установленного порядка деятельности судов указанного отделения </w:t>
      </w:r>
      <w:r>
        <w:rPr>
          <w:sz w:val="28"/>
        </w:rPr>
        <w:t>Абдулмеджитову</w:t>
      </w:r>
      <w:r>
        <w:rPr>
          <w:sz w:val="28"/>
        </w:rPr>
        <w:t xml:space="preserve"> Э.Б., прибывших по указанному адресу для </w:t>
      </w:r>
      <w:r>
        <w:rPr>
          <w:sz w:val="28"/>
        </w:rPr>
        <w:t xml:space="preserve">совершения исполнительных </w:t>
      </w:r>
      <w:r>
        <w:rPr>
          <w:sz w:val="28"/>
        </w:rPr>
        <w:t>действий</w:t>
      </w:r>
      <w:r>
        <w:rPr>
          <w:sz w:val="28"/>
        </w:rPr>
        <w:t xml:space="preserve"> в виде проверки сохранности описанного имущества. </w:t>
      </w:r>
    </w:p>
    <w:p w:rsidR="00973090">
      <w:pPr>
        <w:ind w:firstLine="708"/>
        <w:jc w:val="both"/>
      </w:pPr>
      <w:r>
        <w:rPr>
          <w:sz w:val="28"/>
        </w:rPr>
        <w:t xml:space="preserve">Приведенные обстоятельства послужили основанием для составления в отношении </w:t>
      </w:r>
      <w:r>
        <w:rPr>
          <w:sz w:val="28"/>
        </w:rPr>
        <w:t>Щуцкого</w:t>
      </w:r>
      <w:r>
        <w:rPr>
          <w:sz w:val="28"/>
        </w:rPr>
        <w:t xml:space="preserve"> С.В. протокола об административной ответственности по статье 17.8 Кодекса Российской </w:t>
      </w:r>
      <w:r>
        <w:rPr>
          <w:sz w:val="28"/>
        </w:rPr>
        <w:t>Федерации об административных правонарушениях.</w:t>
      </w:r>
    </w:p>
    <w:p w:rsidR="00973090">
      <w:pPr>
        <w:ind w:firstLine="708"/>
        <w:jc w:val="both"/>
      </w:pPr>
      <w:r>
        <w:rPr>
          <w:sz w:val="28"/>
        </w:rPr>
        <w:t>Фактические обстоятельства дела подтверждены собранными доказательствами: протоколом об административном правонарушении (</w:t>
      </w:r>
      <w:r>
        <w:rPr>
          <w:sz w:val="28"/>
        </w:rPr>
        <w:t>л.д</w:t>
      </w:r>
      <w:r>
        <w:rPr>
          <w:sz w:val="28"/>
        </w:rPr>
        <w:t>. 2), актом обнаружения административного правонарушения (</w:t>
      </w:r>
      <w:r>
        <w:rPr>
          <w:sz w:val="28"/>
        </w:rPr>
        <w:t>л.д</w:t>
      </w:r>
      <w:r>
        <w:rPr>
          <w:sz w:val="28"/>
        </w:rPr>
        <w:t>. 1), копией исполнитель</w:t>
      </w:r>
      <w:r>
        <w:rPr>
          <w:sz w:val="28"/>
        </w:rPr>
        <w:t>но листа (</w:t>
      </w:r>
      <w:r>
        <w:rPr>
          <w:sz w:val="28"/>
        </w:rPr>
        <w:t>л.д</w:t>
      </w:r>
      <w:r>
        <w:rPr>
          <w:sz w:val="28"/>
        </w:rPr>
        <w:t>. 4), копией постановления о возбуждении исполнительного производства (</w:t>
      </w:r>
      <w:r>
        <w:rPr>
          <w:sz w:val="28"/>
        </w:rPr>
        <w:t>л.д</w:t>
      </w:r>
      <w:r>
        <w:rPr>
          <w:sz w:val="28"/>
        </w:rPr>
        <w:t>. 5, 6), заявкой на обеспечение судебными приставами по ОУПДС безопасности должностных лиц ФССП России при исполнении своих служебных обязанностей (</w:t>
      </w:r>
      <w:r>
        <w:rPr>
          <w:sz w:val="28"/>
        </w:rPr>
        <w:t>л.д</w:t>
      </w:r>
      <w:r>
        <w:rPr>
          <w:sz w:val="28"/>
        </w:rPr>
        <w:t>. 7), актом о сове</w:t>
      </w:r>
      <w:r>
        <w:rPr>
          <w:sz w:val="28"/>
        </w:rPr>
        <w:t>ршении исполнительных</w:t>
      </w:r>
      <w:r>
        <w:rPr>
          <w:sz w:val="28"/>
        </w:rPr>
        <w:t xml:space="preserve"> действий (</w:t>
      </w:r>
      <w:r>
        <w:rPr>
          <w:sz w:val="28"/>
        </w:rPr>
        <w:t>л.д</w:t>
      </w:r>
      <w:r>
        <w:rPr>
          <w:sz w:val="28"/>
        </w:rPr>
        <w:t>. 8,9), актом о наложении ареста (описи имущество) (</w:t>
      </w:r>
      <w:r>
        <w:rPr>
          <w:sz w:val="28"/>
        </w:rPr>
        <w:t>л.д</w:t>
      </w:r>
      <w:r>
        <w:rPr>
          <w:sz w:val="28"/>
        </w:rPr>
        <w:t xml:space="preserve">. 19 - 23), которые оценены судом на предмет относимости, допустимости, достоверности и достаточности по правилам </w:t>
      </w:r>
      <w:hyperlink r:id="rId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973090">
      <w:pPr>
        <w:ind w:firstLine="708"/>
        <w:jc w:val="both"/>
      </w:pPr>
      <w:r>
        <w:rPr>
          <w:sz w:val="28"/>
        </w:rPr>
        <w:t xml:space="preserve">Доказательства вины </w:t>
      </w:r>
      <w:r>
        <w:rPr>
          <w:sz w:val="28"/>
        </w:rPr>
        <w:t>Щуцкого</w:t>
      </w:r>
      <w:r>
        <w:rPr>
          <w:sz w:val="28"/>
        </w:rPr>
        <w:t xml:space="preserve"> С.В. суд считает достаточными, допусти</w:t>
      </w:r>
      <w:r>
        <w:rPr>
          <w:sz w:val="28"/>
        </w:rPr>
        <w:t>мыми, непротиворечивыми и согласующимися друг с другом, у суда нет оснований им не доверять.</w:t>
      </w:r>
    </w:p>
    <w:p w:rsidR="00973090">
      <w:pPr>
        <w:ind w:firstLine="708"/>
        <w:jc w:val="both"/>
      </w:pPr>
      <w:r>
        <w:rPr>
          <w:sz w:val="28"/>
        </w:rPr>
        <w:t xml:space="preserve">Таким образом, суд квалифицирует действия </w:t>
      </w:r>
      <w:r>
        <w:rPr>
          <w:sz w:val="28"/>
        </w:rPr>
        <w:t>Щуцкого</w:t>
      </w:r>
      <w:r>
        <w:rPr>
          <w:sz w:val="28"/>
        </w:rPr>
        <w:t xml:space="preserve"> С.В. по </w:t>
      </w:r>
      <w:hyperlink r:id="rId12" w:history="1">
        <w:r>
          <w:rPr>
            <w:color w:val="0000FF"/>
            <w:sz w:val="28"/>
          </w:rPr>
          <w:t xml:space="preserve">статье 17.8 </w:t>
        </w:r>
      </w:hyperlink>
      <w:r>
        <w:rPr>
          <w:sz w:val="28"/>
        </w:rPr>
        <w:t xml:space="preserve">Кодекса Российской Федерации об административных правонарушениях,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</w:t>
      </w:r>
      <w:r>
        <w:rPr>
          <w:sz w:val="28"/>
        </w:rPr>
        <w:t>документов и обеспечению установленного порядка деятельности судов, находящегося при исполнении служебных обязанностей.</w:t>
      </w:r>
    </w:p>
    <w:p w:rsidR="00973090">
      <w:pPr>
        <w:ind w:firstLine="708"/>
        <w:jc w:val="both"/>
      </w:pPr>
      <w:r>
        <w:rPr>
          <w:sz w:val="28"/>
        </w:rPr>
        <w:t xml:space="preserve">Согласно части 2 статьи 4.1 Кодекса Российской Федерации об административных правонарушениях при назначении административного наказания </w:t>
      </w:r>
      <w:r>
        <w:rPr>
          <w:sz w:val="28"/>
        </w:rPr>
        <w:t>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</w:t>
      </w:r>
      <w:r>
        <w:rPr>
          <w:sz w:val="28"/>
        </w:rPr>
        <w:t>сть.</w:t>
      </w:r>
    </w:p>
    <w:p w:rsidR="00973090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данные о личности </w:t>
      </w:r>
      <w:r>
        <w:rPr>
          <w:sz w:val="28"/>
        </w:rPr>
        <w:t>Щуцкого</w:t>
      </w:r>
      <w:r>
        <w:rPr>
          <w:sz w:val="28"/>
        </w:rPr>
        <w:t xml:space="preserve"> С.В., отсутствие обстоятельств, смягчающих и отягчающих административную ответственность, суд считает возможным назначить </w:t>
      </w:r>
      <w:r>
        <w:rPr>
          <w:sz w:val="28"/>
        </w:rPr>
        <w:t>Щуцкому</w:t>
      </w:r>
      <w:r>
        <w:rPr>
          <w:sz w:val="28"/>
        </w:rPr>
        <w:t xml:space="preserve"> С</w:t>
      </w:r>
      <w:r>
        <w:rPr>
          <w:sz w:val="28"/>
        </w:rPr>
        <w:t>.В. административное наказание в виде административного штрафа в нижнем пределе санкции статьи 17.8 Кодекса Российской Федерации об административных правонарушениях.</w:t>
      </w:r>
    </w:p>
    <w:p w:rsidR="00973090">
      <w:pPr>
        <w:ind w:firstLine="708"/>
        <w:jc w:val="both"/>
      </w:pPr>
      <w:r>
        <w:rPr>
          <w:sz w:val="28"/>
        </w:rPr>
        <w:t>На основании изложенного, руководствуясь статьями 29.9, 29.10 Кодекса Российской Федерации</w:t>
      </w:r>
      <w:r>
        <w:rPr>
          <w:sz w:val="28"/>
        </w:rPr>
        <w:t xml:space="preserve"> об административных правонарушениях, мировой судья</w:t>
      </w:r>
    </w:p>
    <w:p w:rsidR="00973090">
      <w:pPr>
        <w:jc w:val="center"/>
      </w:pPr>
      <w:r>
        <w:rPr>
          <w:sz w:val="28"/>
        </w:rPr>
        <w:t>ПОСТАНОВИЛ:</w:t>
      </w:r>
    </w:p>
    <w:p w:rsidR="00973090">
      <w:pPr>
        <w:ind w:firstLine="708"/>
        <w:jc w:val="both"/>
      </w:pPr>
      <w:r>
        <w:rPr>
          <w:sz w:val="28"/>
        </w:rPr>
        <w:t>Щуцкого</w:t>
      </w:r>
      <w:r>
        <w:rPr>
          <w:sz w:val="28"/>
        </w:rPr>
        <w:t xml:space="preserve"> Сергея Владимировича признать виновным в совершении административного правонарушения, предусмотренного статьей 17.8 Кодекса Российской Федерации об административных правонарушениях, и </w:t>
      </w:r>
      <w:r>
        <w:rPr>
          <w:sz w:val="28"/>
        </w:rPr>
        <w:t xml:space="preserve">назначить ему административное наказание в виде административного штрафа в размере 1 000 (одной тысячи) рублей. </w:t>
      </w:r>
    </w:p>
    <w:p w:rsidR="00973090">
      <w:pPr>
        <w:ind w:firstLine="708"/>
        <w:jc w:val="both"/>
      </w:pPr>
      <w:r>
        <w:rPr>
          <w:sz w:val="28"/>
        </w:rPr>
        <w:t xml:space="preserve">Штраф подлежит уплате по реквизитам – получатель: </w:t>
      </w:r>
      <w:r>
        <w:rPr>
          <w:sz w:val="28"/>
        </w:rPr>
        <w:t>УФК по Республике Крым (Министерство юстиции Республики Крым, наименование банка:</w:t>
      </w:r>
      <w:r>
        <w:rPr>
          <w:sz w:val="28"/>
        </w:rPr>
        <w:t xml:space="preserve"> Отделение Р</w:t>
      </w:r>
      <w:r>
        <w:rPr>
          <w:sz w:val="28"/>
        </w:rPr>
        <w:t>еспублика Крым Банка России//УФК по Республике Крым г. Симферополь, ИНН телефон, КПП телефон, БИК телефон, единый казначейский счет: 40102810645370000035, казначейский счет 03100643000000017500, лицевой счет телефон в УФК по Республике Крым, код сводного р</w:t>
      </w:r>
      <w:r>
        <w:rPr>
          <w:sz w:val="28"/>
        </w:rPr>
        <w:t xml:space="preserve">еестра телефон, ОКТМО телефон, КБК телефон </w:t>
      </w:r>
      <w:r>
        <w:rPr>
          <w:sz w:val="28"/>
        </w:rPr>
        <w:t>телефон</w:t>
      </w:r>
      <w:r>
        <w:rPr>
          <w:sz w:val="28"/>
        </w:rPr>
        <w:t>, УИН: 0.</w:t>
      </w:r>
    </w:p>
    <w:p w:rsidR="00973090">
      <w:pPr>
        <w:ind w:firstLine="708"/>
        <w:jc w:val="both"/>
      </w:pPr>
      <w:r>
        <w:rPr>
          <w:sz w:val="28"/>
        </w:rPr>
        <w:t xml:space="preserve">Разъяснить </w:t>
      </w:r>
      <w:r>
        <w:rPr>
          <w:sz w:val="28"/>
        </w:rPr>
        <w:t>Щуцкому</w:t>
      </w:r>
      <w:r>
        <w:rPr>
          <w:sz w:val="28"/>
        </w:rPr>
        <w:t xml:space="preserve"> С.В.,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</w:t>
      </w:r>
      <w:r>
        <w:rPr>
          <w:sz w:val="28"/>
        </w:rPr>
        <w:t xml:space="preserve">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rPr>
          <w:sz w:val="28"/>
        </w:rPr>
        <w:t>в законную силу, за исключением случая, предусмотренного частью 1.1 или 1.3 настоящей статьи, либо со дня истечени</w:t>
      </w:r>
      <w:r>
        <w:rPr>
          <w:sz w:val="28"/>
        </w:rPr>
        <w:t>я срока отсрочки</w:t>
      </w:r>
      <w:r>
        <w:rPr>
          <w:sz w:val="28"/>
        </w:rPr>
        <w:t xml:space="preserve"> или срока рассрочки, </w:t>
      </w:r>
      <w:r>
        <w:rPr>
          <w:sz w:val="28"/>
        </w:rPr>
        <w:t>предусмотренных</w:t>
      </w:r>
      <w:r>
        <w:rPr>
          <w:sz w:val="28"/>
        </w:rPr>
        <w:t xml:space="preserve"> статьей 31.5 настоящего Кодекса.</w:t>
      </w:r>
    </w:p>
    <w:p w:rsidR="00973090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</w:t>
      </w:r>
      <w:r>
        <w:rPr>
          <w:sz w:val="28"/>
        </w:rPr>
        <w:t>Щуцкому</w:t>
      </w:r>
      <w:r>
        <w:rPr>
          <w:sz w:val="28"/>
        </w:rPr>
        <w:t xml:space="preserve"> С.В. необходимо предоставить в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</w:t>
      </w:r>
      <w:r>
        <w:rPr>
          <w:sz w:val="28"/>
        </w:rPr>
        <w:t xml:space="preserve"> и городской округ Саки) Республики Крым, как документ подтверждающий исполнение судебного постановления в части штрафа.</w:t>
      </w:r>
    </w:p>
    <w:p w:rsidR="00973090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</w:t>
      </w:r>
      <w:r>
        <w:rPr>
          <w:sz w:val="28"/>
        </w:rPr>
        <w:t xml:space="preserve"> ст.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973090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</w:t>
      </w:r>
      <w:r>
        <w:rPr>
          <w:sz w:val="28"/>
        </w:rPr>
        <w:t>нный суд Республики Крым через мирового судью.</w:t>
      </w:r>
    </w:p>
    <w:p w:rsidR="00973090">
      <w:pPr>
        <w:jc w:val="both"/>
      </w:pPr>
      <w:r>
        <w:rPr>
          <w:sz w:val="28"/>
        </w:rPr>
        <w:t>Мировой судья А.М. 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90"/>
    <w:rsid w:val="002E38BC"/>
    <w:rsid w:val="009730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E38B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E3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7BED8CA7D64A58AC5F4688EA119843C0CD37BF471B84CE29AE9C1E7AA1BE490C4BEA0442654358D9F816FC29145534EC28139506294A5gFP" TargetMode="External" /><Relationship Id="rId11" Type="http://schemas.openxmlformats.org/officeDocument/2006/relationships/hyperlink" Target="consultantplus://offline/ref=87BED8CA7D64A58AC5F4688EA119843C0CD37BF471B84CE29AE9C1E7AA1BE490C4BEA04322563882CEDB7FC6D8105D50C196275B7C945EF4A3g9P" TargetMode="External" /><Relationship Id="rId12" Type="http://schemas.openxmlformats.org/officeDocument/2006/relationships/hyperlink" Target="https://rospravosudie.com/law/%D0%A1%D1%82%D0%B0%D1%82%D1%8C%D1%8F_17.8_%D0%9A%D0%BE%D0%90%D0%9F_%D0%A0%D0%A4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BED8CA7D64A58AC5F4688EA119843C0CD074FB78BB4CE29AE9C1E7AA1BE490C4BEA040265037D29A947E9A9C464E50CB96255260A9g7P" TargetMode="External" /><Relationship Id="rId5" Type="http://schemas.openxmlformats.org/officeDocument/2006/relationships/hyperlink" Target="consultantplus://offline/ref=87BED8CA7D64A58AC5F4688EA119843C0CD379FD72B34CE29AE9C1E7AA1BE490C4BEA04322543E86CCDB7FC6D8105D50C196275B7C945EF4A3g9P" TargetMode="External" /><Relationship Id="rId6" Type="http://schemas.openxmlformats.org/officeDocument/2006/relationships/hyperlink" Target="consultantplus://offline/ref=87BED8CA7D64A58AC5F4688EA119843C0CD074FB78BB4CE29AE9C1E7AA1BE490C4BEA04322543C85CADB7FC6D8105D50C196275B7C945EF4A3g9P" TargetMode="External" /><Relationship Id="rId7" Type="http://schemas.openxmlformats.org/officeDocument/2006/relationships/hyperlink" Target="consultantplus://offline/ref=87BED8CA7D64A58AC5F4688EA119843C0CD074FB78BB4CE29AE9C1E7AA1BE490C4BEA04322543C85C8DB7FC6D8105D50C196275B7C945EF4A3g9P" TargetMode="External" /><Relationship Id="rId8" Type="http://schemas.openxmlformats.org/officeDocument/2006/relationships/hyperlink" Target="consultantplus://offline/ref=87BED8CA7D64A58AC5F4688EA119843C0CD379FD72B34CE29AE9C1E7AA1BE490C4BEA04322543F86CBDB7FC6D8105D50C196275B7C945EF4A3g9P" TargetMode="External" /><Relationship Id="rId9" Type="http://schemas.openxmlformats.org/officeDocument/2006/relationships/hyperlink" Target="consultantplus://offline/ref=87BED8CA7D64A58AC5F4688EA119843C0CD379FD72B34CE29AE9C1E7AA1BE490C4BEA04322543F86C8DB7FC6D8105D50C196275B7C945EF4A3g9P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